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8170C" w14:textId="5030E059" w:rsidR="001A237A" w:rsidRPr="001A237A" w:rsidRDefault="001A237A" w:rsidP="001A237A">
      <w:pPr>
        <w:pBdr>
          <w:top w:val="nil"/>
          <w:left w:val="nil"/>
          <w:bottom w:val="nil"/>
          <w:right w:val="nil"/>
          <w:between w:val="nil"/>
        </w:pBdr>
        <w:tabs>
          <w:tab w:val="left" w:pos="2808"/>
          <w:tab w:val="center" w:pos="4419"/>
        </w:tabs>
        <w:spacing w:after="0" w:line="240" w:lineRule="auto"/>
        <w:jc w:val="center"/>
        <w:rPr>
          <w:rFonts w:ascii="Baskerville Old Face" w:eastAsia="Rockwell" w:hAnsi="Baskerville Old Face" w:cs="Rockwell"/>
          <w:bCs/>
          <w:sz w:val="20"/>
          <w:szCs w:val="20"/>
        </w:rPr>
      </w:pPr>
      <w:r w:rsidRPr="001A237A">
        <w:rPr>
          <w:rFonts w:ascii="Baskerville Old Face" w:eastAsia="Rockwell" w:hAnsi="Baskerville Old Face" w:cs="Rockwell"/>
          <w:bCs/>
          <w:sz w:val="20"/>
          <w:szCs w:val="20"/>
        </w:rPr>
        <w:t>UNIDAD DE APRENDIZAJE 0</w:t>
      </w:r>
      <w:r w:rsidRPr="001A237A">
        <w:rPr>
          <w:rFonts w:ascii="Baskerville Old Face" w:eastAsia="Rockwell" w:hAnsi="Baskerville Old Face" w:cs="Rockwell"/>
          <w:bCs/>
          <w:sz w:val="20"/>
          <w:szCs w:val="20"/>
        </w:rPr>
        <w:t>6</w:t>
      </w:r>
    </w:p>
    <w:p w14:paraId="2FD8D990" w14:textId="77777777" w:rsidR="001A237A" w:rsidRPr="001A237A" w:rsidRDefault="001A237A" w:rsidP="001A23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askerville Old Face" w:eastAsia="Gill Sans" w:hAnsi="Baskerville Old Face" w:cs="Gill Sans"/>
          <w:bCs/>
          <w:sz w:val="20"/>
          <w:szCs w:val="20"/>
        </w:rPr>
      </w:pPr>
    </w:p>
    <w:p w14:paraId="2D1F379D" w14:textId="77777777" w:rsidR="001A237A" w:rsidRPr="001A237A" w:rsidRDefault="001A237A" w:rsidP="001A237A">
      <w:pPr>
        <w:pBdr>
          <w:top w:val="nil"/>
          <w:left w:val="nil"/>
          <w:bottom w:val="nil"/>
          <w:right w:val="nil"/>
          <w:between w:val="nil"/>
        </w:pBdr>
        <w:tabs>
          <w:tab w:val="left" w:pos="2676"/>
          <w:tab w:val="center" w:pos="4252"/>
        </w:tabs>
        <w:spacing w:after="0" w:line="240" w:lineRule="auto"/>
        <w:jc w:val="center"/>
        <w:rPr>
          <w:rFonts w:ascii="Baskerville Old Face" w:eastAsia="Gill Sans" w:hAnsi="Baskerville Old Face" w:cs="Gill Sans"/>
          <w:bCs/>
          <w:sz w:val="20"/>
          <w:szCs w:val="20"/>
        </w:rPr>
      </w:pPr>
      <w:r w:rsidRPr="001A237A">
        <w:rPr>
          <w:rFonts w:ascii="Baskerville Old Face" w:eastAsia="Gill Sans" w:hAnsi="Baskerville Old Face" w:cs="Gill Sans"/>
          <w:bCs/>
          <w:sz w:val="20"/>
          <w:szCs w:val="20"/>
        </w:rPr>
        <w:t>SESION DE APRENDIZAJE N 01</w:t>
      </w:r>
    </w:p>
    <w:p w14:paraId="21A554C2" w14:textId="77777777" w:rsidR="001A237A" w:rsidRPr="001A237A" w:rsidRDefault="001A237A" w:rsidP="001A237A">
      <w:pPr>
        <w:pBdr>
          <w:top w:val="nil"/>
          <w:left w:val="nil"/>
          <w:bottom w:val="nil"/>
          <w:right w:val="nil"/>
          <w:between w:val="nil"/>
        </w:pBdr>
        <w:tabs>
          <w:tab w:val="left" w:pos="2676"/>
          <w:tab w:val="center" w:pos="4252"/>
        </w:tabs>
        <w:spacing w:after="0" w:line="240" w:lineRule="auto"/>
        <w:jc w:val="center"/>
        <w:rPr>
          <w:rFonts w:ascii="Baskerville Old Face" w:eastAsia="Gill Sans" w:hAnsi="Baskerville Old Face" w:cs="Gill Sans"/>
          <w:bCs/>
          <w:sz w:val="20"/>
          <w:szCs w:val="20"/>
        </w:rPr>
      </w:pPr>
    </w:p>
    <w:p w14:paraId="557CC423" w14:textId="62BCF07C" w:rsidR="001A237A" w:rsidRPr="001A237A" w:rsidRDefault="001A237A" w:rsidP="001A237A">
      <w:pPr>
        <w:spacing w:after="0" w:line="240" w:lineRule="auto"/>
        <w:ind w:left="-709"/>
        <w:jc w:val="center"/>
        <w:textAlignment w:val="baseline"/>
        <w:rPr>
          <w:rFonts w:ascii="Baskerville Old Face" w:hAnsi="Baskerville Old Face"/>
          <w:bCs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              </w:t>
      </w:r>
      <w:r w:rsidRPr="001A237A">
        <w:rPr>
          <w:rFonts w:ascii="Baskerville Old Face" w:hAnsi="Baskerville Old Face"/>
          <w:sz w:val="20"/>
          <w:szCs w:val="20"/>
        </w:rPr>
        <w:t>Compuestos orgánicos “Propiedades del carbono”</w:t>
      </w:r>
    </w:p>
    <w:p w14:paraId="2E7D43B7" w14:textId="77777777" w:rsidR="001A237A" w:rsidRPr="001A237A" w:rsidRDefault="001A237A" w:rsidP="001A237A">
      <w:pPr>
        <w:spacing w:after="0" w:line="240" w:lineRule="auto"/>
        <w:ind w:left="-709"/>
        <w:textAlignment w:val="baseline"/>
        <w:rPr>
          <w:rFonts w:ascii="Baskerville Old Face" w:eastAsia="Times New Roman" w:hAnsi="Baskerville Old Face" w:cs="Times New Roman"/>
          <w:bCs/>
          <w:sz w:val="20"/>
          <w:szCs w:val="20"/>
          <w:lang w:val="es-MX"/>
        </w:rPr>
      </w:pPr>
      <w:r w:rsidRPr="001A237A">
        <w:rPr>
          <w:rFonts w:ascii="Baskerville Old Face" w:eastAsia="Times New Roman" w:hAnsi="Baskerville Old Face" w:cs="Times New Roman"/>
          <w:bCs/>
          <w:sz w:val="20"/>
          <w:szCs w:val="20"/>
          <w:lang w:val="es-MX"/>
        </w:rPr>
        <w:t>DATOS INFORMATIVOS </w:t>
      </w:r>
    </w:p>
    <w:p w14:paraId="169B8485" w14:textId="77777777" w:rsidR="001A237A" w:rsidRPr="001A237A" w:rsidRDefault="001A237A" w:rsidP="001A237A">
      <w:pPr>
        <w:spacing w:after="0" w:line="240" w:lineRule="auto"/>
        <w:rPr>
          <w:rFonts w:ascii="Baskerville Old Face" w:eastAsia="Times New Roman" w:hAnsi="Baskerville Old Face" w:cs="Times New Roman"/>
          <w:bCs/>
          <w:sz w:val="20"/>
          <w:szCs w:val="20"/>
          <w:lang w:val="es-MX"/>
        </w:rPr>
      </w:pPr>
    </w:p>
    <w:tbl>
      <w:tblPr>
        <w:tblStyle w:val="Tablaconcuadrcula"/>
        <w:tblW w:w="0" w:type="auto"/>
        <w:tblInd w:w="-998" w:type="dxa"/>
        <w:tblLook w:val="04A0" w:firstRow="1" w:lastRow="0" w:firstColumn="1" w:lastColumn="0" w:noHBand="0" w:noVBand="1"/>
      </w:tblPr>
      <w:tblGrid>
        <w:gridCol w:w="1945"/>
        <w:gridCol w:w="671"/>
        <w:gridCol w:w="748"/>
        <w:gridCol w:w="885"/>
        <w:gridCol w:w="1309"/>
        <w:gridCol w:w="952"/>
      </w:tblGrid>
      <w:tr w:rsidR="001A237A" w:rsidRPr="001A237A" w14:paraId="77FBCD95" w14:textId="77777777" w:rsidTr="00B057D1">
        <w:trPr>
          <w:trHeight w:val="90"/>
        </w:trPr>
        <w:tc>
          <w:tcPr>
            <w:tcW w:w="0" w:type="auto"/>
            <w:hideMark/>
          </w:tcPr>
          <w:p w14:paraId="6737AF44" w14:textId="77777777" w:rsidR="001A237A" w:rsidRPr="001A237A" w:rsidRDefault="001A237A" w:rsidP="00B057D1">
            <w:pPr>
              <w:spacing w:line="360" w:lineRule="auto"/>
              <w:jc w:val="center"/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</w:pPr>
            <w:r w:rsidRPr="001A237A"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  <w:t>Nombre y apellidos </w:t>
            </w:r>
          </w:p>
        </w:tc>
        <w:tc>
          <w:tcPr>
            <w:tcW w:w="0" w:type="auto"/>
            <w:hideMark/>
          </w:tcPr>
          <w:p w14:paraId="5E4BB272" w14:textId="77777777" w:rsidR="001A237A" w:rsidRPr="001A237A" w:rsidRDefault="001A237A" w:rsidP="00B057D1">
            <w:pPr>
              <w:spacing w:line="360" w:lineRule="auto"/>
              <w:jc w:val="center"/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</w:pPr>
            <w:r w:rsidRPr="001A237A"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  <w:t>I.E</w:t>
            </w:r>
          </w:p>
        </w:tc>
        <w:tc>
          <w:tcPr>
            <w:tcW w:w="0" w:type="auto"/>
            <w:hideMark/>
          </w:tcPr>
          <w:p w14:paraId="1909AB17" w14:textId="77777777" w:rsidR="001A237A" w:rsidRPr="001A237A" w:rsidRDefault="001A237A" w:rsidP="00B057D1">
            <w:pPr>
              <w:spacing w:line="360" w:lineRule="auto"/>
              <w:jc w:val="center"/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</w:pPr>
            <w:r w:rsidRPr="001A237A"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  <w:t>AREA</w:t>
            </w:r>
          </w:p>
        </w:tc>
        <w:tc>
          <w:tcPr>
            <w:tcW w:w="0" w:type="auto"/>
            <w:hideMark/>
          </w:tcPr>
          <w:p w14:paraId="22F54582" w14:textId="77777777" w:rsidR="001A237A" w:rsidRPr="001A237A" w:rsidRDefault="001A237A" w:rsidP="00B057D1">
            <w:pPr>
              <w:spacing w:line="360" w:lineRule="auto"/>
              <w:jc w:val="center"/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</w:pPr>
            <w:r w:rsidRPr="001A237A"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0" w:type="auto"/>
            <w:hideMark/>
          </w:tcPr>
          <w:p w14:paraId="36784FE3" w14:textId="77777777" w:rsidR="001A237A" w:rsidRPr="001A237A" w:rsidRDefault="001A237A" w:rsidP="00B057D1">
            <w:pPr>
              <w:spacing w:line="360" w:lineRule="auto"/>
              <w:jc w:val="center"/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</w:pPr>
            <w:r w:rsidRPr="001A237A"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  <w:t>DURACION</w:t>
            </w:r>
          </w:p>
        </w:tc>
        <w:tc>
          <w:tcPr>
            <w:tcW w:w="0" w:type="auto"/>
            <w:hideMark/>
          </w:tcPr>
          <w:p w14:paraId="409D9221" w14:textId="77777777" w:rsidR="001A237A" w:rsidRPr="001A237A" w:rsidRDefault="001A237A" w:rsidP="00B057D1">
            <w:pPr>
              <w:spacing w:line="360" w:lineRule="auto"/>
              <w:jc w:val="center"/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</w:pPr>
            <w:r w:rsidRPr="001A237A"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  <w:t xml:space="preserve">GRADO </w:t>
            </w:r>
          </w:p>
        </w:tc>
      </w:tr>
      <w:tr w:rsidR="001A237A" w:rsidRPr="001A237A" w14:paraId="05D8D655" w14:textId="77777777" w:rsidTr="00B057D1">
        <w:trPr>
          <w:trHeight w:val="90"/>
        </w:trPr>
        <w:tc>
          <w:tcPr>
            <w:tcW w:w="0" w:type="auto"/>
            <w:hideMark/>
          </w:tcPr>
          <w:p w14:paraId="120AC5EB" w14:textId="77777777" w:rsidR="001A237A" w:rsidRPr="001A237A" w:rsidRDefault="001A237A" w:rsidP="00B057D1">
            <w:pPr>
              <w:spacing w:after="240" w:line="360" w:lineRule="auto"/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</w:pPr>
            <w:r w:rsidRPr="001A237A"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  <w:t>Oscar Guevara Flores</w:t>
            </w:r>
          </w:p>
        </w:tc>
        <w:tc>
          <w:tcPr>
            <w:tcW w:w="0" w:type="auto"/>
            <w:hideMark/>
          </w:tcPr>
          <w:p w14:paraId="4257745B" w14:textId="77777777" w:rsidR="001A237A" w:rsidRPr="001A237A" w:rsidRDefault="001A237A" w:rsidP="00B057D1">
            <w:pPr>
              <w:spacing w:line="360" w:lineRule="auto"/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</w:pPr>
            <w:r w:rsidRPr="001A237A"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  <w:t>J.S.T.</w:t>
            </w:r>
          </w:p>
        </w:tc>
        <w:tc>
          <w:tcPr>
            <w:tcW w:w="0" w:type="auto"/>
            <w:hideMark/>
          </w:tcPr>
          <w:p w14:paraId="30179270" w14:textId="77777777" w:rsidR="001A237A" w:rsidRPr="001A237A" w:rsidRDefault="001A237A" w:rsidP="00B057D1">
            <w:pPr>
              <w:spacing w:line="360" w:lineRule="auto"/>
              <w:jc w:val="center"/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</w:pPr>
            <w:proofErr w:type="spellStart"/>
            <w:r w:rsidRPr="001A237A"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  <w:t>CyT</w:t>
            </w:r>
            <w:proofErr w:type="spellEnd"/>
          </w:p>
        </w:tc>
        <w:tc>
          <w:tcPr>
            <w:tcW w:w="0" w:type="auto"/>
            <w:hideMark/>
          </w:tcPr>
          <w:p w14:paraId="1359A231" w14:textId="77777777" w:rsidR="001A237A" w:rsidRPr="001A237A" w:rsidRDefault="001A237A" w:rsidP="00B057D1">
            <w:pPr>
              <w:spacing w:line="360" w:lineRule="auto"/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</w:pPr>
            <w:r w:rsidRPr="001A237A"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  <w:t xml:space="preserve">24 </w:t>
            </w:r>
            <w:proofErr w:type="gramStart"/>
            <w:r w:rsidRPr="001A237A"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  <w:t>Nov</w:t>
            </w:r>
            <w:proofErr w:type="gramEnd"/>
          </w:p>
        </w:tc>
        <w:tc>
          <w:tcPr>
            <w:tcW w:w="0" w:type="auto"/>
            <w:hideMark/>
          </w:tcPr>
          <w:p w14:paraId="70AFDA8F" w14:textId="77777777" w:rsidR="001A237A" w:rsidRPr="001A237A" w:rsidRDefault="001A237A" w:rsidP="00B057D1">
            <w:pPr>
              <w:spacing w:line="360" w:lineRule="auto"/>
              <w:jc w:val="center"/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</w:pPr>
            <w:r w:rsidRPr="001A237A"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  <w:t>2 H </w:t>
            </w:r>
          </w:p>
        </w:tc>
        <w:tc>
          <w:tcPr>
            <w:tcW w:w="0" w:type="auto"/>
            <w:hideMark/>
          </w:tcPr>
          <w:p w14:paraId="256098F6" w14:textId="77777777" w:rsidR="001A237A" w:rsidRPr="001A237A" w:rsidRDefault="001A237A" w:rsidP="00B057D1">
            <w:pPr>
              <w:spacing w:line="360" w:lineRule="auto"/>
              <w:jc w:val="center"/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</w:pPr>
            <w:r w:rsidRPr="001A237A">
              <w:rPr>
                <w:rFonts w:ascii="Baskerville Old Face" w:eastAsia="Times New Roman" w:hAnsi="Baskerville Old Face" w:cs="Times New Roman"/>
                <w:bCs/>
                <w:sz w:val="20"/>
                <w:szCs w:val="20"/>
                <w:lang w:val="es-MX"/>
              </w:rPr>
              <w:t>2°</w:t>
            </w:r>
          </w:p>
        </w:tc>
      </w:tr>
    </w:tbl>
    <w:p w14:paraId="21583609" w14:textId="77777777" w:rsidR="002D1AED" w:rsidRPr="001A237A" w:rsidRDefault="002D1A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skerville Old Face" w:eastAsia="Arial Narrow" w:hAnsi="Baskerville Old Face" w:cs="Arial Narrow"/>
          <w:sz w:val="20"/>
          <w:szCs w:val="20"/>
        </w:rPr>
      </w:pPr>
    </w:p>
    <w:p w14:paraId="501DBE9A" w14:textId="77777777" w:rsidR="002D1AED" w:rsidRPr="001A237A" w:rsidRDefault="00B433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567" w:hanging="283"/>
        <w:jc w:val="both"/>
        <w:rPr>
          <w:rFonts w:ascii="Baskerville Old Face" w:eastAsia="Arial Narrow" w:hAnsi="Baskerville Old Face" w:cs="Arial Narrow"/>
          <w:b/>
          <w:sz w:val="20"/>
          <w:szCs w:val="20"/>
        </w:rPr>
      </w:pPr>
      <w:r w:rsidRPr="001A237A">
        <w:rPr>
          <w:rFonts w:ascii="Baskerville Old Face" w:eastAsia="Arial Narrow" w:hAnsi="Baskerville Old Face" w:cs="Arial Narrow"/>
          <w:b/>
          <w:sz w:val="20"/>
          <w:szCs w:val="20"/>
        </w:rPr>
        <w:t xml:space="preserve">APRENDIZAJES ESPERADOS:  </w:t>
      </w:r>
    </w:p>
    <w:tbl>
      <w:tblPr>
        <w:tblStyle w:val="Tablaconcuadrcula"/>
        <w:tblpPr w:leftFromText="141" w:rightFromText="141" w:vertAnchor="text" w:tblpX="-1082" w:tblpY="1"/>
        <w:tblW w:w="11052" w:type="dxa"/>
        <w:tblLayout w:type="fixed"/>
        <w:tblLook w:val="0400" w:firstRow="0" w:lastRow="0" w:firstColumn="0" w:lastColumn="0" w:noHBand="0" w:noVBand="1"/>
      </w:tblPr>
      <w:tblGrid>
        <w:gridCol w:w="1997"/>
        <w:gridCol w:w="9055"/>
      </w:tblGrid>
      <w:tr w:rsidR="001A237A" w:rsidRPr="001A237A" w14:paraId="2D92CF11" w14:textId="77777777" w:rsidTr="001A237A">
        <w:trPr>
          <w:trHeight w:val="149"/>
        </w:trPr>
        <w:tc>
          <w:tcPr>
            <w:tcW w:w="1997" w:type="dxa"/>
          </w:tcPr>
          <w:p w14:paraId="2025F0CA" w14:textId="77777777" w:rsidR="002D1AED" w:rsidRPr="001A237A" w:rsidRDefault="00B43388" w:rsidP="001A237A">
            <w:pPr>
              <w:rPr>
                <w:rFonts w:ascii="Baskerville Old Face" w:eastAsia="Arial Narrow" w:hAnsi="Baskerville Old Face" w:cs="Arial Narrow"/>
                <w:b/>
                <w:sz w:val="20"/>
                <w:szCs w:val="20"/>
              </w:rPr>
            </w:pPr>
            <w:r w:rsidRPr="001A237A">
              <w:rPr>
                <w:rFonts w:ascii="Baskerville Old Face" w:eastAsia="Arial Narrow" w:hAnsi="Baskerville Old Face" w:cs="Arial Narrow"/>
                <w:b/>
                <w:sz w:val="20"/>
                <w:szCs w:val="20"/>
              </w:rPr>
              <w:t>PROPÓSITO</w:t>
            </w:r>
          </w:p>
        </w:tc>
        <w:tc>
          <w:tcPr>
            <w:tcW w:w="9055" w:type="dxa"/>
          </w:tcPr>
          <w:p w14:paraId="6A933CDD" w14:textId="77777777" w:rsidR="002D1AED" w:rsidRPr="001A237A" w:rsidRDefault="00B43388" w:rsidP="001A237A">
            <w:pP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• Comprender los fundamentos de la química del carbono. </w:t>
            </w:r>
          </w:p>
        </w:tc>
      </w:tr>
      <w:tr w:rsidR="001A237A" w:rsidRPr="001A237A" w14:paraId="6B29CDE7" w14:textId="77777777" w:rsidTr="001A237A">
        <w:trPr>
          <w:trHeight w:val="427"/>
        </w:trPr>
        <w:tc>
          <w:tcPr>
            <w:tcW w:w="1997" w:type="dxa"/>
          </w:tcPr>
          <w:p w14:paraId="741E7E6A" w14:textId="77777777" w:rsidR="002D1AED" w:rsidRPr="001A237A" w:rsidRDefault="00B43388" w:rsidP="001A237A">
            <w:pPr>
              <w:rPr>
                <w:rFonts w:ascii="Baskerville Old Face" w:eastAsia="Arial Narrow" w:hAnsi="Baskerville Old Face" w:cs="Arial Narrow"/>
                <w:b/>
                <w:sz w:val="20"/>
                <w:szCs w:val="20"/>
              </w:rPr>
            </w:pPr>
            <w:r w:rsidRPr="001A237A">
              <w:rPr>
                <w:rFonts w:ascii="Baskerville Old Face" w:eastAsia="Arial Narrow" w:hAnsi="Baskerville Old Face" w:cs="Arial Narrow"/>
                <w:b/>
                <w:sz w:val="20"/>
                <w:szCs w:val="20"/>
              </w:rPr>
              <w:t>EVIDENCIA</w:t>
            </w:r>
          </w:p>
        </w:tc>
        <w:tc>
          <w:tcPr>
            <w:tcW w:w="9055" w:type="dxa"/>
          </w:tcPr>
          <w:p w14:paraId="50E48E09" w14:textId="77777777" w:rsidR="002D1AED" w:rsidRPr="001A237A" w:rsidRDefault="00B43388" w:rsidP="001A2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>Organizar las propiedades del carbono en un mapa conceptual.</w:t>
            </w:r>
          </w:p>
        </w:tc>
      </w:tr>
      <w:tr w:rsidR="001A237A" w:rsidRPr="001A237A" w14:paraId="7849D5DD" w14:textId="77777777" w:rsidTr="001A237A">
        <w:trPr>
          <w:trHeight w:val="415"/>
        </w:trPr>
        <w:tc>
          <w:tcPr>
            <w:tcW w:w="1997" w:type="dxa"/>
          </w:tcPr>
          <w:p w14:paraId="3DCD0091" w14:textId="77777777" w:rsidR="002D1AED" w:rsidRPr="001A237A" w:rsidRDefault="00B43388" w:rsidP="001A237A">
            <w:pPr>
              <w:rPr>
                <w:rFonts w:ascii="Baskerville Old Face" w:eastAsia="Arial Narrow" w:hAnsi="Baskerville Old Face" w:cs="Arial Narrow"/>
                <w:b/>
                <w:sz w:val="20"/>
                <w:szCs w:val="20"/>
              </w:rPr>
            </w:pPr>
            <w:r w:rsidRPr="001A237A">
              <w:rPr>
                <w:rFonts w:ascii="Baskerville Old Face" w:eastAsia="Arial Narrow" w:hAnsi="Baskerville Old Face" w:cs="Arial Narrow"/>
                <w:b/>
                <w:sz w:val="20"/>
                <w:szCs w:val="20"/>
              </w:rPr>
              <w:t>COMPETENCIAS</w:t>
            </w:r>
          </w:p>
        </w:tc>
        <w:tc>
          <w:tcPr>
            <w:tcW w:w="9055" w:type="dxa"/>
          </w:tcPr>
          <w:p w14:paraId="7C9B9902" w14:textId="77777777" w:rsidR="002D1AED" w:rsidRPr="001A237A" w:rsidRDefault="00B43388" w:rsidP="001A2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Explica el mundo natural y artificial basándose en conocimientos sobre seres vivos; materia y energía; biodiversidad, Tierra y universo. </w:t>
            </w:r>
          </w:p>
        </w:tc>
      </w:tr>
      <w:tr w:rsidR="001A237A" w:rsidRPr="001A237A" w14:paraId="5D041BE4" w14:textId="77777777" w:rsidTr="001A237A">
        <w:trPr>
          <w:trHeight w:val="248"/>
        </w:trPr>
        <w:tc>
          <w:tcPr>
            <w:tcW w:w="1997" w:type="dxa"/>
          </w:tcPr>
          <w:p w14:paraId="439E6E1B" w14:textId="77777777" w:rsidR="002D1AED" w:rsidRPr="001A237A" w:rsidRDefault="00B43388" w:rsidP="001A237A">
            <w:pPr>
              <w:rPr>
                <w:rFonts w:ascii="Baskerville Old Face" w:eastAsia="Arial Narrow" w:hAnsi="Baskerville Old Face" w:cs="Arial Narrow"/>
                <w:b/>
                <w:sz w:val="20"/>
                <w:szCs w:val="20"/>
              </w:rPr>
            </w:pPr>
            <w:r w:rsidRPr="001A237A">
              <w:rPr>
                <w:rFonts w:ascii="Baskerville Old Face" w:eastAsia="Arial Narrow" w:hAnsi="Baskerville Old Face" w:cs="Arial Narrow"/>
                <w:b/>
                <w:sz w:val="20"/>
                <w:szCs w:val="20"/>
              </w:rPr>
              <w:t>CAPACIDADES</w:t>
            </w:r>
          </w:p>
        </w:tc>
        <w:tc>
          <w:tcPr>
            <w:tcW w:w="9055" w:type="dxa"/>
          </w:tcPr>
          <w:p w14:paraId="2FF2CE29" w14:textId="77777777" w:rsidR="002D1AED" w:rsidRPr="001A237A" w:rsidRDefault="00B43388" w:rsidP="001A2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b/>
                <w:sz w:val="20"/>
                <w:szCs w:val="20"/>
              </w:rPr>
              <w:t>•Comprende y usa conocimientos sobre los seres vivos, materia y energía, biodiversidad, Tierra y universo.</w:t>
            </w:r>
          </w:p>
          <w:p w14:paraId="10DBD842" w14:textId="77777777" w:rsidR="002D1AED" w:rsidRPr="001A237A" w:rsidRDefault="00B43388" w:rsidP="001A2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>•Evalúa las implicancias del saber y del quehacer científico y tecnológico.</w:t>
            </w:r>
          </w:p>
        </w:tc>
      </w:tr>
      <w:tr w:rsidR="001A237A" w:rsidRPr="001A237A" w14:paraId="07A856A9" w14:textId="77777777" w:rsidTr="001A237A">
        <w:trPr>
          <w:trHeight w:val="273"/>
        </w:trPr>
        <w:tc>
          <w:tcPr>
            <w:tcW w:w="1997" w:type="dxa"/>
          </w:tcPr>
          <w:p w14:paraId="01AED159" w14:textId="77777777" w:rsidR="002D1AED" w:rsidRPr="001A237A" w:rsidRDefault="00B43388" w:rsidP="001A237A">
            <w:pPr>
              <w:rPr>
                <w:rFonts w:ascii="Baskerville Old Face" w:eastAsia="Arial Narrow" w:hAnsi="Baskerville Old Face" w:cs="Arial Narrow"/>
                <w:b/>
                <w:sz w:val="20"/>
                <w:szCs w:val="20"/>
              </w:rPr>
            </w:pPr>
            <w:r w:rsidRPr="001A237A">
              <w:rPr>
                <w:rFonts w:ascii="Baskerville Old Face" w:eastAsia="Arial Narrow" w:hAnsi="Baskerville Old Face" w:cs="Arial Narrow"/>
                <w:b/>
                <w:sz w:val="20"/>
                <w:szCs w:val="20"/>
              </w:rPr>
              <w:t>DESEMPEÑOS</w:t>
            </w:r>
          </w:p>
        </w:tc>
        <w:tc>
          <w:tcPr>
            <w:tcW w:w="9055" w:type="dxa"/>
          </w:tcPr>
          <w:p w14:paraId="2AA1FCCE" w14:textId="77777777" w:rsidR="002D1AED" w:rsidRPr="001A237A" w:rsidRDefault="00B43388" w:rsidP="001A237A">
            <w:pP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>• Explica, a partir de fuentes con respaldo científico, la relación entre las propiedades periódicas de los elementos con el campo eléctrico al interior del átomo, y aplica estos conocimientos a situaciones cotidianas.</w:t>
            </w:r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</w:p>
          <w:p w14:paraId="236C2A88" w14:textId="77777777" w:rsidR="002D1AED" w:rsidRPr="001A237A" w:rsidRDefault="00B43388" w:rsidP="001A2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>• Explica, en base a fuentes con res</w:t>
            </w:r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paldo científico, los compuestos orgánicos y aplica sus conocimientos en la vida cotidiana.    </w:t>
            </w:r>
          </w:p>
        </w:tc>
      </w:tr>
      <w:tr w:rsidR="001A237A" w:rsidRPr="001A237A" w14:paraId="0515A51A" w14:textId="77777777" w:rsidTr="001A237A">
        <w:trPr>
          <w:trHeight w:val="622"/>
        </w:trPr>
        <w:tc>
          <w:tcPr>
            <w:tcW w:w="1997" w:type="dxa"/>
          </w:tcPr>
          <w:p w14:paraId="60114E29" w14:textId="77777777" w:rsidR="002D1AED" w:rsidRPr="001A237A" w:rsidRDefault="00B43388" w:rsidP="001A237A">
            <w:pPr>
              <w:rPr>
                <w:rFonts w:ascii="Baskerville Old Face" w:eastAsia="Arial Narrow" w:hAnsi="Baskerville Old Face" w:cs="Arial Narrow"/>
                <w:b/>
                <w:sz w:val="20"/>
                <w:szCs w:val="20"/>
              </w:rPr>
            </w:pPr>
            <w:r w:rsidRPr="001A237A">
              <w:rPr>
                <w:rFonts w:ascii="Baskerville Old Face" w:eastAsia="Arial Narrow" w:hAnsi="Baskerville Old Face" w:cs="Arial Narrow"/>
                <w:b/>
                <w:sz w:val="20"/>
                <w:szCs w:val="20"/>
              </w:rPr>
              <w:t>CRITERIOS DE EVALUACIÓN</w:t>
            </w:r>
          </w:p>
        </w:tc>
        <w:tc>
          <w:tcPr>
            <w:tcW w:w="9055" w:type="dxa"/>
          </w:tcPr>
          <w:p w14:paraId="12F060A6" w14:textId="77777777" w:rsidR="002D1AED" w:rsidRPr="001A237A" w:rsidRDefault="00B43388" w:rsidP="001A237A">
            <w:pP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• Explica las características de los compuestos orgánicos. </w:t>
            </w:r>
          </w:p>
          <w:p w14:paraId="2AB88D68" w14:textId="77777777" w:rsidR="002D1AED" w:rsidRPr="001A237A" w:rsidRDefault="00B43388" w:rsidP="001A2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>• Identifica las propiedades del átomo de carbono.</w:t>
            </w:r>
          </w:p>
        </w:tc>
      </w:tr>
    </w:tbl>
    <w:p w14:paraId="190D7C2E" w14:textId="77777777" w:rsidR="002D1AED" w:rsidRPr="001A237A" w:rsidRDefault="002D1AED">
      <w:pPr>
        <w:ind w:left="-851"/>
        <w:jc w:val="both"/>
        <w:rPr>
          <w:rFonts w:ascii="Baskerville Old Face" w:eastAsia="Arial Narrow" w:hAnsi="Baskerville Old Face" w:cs="Arial Narrow"/>
          <w:b/>
          <w:sz w:val="20"/>
          <w:szCs w:val="20"/>
        </w:rPr>
      </w:pPr>
    </w:p>
    <w:p w14:paraId="3561A7C9" w14:textId="77777777" w:rsidR="002D1AED" w:rsidRPr="001A237A" w:rsidRDefault="00B433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567" w:hanging="142"/>
        <w:jc w:val="both"/>
        <w:rPr>
          <w:rFonts w:ascii="Baskerville Old Face" w:eastAsia="Arial Narrow" w:hAnsi="Baskerville Old Face" w:cs="Arial Narrow"/>
          <w:b/>
          <w:sz w:val="20"/>
          <w:szCs w:val="20"/>
        </w:rPr>
      </w:pPr>
      <w:r w:rsidRPr="001A237A">
        <w:rPr>
          <w:rFonts w:ascii="Baskerville Old Face" w:eastAsia="Arial Narrow" w:hAnsi="Baskerville Old Face" w:cs="Arial Narrow"/>
          <w:b/>
          <w:sz w:val="20"/>
          <w:szCs w:val="20"/>
        </w:rPr>
        <w:t>SECUENCIA DIDACTICA:</w:t>
      </w:r>
    </w:p>
    <w:tbl>
      <w:tblPr>
        <w:tblStyle w:val="Tablaconcuadrcula"/>
        <w:tblW w:w="11199" w:type="dxa"/>
        <w:tblInd w:w="-1139" w:type="dxa"/>
        <w:tblLayout w:type="fixed"/>
        <w:tblLook w:val="0400" w:firstRow="0" w:lastRow="0" w:firstColumn="0" w:lastColumn="0" w:noHBand="0" w:noVBand="1"/>
      </w:tblPr>
      <w:tblGrid>
        <w:gridCol w:w="588"/>
        <w:gridCol w:w="9902"/>
        <w:gridCol w:w="709"/>
      </w:tblGrid>
      <w:tr w:rsidR="001A237A" w:rsidRPr="001A237A" w14:paraId="5A45EB8B" w14:textId="77777777" w:rsidTr="001A237A">
        <w:trPr>
          <w:trHeight w:val="588"/>
        </w:trPr>
        <w:tc>
          <w:tcPr>
            <w:tcW w:w="588" w:type="dxa"/>
          </w:tcPr>
          <w:p w14:paraId="7E6E90E6" w14:textId="77777777" w:rsidR="002D1AED" w:rsidRPr="001A237A" w:rsidRDefault="00B4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after="160" w:line="276" w:lineRule="auto"/>
              <w:ind w:left="8" w:right="130" w:firstLine="142"/>
              <w:jc w:val="center"/>
              <w:rPr>
                <w:rFonts w:ascii="Baskerville Old Face" w:eastAsia="Arial Narrow" w:hAnsi="Baskerville Old Face" w:cs="Arial Narrow"/>
                <w:b/>
                <w:sz w:val="20"/>
                <w:szCs w:val="20"/>
              </w:rPr>
            </w:pPr>
            <w:r w:rsidRPr="001A237A">
              <w:rPr>
                <w:rFonts w:ascii="Baskerville Old Face" w:eastAsia="Arial Narrow" w:hAnsi="Baskerville Old Face" w:cs="Arial Narrow"/>
                <w:b/>
                <w:sz w:val="20"/>
                <w:szCs w:val="20"/>
              </w:rPr>
              <w:t>M</w:t>
            </w:r>
          </w:p>
        </w:tc>
        <w:tc>
          <w:tcPr>
            <w:tcW w:w="9902" w:type="dxa"/>
          </w:tcPr>
          <w:p w14:paraId="72B9C14F" w14:textId="77777777" w:rsidR="002D1AED" w:rsidRPr="001A237A" w:rsidRDefault="00B4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after="160" w:line="276" w:lineRule="auto"/>
              <w:ind w:left="8" w:right="130" w:firstLine="142"/>
              <w:jc w:val="center"/>
              <w:rPr>
                <w:rFonts w:ascii="Baskerville Old Face" w:eastAsia="Arial Narrow" w:hAnsi="Baskerville Old Face" w:cs="Arial Narrow"/>
                <w:b/>
                <w:sz w:val="20"/>
                <w:szCs w:val="20"/>
              </w:rPr>
            </w:pPr>
            <w:r w:rsidRPr="001A237A">
              <w:rPr>
                <w:rFonts w:ascii="Baskerville Old Face" w:eastAsia="Arial Narrow" w:hAnsi="Baskerville Old Face" w:cs="Arial Narrow"/>
                <w:b/>
                <w:sz w:val="20"/>
                <w:szCs w:val="20"/>
              </w:rPr>
              <w:t xml:space="preserve">PROCESOS PEDAGÓGICOS </w:t>
            </w:r>
          </w:p>
        </w:tc>
        <w:tc>
          <w:tcPr>
            <w:tcW w:w="709" w:type="dxa"/>
          </w:tcPr>
          <w:p w14:paraId="5B39FA58" w14:textId="77777777" w:rsidR="002D1AED" w:rsidRPr="001A237A" w:rsidRDefault="00B4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after="160" w:line="276" w:lineRule="auto"/>
              <w:ind w:left="8" w:right="130" w:firstLine="142"/>
              <w:jc w:val="center"/>
              <w:rPr>
                <w:rFonts w:ascii="Baskerville Old Face" w:eastAsia="Arial Narrow" w:hAnsi="Baskerville Old Face" w:cs="Arial Narrow"/>
                <w:b/>
                <w:sz w:val="20"/>
                <w:szCs w:val="20"/>
              </w:rPr>
            </w:pPr>
            <w:r w:rsidRPr="001A237A">
              <w:rPr>
                <w:rFonts w:ascii="Baskerville Old Face" w:eastAsia="Arial Narrow" w:hAnsi="Baskerville Old Face" w:cs="Arial Narrow"/>
                <w:b/>
                <w:sz w:val="20"/>
                <w:szCs w:val="20"/>
              </w:rPr>
              <w:t>T</w:t>
            </w:r>
          </w:p>
        </w:tc>
      </w:tr>
      <w:tr w:rsidR="001A237A" w:rsidRPr="001A237A" w14:paraId="3E201EE3" w14:textId="77777777" w:rsidTr="001A237A">
        <w:trPr>
          <w:trHeight w:val="3646"/>
        </w:trPr>
        <w:tc>
          <w:tcPr>
            <w:tcW w:w="588" w:type="dxa"/>
          </w:tcPr>
          <w:p w14:paraId="476A0AB6" w14:textId="77777777" w:rsidR="002D1AED" w:rsidRPr="001A237A" w:rsidRDefault="00B43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b/>
                <w:sz w:val="20"/>
                <w:szCs w:val="20"/>
              </w:rPr>
              <w:t>INICIO</w:t>
            </w:r>
          </w:p>
        </w:tc>
        <w:tc>
          <w:tcPr>
            <w:tcW w:w="9902" w:type="dxa"/>
          </w:tcPr>
          <w:p w14:paraId="4A29D271" w14:textId="77777777" w:rsidR="002D1AED" w:rsidRPr="001A237A" w:rsidRDefault="00B43388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325" w:hanging="228"/>
              <w:jc w:val="both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b/>
                <w:sz w:val="20"/>
                <w:szCs w:val="20"/>
              </w:rPr>
              <w:t>El docente mediante la acción motívate busca despertar el interés de los estudiantes rescatando los saberes previos con los que cuentan los y las estudiantes</w:t>
            </w:r>
          </w:p>
          <w:p w14:paraId="417B0939" w14:textId="77777777" w:rsidR="002D1AED" w:rsidRPr="001A237A" w:rsidRDefault="00B43388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5" w:hanging="228"/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>El docente, saluda a los estudiantes y se presenta.</w:t>
            </w:r>
          </w:p>
          <w:p w14:paraId="281DB72F" w14:textId="77777777" w:rsidR="002D1AED" w:rsidRPr="001A237A" w:rsidRDefault="00B43388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5" w:hanging="228"/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>El docente y los estudiantes acuerdan normas para la interacción en el trabajo: escucharse atentamente, esperar turnos para participar, entre otros</w:t>
            </w:r>
          </w:p>
          <w:p w14:paraId="1D9C2B28" w14:textId="77777777" w:rsidR="002D1AED" w:rsidRPr="001A237A" w:rsidRDefault="00B43388">
            <w:pPr>
              <w:jc w:val="both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b/>
                <w:sz w:val="20"/>
                <w:szCs w:val="20"/>
              </w:rPr>
              <w:t xml:space="preserve">Generarnos conflicto cognitivo </w:t>
            </w:r>
          </w:p>
          <w:p w14:paraId="0B304CAA" w14:textId="572BA38E" w:rsidR="002D1AED" w:rsidRPr="001A237A" w:rsidRDefault="00B43388">
            <w:pPr>
              <w:numPr>
                <w:ilvl w:val="3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>El docente para iniciar la unidad de aprend</w:t>
            </w:r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izaje número 6 solicita 1 de los estudiantes leer la lectura </w:t>
            </w:r>
            <w:r w:rsidRPr="001A237A">
              <w:rPr>
                <w:rFonts w:ascii="Baskerville Old Face" w:hAnsi="Baskerville Old Face"/>
                <w:b/>
                <w:sz w:val="20"/>
                <w:szCs w:val="20"/>
              </w:rPr>
              <w:t>Más que un combustible</w:t>
            </w:r>
            <w:r w:rsidRPr="001A237A">
              <w:rPr>
                <w:rFonts w:ascii="Baskerville Old Face" w:hAnsi="Baskerville Old Face"/>
                <w:b/>
                <w:sz w:val="20"/>
                <w:szCs w:val="20"/>
              </w:rPr>
              <w:t xml:space="preserve"> ver anexo 1 </w:t>
            </w:r>
          </w:p>
          <w:p w14:paraId="56F9D2E6" w14:textId="77777777" w:rsidR="002D1AED" w:rsidRPr="001A237A" w:rsidRDefault="00B43388">
            <w:pPr>
              <w:numPr>
                <w:ilvl w:val="3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>Después de leer la lectura, el docente inicia un debate con una serie de preguntas sobre el texto.</w:t>
            </w:r>
          </w:p>
          <w:p w14:paraId="491CA3C9" w14:textId="77777777" w:rsidR="002D1AED" w:rsidRPr="001A237A" w:rsidRDefault="00B43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• ¿Desde cuándo se conoce el petróleo y en qué siglo se empezó a aprovechar industrialmente? </w:t>
            </w:r>
          </w:p>
          <w:p w14:paraId="6AC434E0" w14:textId="77777777" w:rsidR="002D1AED" w:rsidRPr="001A237A" w:rsidRDefault="00B43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• ¿El petróleo es una energía renovable o no renovable? </w:t>
            </w:r>
          </w:p>
          <w:p w14:paraId="042D73EF" w14:textId="77777777" w:rsidR="002D1AED" w:rsidRPr="001A237A" w:rsidRDefault="00B43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• ¿Qué productos de los que tienes en casa son derivados del petróleo? </w:t>
            </w:r>
          </w:p>
          <w:p w14:paraId="5EC5435B" w14:textId="77777777" w:rsidR="002D1AED" w:rsidRPr="001A237A" w:rsidRDefault="00B43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>• ¿Qué otros productos se obtiene</w:t>
            </w:r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n a partir de derivados del petróleo? </w:t>
            </w:r>
          </w:p>
          <w:p w14:paraId="50B5E85A" w14:textId="77777777" w:rsidR="002D1AED" w:rsidRPr="001A237A" w:rsidRDefault="00B43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• ¿De qué modo mejoran nuestra calidad de vida estos productos? </w:t>
            </w:r>
          </w:p>
          <w:p w14:paraId="6D9FACEB" w14:textId="77777777" w:rsidR="002D1AED" w:rsidRPr="001A237A" w:rsidRDefault="00B43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>• ¿Por qué es importante el petróleo para la economía del hogar?</w:t>
            </w:r>
          </w:p>
          <w:p w14:paraId="21B9A69D" w14:textId="77777777" w:rsidR="002D1AED" w:rsidRPr="001A237A" w:rsidRDefault="00B43388">
            <w:pPr>
              <w:numPr>
                <w:ilvl w:val="3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>Luego les presenta la situación significativa: “ver ficha de actividad.”</w:t>
            </w:r>
          </w:p>
          <w:p w14:paraId="6A399698" w14:textId="77777777" w:rsidR="002D1AED" w:rsidRPr="001A237A" w:rsidRDefault="00B4338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Se realizan las siguientes preguntas la cual se responden a través de lluvia de ideas: </w:t>
            </w:r>
          </w:p>
          <w:p w14:paraId="3E5342F3" w14:textId="77777777" w:rsidR="002D1AED" w:rsidRPr="001A237A" w:rsidRDefault="00B4338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3" w:right="67" w:hanging="152"/>
              <w:jc w:val="both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b/>
                <w:sz w:val="20"/>
                <w:szCs w:val="20"/>
              </w:rPr>
              <w:t>Saberes previos</w:t>
            </w:r>
          </w:p>
          <w:p w14:paraId="1B3C362D" w14:textId="77777777" w:rsidR="002D1AED" w:rsidRPr="001A237A" w:rsidRDefault="00B43388">
            <w:pPr>
              <w:tabs>
                <w:tab w:val="center" w:pos="3685"/>
                <w:tab w:val="right" w:pos="7371"/>
              </w:tabs>
              <w:ind w:right="-376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• ¿Menciona algunos materiales hechos de carbono? </w:t>
            </w:r>
          </w:p>
          <w:p w14:paraId="6FF72447" w14:textId="77777777" w:rsidR="002D1AED" w:rsidRPr="001A237A" w:rsidRDefault="00B43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• ¿Cuál es la configuración electrónica del carbono? </w:t>
            </w:r>
          </w:p>
          <w:p w14:paraId="7737A004" w14:textId="77777777" w:rsidR="002D1AED" w:rsidRPr="001A237A" w:rsidRDefault="00B4338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3" w:hanging="152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b/>
                <w:sz w:val="20"/>
                <w:szCs w:val="20"/>
              </w:rPr>
              <w:t xml:space="preserve">Propósito de la actividad  </w:t>
            </w:r>
          </w:p>
          <w:p w14:paraId="2C02ACC5" w14:textId="77777777" w:rsidR="002D1AED" w:rsidRPr="001A237A" w:rsidRDefault="00B43388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25" w:hanging="228"/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Se les comunica el nombre de la actividad. </w:t>
            </w:r>
          </w:p>
          <w:p w14:paraId="7DAACA05" w14:textId="77777777" w:rsidR="002D1AED" w:rsidRPr="001A237A" w:rsidRDefault="00B43388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25" w:hanging="228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Se les comunica el propósito de aprendizaje de la actividad.  </w:t>
            </w:r>
          </w:p>
          <w:p w14:paraId="1C151476" w14:textId="77777777" w:rsidR="002D1AED" w:rsidRPr="001A237A" w:rsidRDefault="00B43388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left="325" w:hanging="228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Se da a conocer los criterios de evaluación del reto de la actividad del área.  </w:t>
            </w:r>
          </w:p>
        </w:tc>
        <w:tc>
          <w:tcPr>
            <w:tcW w:w="709" w:type="dxa"/>
          </w:tcPr>
          <w:p w14:paraId="6FBEA30B" w14:textId="77777777" w:rsidR="002D1AED" w:rsidRPr="001A237A" w:rsidRDefault="002D1AED">
            <w:pPr>
              <w:ind w:hanging="8"/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14:paraId="7F81D554" w14:textId="77777777" w:rsidR="002D1AED" w:rsidRPr="001A237A" w:rsidRDefault="002D1AED">
            <w:pPr>
              <w:ind w:hanging="8"/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14:paraId="32E1ECEE" w14:textId="77777777" w:rsidR="002D1AED" w:rsidRPr="001A237A" w:rsidRDefault="002D1AED">
            <w:pPr>
              <w:ind w:hanging="8"/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14:paraId="204B3237" w14:textId="77777777" w:rsidR="002D1AED" w:rsidRPr="001A237A" w:rsidRDefault="002D1AED">
            <w:pPr>
              <w:ind w:hanging="8"/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14:paraId="7FD233F4" w14:textId="77777777" w:rsidR="002D1AED" w:rsidRPr="001A237A" w:rsidRDefault="00B43388">
            <w:pPr>
              <w:ind w:hanging="8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>15”</w:t>
            </w:r>
          </w:p>
        </w:tc>
      </w:tr>
      <w:tr w:rsidR="001A237A" w:rsidRPr="001A237A" w14:paraId="1471B198" w14:textId="77777777" w:rsidTr="001A237A">
        <w:trPr>
          <w:trHeight w:val="698"/>
        </w:trPr>
        <w:tc>
          <w:tcPr>
            <w:tcW w:w="588" w:type="dxa"/>
          </w:tcPr>
          <w:p w14:paraId="714DBF0E" w14:textId="77777777" w:rsidR="002D1AED" w:rsidRPr="001A237A" w:rsidRDefault="00B43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b/>
                <w:sz w:val="20"/>
                <w:szCs w:val="20"/>
              </w:rPr>
              <w:t>DESARRR</w:t>
            </w:r>
            <w:r w:rsidRPr="001A237A">
              <w:rPr>
                <w:rFonts w:ascii="Baskerville Old Face" w:hAnsi="Baskerville Old Face"/>
                <w:b/>
                <w:sz w:val="20"/>
                <w:szCs w:val="20"/>
              </w:rPr>
              <w:lastRenderedPageBreak/>
              <w:t>OLLO</w:t>
            </w:r>
          </w:p>
        </w:tc>
        <w:tc>
          <w:tcPr>
            <w:tcW w:w="9902" w:type="dxa"/>
          </w:tcPr>
          <w:p w14:paraId="4EA77F0F" w14:textId="77777777" w:rsidR="002D1AED" w:rsidRPr="001A237A" w:rsidRDefault="00B43388">
            <w:pPr>
              <w:jc w:val="both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b/>
                <w:sz w:val="20"/>
                <w:szCs w:val="20"/>
                <w:u w:val="single"/>
              </w:rPr>
              <w:lastRenderedPageBreak/>
              <w:t>GESTIÓN Y ACOMPAÑAMIENTO</w:t>
            </w:r>
            <w:r w:rsidRPr="001A237A">
              <w:rPr>
                <w:rFonts w:ascii="Baskerville Old Face" w:hAnsi="Baskerville Old Face"/>
                <w:b/>
                <w:sz w:val="20"/>
                <w:szCs w:val="20"/>
              </w:rPr>
              <w:t>:</w:t>
            </w:r>
          </w:p>
          <w:p w14:paraId="0AC24FC6" w14:textId="77777777" w:rsidR="002D1AED" w:rsidRPr="001A237A" w:rsidRDefault="00B43388">
            <w:pPr>
              <w:ind w:right="34"/>
              <w:rPr>
                <w:rFonts w:ascii="Baskerville Old Face" w:eastAsia="Comic Sans MS" w:hAnsi="Baskerville Old Face" w:cs="Comic Sans MS"/>
                <w:sz w:val="20"/>
                <w:szCs w:val="20"/>
              </w:rPr>
            </w:pPr>
            <w:r w:rsidRPr="001A237A">
              <w:rPr>
                <w:rFonts w:ascii="Baskerville Old Face" w:eastAsia="Comic Sans MS" w:hAnsi="Baskerville Old Face" w:cs="Comic Sans MS"/>
                <w:sz w:val="20"/>
                <w:szCs w:val="20"/>
              </w:rPr>
              <w:t>Planteamiento del problema</w:t>
            </w:r>
          </w:p>
          <w:p w14:paraId="5B7B12EE" w14:textId="77777777" w:rsidR="002D1AED" w:rsidRPr="001A237A" w:rsidRDefault="00B43388">
            <w:pPr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>A par</w:t>
            </w:r>
            <w:r w:rsidRPr="001A237A">
              <w:rPr>
                <w:rFonts w:ascii="Baskerville Old Face" w:hAnsi="Baskerville Old Face"/>
                <w:sz w:val="20"/>
                <w:szCs w:val="20"/>
              </w:rPr>
              <w:t>tir de las respuestas obtenidas, formulamos la siguiente pregunta:</w:t>
            </w:r>
            <w:r w:rsidRPr="001A237A">
              <w:rPr>
                <w:rFonts w:ascii="Baskerville Old Face" w:hAnsi="Baskerville Old Face"/>
                <w:b/>
                <w:sz w:val="20"/>
                <w:szCs w:val="20"/>
              </w:rPr>
              <w:t xml:space="preserve"> ¿Cuáles son las propiedades de los compuestos orgánicos para formar una gran variedad de compuestos?</w:t>
            </w:r>
          </w:p>
          <w:p w14:paraId="1B92108D" w14:textId="77777777" w:rsidR="002D1AED" w:rsidRPr="001A237A" w:rsidRDefault="00B43388">
            <w:pPr>
              <w:ind w:right="34"/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lastRenderedPageBreak/>
              <w:t>Planteamiento de la hipótesis</w:t>
            </w:r>
          </w:p>
          <w:p w14:paraId="4D91ADC4" w14:textId="77777777" w:rsidR="002D1AED" w:rsidRPr="001A237A" w:rsidRDefault="00B4338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>Los estudiantes realizan sus predicciones o hipótesis ante</w:t>
            </w:r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s de la búsqueda de información </w:t>
            </w:r>
          </w:p>
          <w:p w14:paraId="68C4090C" w14:textId="77777777" w:rsidR="002D1AED" w:rsidRPr="001A237A" w:rsidRDefault="00B4338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Los estudiantes elaboran su plan de acción a desarrollar para poder comprobar su hipótesis. </w:t>
            </w:r>
          </w:p>
          <w:p w14:paraId="439C1130" w14:textId="77777777" w:rsidR="002D1AED" w:rsidRPr="001A237A" w:rsidRDefault="00B4338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>Los estudiantes para la búsqueda de información realizan las siguientes acciones:</w:t>
            </w:r>
          </w:p>
          <w:p w14:paraId="554C33A1" w14:textId="77777777" w:rsidR="002D1AED" w:rsidRPr="001A237A" w:rsidRDefault="00B43388">
            <w:pPr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Elaboramos una secuencia de acciones para la búsqueda de información </w:t>
            </w:r>
          </w:p>
          <w:tbl>
            <w:tblPr>
              <w:tblStyle w:val="Tablaconcuadrcula"/>
              <w:tblW w:w="8810" w:type="dxa"/>
              <w:tblLayout w:type="fixed"/>
              <w:tblLook w:val="0400" w:firstRow="0" w:lastRow="0" w:firstColumn="0" w:lastColumn="0" w:noHBand="0" w:noVBand="1"/>
            </w:tblPr>
            <w:tblGrid>
              <w:gridCol w:w="2991"/>
              <w:gridCol w:w="5819"/>
            </w:tblGrid>
            <w:tr w:rsidR="001A237A" w:rsidRPr="001A237A" w14:paraId="76AB606A" w14:textId="77777777" w:rsidTr="001A237A">
              <w:trPr>
                <w:trHeight w:val="212"/>
              </w:trPr>
              <w:tc>
                <w:tcPr>
                  <w:tcW w:w="2991" w:type="dxa"/>
                </w:tcPr>
                <w:p w14:paraId="6765957B" w14:textId="77777777" w:rsidR="002D1AED" w:rsidRPr="001A237A" w:rsidRDefault="00B4338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jc w:val="both"/>
                    <w:rPr>
                      <w:rFonts w:ascii="Baskerville Old Face" w:hAnsi="Baskerville Old Face"/>
                      <w:b/>
                      <w:sz w:val="20"/>
                      <w:szCs w:val="20"/>
                    </w:rPr>
                  </w:pPr>
                  <w:r w:rsidRPr="001A237A">
                    <w:rPr>
                      <w:rFonts w:ascii="Baskerville Old Face" w:hAnsi="Baskerville Old Face"/>
                      <w:b/>
                      <w:sz w:val="20"/>
                      <w:szCs w:val="20"/>
                    </w:rPr>
                    <w:t xml:space="preserve">Objetivo de la investigación </w:t>
                  </w:r>
                </w:p>
              </w:tc>
              <w:tc>
                <w:tcPr>
                  <w:tcW w:w="5819" w:type="dxa"/>
                </w:tcPr>
                <w:p w14:paraId="3F248266" w14:textId="77777777" w:rsidR="002D1AED" w:rsidRPr="001A237A" w:rsidRDefault="00B4338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jc w:val="both"/>
                    <w:rPr>
                      <w:rFonts w:ascii="Baskerville Old Face" w:hAnsi="Baskerville Old Face"/>
                      <w:b/>
                      <w:sz w:val="20"/>
                      <w:szCs w:val="20"/>
                    </w:rPr>
                  </w:pPr>
                  <w:r w:rsidRPr="001A237A">
                    <w:rPr>
                      <w:rFonts w:ascii="Baskerville Old Face" w:hAnsi="Baskerville Old Face"/>
                      <w:b/>
                      <w:sz w:val="20"/>
                      <w:szCs w:val="20"/>
                    </w:rPr>
                    <w:t xml:space="preserve">Acciones o actividades para comprobar la hipótesis </w:t>
                  </w:r>
                </w:p>
              </w:tc>
            </w:tr>
            <w:tr w:rsidR="001A237A" w:rsidRPr="001A237A" w14:paraId="5C75291B" w14:textId="77777777" w:rsidTr="001A237A">
              <w:trPr>
                <w:trHeight w:val="830"/>
              </w:trPr>
              <w:tc>
                <w:tcPr>
                  <w:tcW w:w="2991" w:type="dxa"/>
                </w:tcPr>
                <w:p w14:paraId="279EA8C9" w14:textId="77777777" w:rsidR="002D1AED" w:rsidRPr="001A237A" w:rsidRDefault="00B4338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9" w:lineRule="auto"/>
                    <w:jc w:val="both"/>
                    <w:rPr>
                      <w:rFonts w:ascii="Baskerville Old Face" w:hAnsi="Baskerville Old Face"/>
                      <w:b/>
                      <w:sz w:val="20"/>
                      <w:szCs w:val="20"/>
                    </w:rPr>
                  </w:pPr>
                  <w:r w:rsidRPr="001A237A">
                    <w:rPr>
                      <w:rFonts w:ascii="Baskerville Old Face" w:hAnsi="Baskerville Old Face"/>
                      <w:b/>
                      <w:sz w:val="20"/>
                      <w:szCs w:val="20"/>
                    </w:rPr>
                    <w:t xml:space="preserve">Conocer </w:t>
                  </w:r>
                  <w:proofErr w:type="gramStart"/>
                  <w:r w:rsidRPr="001A237A">
                    <w:rPr>
                      <w:rFonts w:ascii="Baskerville Old Face" w:hAnsi="Baskerville Old Face"/>
                      <w:b/>
                      <w:sz w:val="20"/>
                      <w:szCs w:val="20"/>
                    </w:rPr>
                    <w:t>sobre,</w:t>
                  </w:r>
                  <w:r w:rsidRPr="001A237A">
                    <w:rPr>
                      <w:rFonts w:ascii="Baskerville Old Face" w:hAnsi="Baskerville Old Face"/>
                      <w:sz w:val="20"/>
                      <w:szCs w:val="20"/>
                    </w:rPr>
                    <w:t>---------------------</w:t>
                  </w:r>
                  <w:proofErr w:type="gramEnd"/>
                </w:p>
                <w:p w14:paraId="0CBDFE9D" w14:textId="77777777" w:rsidR="002D1AED" w:rsidRPr="001A237A" w:rsidRDefault="002D1AE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jc w:val="both"/>
                    <w:rPr>
                      <w:rFonts w:ascii="Baskerville Old Face" w:hAnsi="Baskerville Old Face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819" w:type="dxa"/>
                </w:tcPr>
                <w:p w14:paraId="6FDD8D79" w14:textId="77777777" w:rsidR="002D1AED" w:rsidRPr="001A237A" w:rsidRDefault="00B43388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9" w:lineRule="auto"/>
                    <w:jc w:val="both"/>
                    <w:rPr>
                      <w:rFonts w:ascii="Baskerville Old Face" w:hAnsi="Baskerville Old Face"/>
                      <w:sz w:val="20"/>
                      <w:szCs w:val="20"/>
                    </w:rPr>
                  </w:pPr>
                  <w:r w:rsidRPr="001A237A">
                    <w:rPr>
                      <w:rFonts w:ascii="Baskerville Old Face" w:hAnsi="Baskerville Old Face"/>
                      <w:b/>
                      <w:sz w:val="20"/>
                      <w:szCs w:val="20"/>
                    </w:rPr>
                    <w:t xml:space="preserve"> </w:t>
                  </w:r>
                  <w:r w:rsidRPr="001A237A">
                    <w:rPr>
                      <w:rFonts w:ascii="Baskerville Old Face" w:hAnsi="Baskerville Old Face"/>
                      <w:sz w:val="20"/>
                      <w:szCs w:val="20"/>
                    </w:rPr>
                    <w:t>Buscar información en la ficha de actividad 3°</w:t>
                  </w:r>
                </w:p>
                <w:p w14:paraId="21893CE4" w14:textId="77777777" w:rsidR="002D1AED" w:rsidRPr="001A237A" w:rsidRDefault="00B43388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9" w:lineRule="auto"/>
                    <w:jc w:val="both"/>
                    <w:rPr>
                      <w:rFonts w:ascii="Baskerville Old Face" w:hAnsi="Baskerville Old Face"/>
                      <w:sz w:val="20"/>
                      <w:szCs w:val="20"/>
                    </w:rPr>
                  </w:pPr>
                  <w:r w:rsidRPr="001A237A">
                    <w:rPr>
                      <w:rFonts w:ascii="Baskerville Old Face" w:hAnsi="Baskerville Old Face"/>
                      <w:sz w:val="20"/>
                      <w:szCs w:val="20"/>
                    </w:rPr>
                    <w:t>Información de sus celulares o Tablet</w:t>
                  </w:r>
                </w:p>
                <w:p w14:paraId="28F1B9E4" w14:textId="77777777" w:rsidR="002D1AED" w:rsidRPr="001A237A" w:rsidRDefault="00B43388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jc w:val="both"/>
                    <w:rPr>
                      <w:rFonts w:ascii="Baskerville Old Face" w:hAnsi="Baskerville Old Face"/>
                      <w:sz w:val="20"/>
                      <w:szCs w:val="20"/>
                    </w:rPr>
                  </w:pPr>
                  <w:proofErr w:type="spellStart"/>
                  <w:r w:rsidRPr="001A237A">
                    <w:rPr>
                      <w:rFonts w:ascii="Baskerville Old Face" w:hAnsi="Baskerville Old Face"/>
                      <w:sz w:val="20"/>
                      <w:szCs w:val="20"/>
                    </w:rPr>
                    <w:t>Selecionan</w:t>
                  </w:r>
                  <w:proofErr w:type="spellEnd"/>
                  <w:r w:rsidRPr="001A237A">
                    <w:rPr>
                      <w:rFonts w:ascii="Baskerville Old Face" w:hAnsi="Baskerville Old Face"/>
                      <w:sz w:val="20"/>
                      <w:szCs w:val="20"/>
                    </w:rPr>
                    <w:t xml:space="preserve"> información</w:t>
                  </w:r>
                </w:p>
              </w:tc>
            </w:tr>
          </w:tbl>
          <w:p w14:paraId="15B6E360" w14:textId="77777777" w:rsidR="002D1AED" w:rsidRPr="001A237A" w:rsidRDefault="002D1AED">
            <w:pPr>
              <w:tabs>
                <w:tab w:val="left" w:pos="183"/>
                <w:tab w:val="left" w:pos="487"/>
              </w:tabs>
              <w:ind w:left="227" w:hanging="227"/>
              <w:rPr>
                <w:rFonts w:ascii="Baskerville Old Face" w:hAnsi="Baskerville Old Face"/>
                <w:sz w:val="20"/>
                <w:szCs w:val="20"/>
              </w:rPr>
            </w:pPr>
          </w:p>
          <w:p w14:paraId="243DA94D" w14:textId="77777777" w:rsidR="002D1AED" w:rsidRPr="001A237A" w:rsidRDefault="00B43388">
            <w:pPr>
              <w:tabs>
                <w:tab w:val="left" w:pos="183"/>
                <w:tab w:val="left" w:pos="487"/>
              </w:tabs>
              <w:ind w:left="227" w:hanging="227"/>
              <w:jc w:val="both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b/>
                <w:sz w:val="20"/>
                <w:szCs w:val="20"/>
              </w:rPr>
              <w:t>Recojo de datos</w:t>
            </w:r>
          </w:p>
          <w:p w14:paraId="6C94B720" w14:textId="77777777" w:rsidR="002D1AED" w:rsidRPr="001A237A" w:rsidRDefault="00B4338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53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Pedir a los estudiantes que elaboren un mapa semántico sobre la importancia de la química del carbono y las características de los compuestos orgánicos. </w:t>
            </w:r>
          </w:p>
          <w:p w14:paraId="204243C2" w14:textId="77777777" w:rsidR="002D1AED" w:rsidRPr="001A237A" w:rsidRDefault="00B4338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53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Formular la pregunta: ¿Por qué el carbono puede formar tantos compuestos? </w:t>
            </w:r>
          </w:p>
          <w:p w14:paraId="292E2A24" w14:textId="77777777" w:rsidR="002D1AED" w:rsidRPr="001A237A" w:rsidRDefault="00B4338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53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>Destacar que el carbono por</w:t>
            </w:r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 tener cuatro electrones en su último nivel, puede formar distintos tipos de enlace: cuatro enlaces sencillos C H, con orbitales híbridos </w:t>
            </w:r>
            <w:proofErr w:type="spellStart"/>
            <w:r w:rsidRPr="001A237A">
              <w:rPr>
                <w:rFonts w:ascii="Baskerville Old Face" w:hAnsi="Baskerville Old Face"/>
                <w:sz w:val="20"/>
                <w:szCs w:val="20"/>
              </w:rPr>
              <w:t>sp</w:t>
            </w:r>
            <w:proofErr w:type="spellEnd"/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  <w:proofErr w:type="gramStart"/>
            <w:r w:rsidRPr="001A237A">
              <w:rPr>
                <w:rFonts w:ascii="Baskerville Old Face" w:hAnsi="Baskerville Old Face"/>
                <w:sz w:val="20"/>
                <w:szCs w:val="20"/>
              </w:rPr>
              <w:t>3 ;</w:t>
            </w:r>
            <w:proofErr w:type="gramEnd"/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 un enlace doble C </w:t>
            </w:r>
            <w:proofErr w:type="spellStart"/>
            <w:r w:rsidRPr="001A237A">
              <w:rPr>
                <w:rFonts w:ascii="Baskerville Old Face" w:hAnsi="Baskerville Old Face"/>
                <w:sz w:val="20"/>
                <w:szCs w:val="20"/>
              </w:rPr>
              <w:t>C</w:t>
            </w:r>
            <w:proofErr w:type="spellEnd"/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, con orbitales híbridos </w:t>
            </w:r>
            <w:proofErr w:type="spellStart"/>
            <w:r w:rsidRPr="001A237A">
              <w:rPr>
                <w:rFonts w:ascii="Baskerville Old Face" w:hAnsi="Baskerville Old Face"/>
                <w:sz w:val="20"/>
                <w:szCs w:val="20"/>
              </w:rPr>
              <w:t>sp</w:t>
            </w:r>
            <w:proofErr w:type="spellEnd"/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 2 ; y un enlace triple, con orbitales híbridos </w:t>
            </w:r>
            <w:proofErr w:type="spellStart"/>
            <w:r w:rsidRPr="001A237A">
              <w:rPr>
                <w:rFonts w:ascii="Baskerville Old Face" w:hAnsi="Baskerville Old Face"/>
                <w:sz w:val="20"/>
                <w:szCs w:val="20"/>
              </w:rPr>
              <w:t>sp</w:t>
            </w:r>
            <w:proofErr w:type="spellEnd"/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. </w:t>
            </w:r>
          </w:p>
          <w:p w14:paraId="6B13778C" w14:textId="77777777" w:rsidR="002D1AED" w:rsidRPr="001A237A" w:rsidRDefault="00B4338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53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>Comentar que</w:t>
            </w:r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 la producción de carbón artificial a partir de residuos de la madera y restos orgánicos es una alternativa ecológica y una inversión rentable. </w:t>
            </w:r>
          </w:p>
          <w:p w14:paraId="64DE3935" w14:textId="77777777" w:rsidR="002D1AED" w:rsidRPr="001A237A" w:rsidRDefault="00B4338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53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>Responder a las preguntas: La química es la ciencia que trata de la composición, estructura, propiedades y tran</w:t>
            </w:r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sformaciones de la materia, así como de las leyes que rigen esos cambios y transformaciones. </w:t>
            </w:r>
          </w:p>
          <w:p w14:paraId="3C459021" w14:textId="77777777" w:rsidR="002D1AED" w:rsidRPr="001A237A" w:rsidRDefault="00B4338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53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Se clasifica en química general, descriptiva, analítica, inorgánica y orgánica. </w:t>
            </w:r>
          </w:p>
          <w:p w14:paraId="53B70EB7" w14:textId="77777777" w:rsidR="002D1AED" w:rsidRPr="001A237A" w:rsidRDefault="00B4338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53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La siguiente respuesta sería: el carbono tiene la capacidad de formar muchos compuestos debido a la propiedad de </w:t>
            </w:r>
            <w:proofErr w:type="spellStart"/>
            <w:r w:rsidRPr="001A237A">
              <w:rPr>
                <w:rFonts w:ascii="Baskerville Old Face" w:hAnsi="Baskerville Old Face"/>
                <w:sz w:val="20"/>
                <w:szCs w:val="20"/>
              </w:rPr>
              <w:t>tetravalencia</w:t>
            </w:r>
            <w:proofErr w:type="spellEnd"/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, que le permite unirse de manera covalente hasta con cuatro átomos. </w:t>
            </w:r>
          </w:p>
          <w:p w14:paraId="30BC5C52" w14:textId="77777777" w:rsidR="002D1AED" w:rsidRPr="001A237A" w:rsidRDefault="00B4338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53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Las propiedades de </w:t>
            </w:r>
            <w:proofErr w:type="spellStart"/>
            <w:r w:rsidRPr="001A237A">
              <w:rPr>
                <w:rFonts w:ascii="Baskerville Old Face" w:hAnsi="Baskerville Old Face"/>
                <w:sz w:val="20"/>
                <w:szCs w:val="20"/>
              </w:rPr>
              <w:t>autosaturación</w:t>
            </w:r>
            <w:proofErr w:type="spellEnd"/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 y de hibridación le permit</w:t>
            </w:r>
            <w:r w:rsidRPr="001A237A">
              <w:rPr>
                <w:rFonts w:ascii="Baskerville Old Face" w:hAnsi="Baskerville Old Face"/>
                <w:sz w:val="20"/>
                <w:szCs w:val="20"/>
              </w:rPr>
              <w:t>e generar enlaces simples, dobles y triples</w:t>
            </w:r>
          </w:p>
          <w:p w14:paraId="452E8776" w14:textId="77777777" w:rsidR="002D1AED" w:rsidRPr="001A237A" w:rsidRDefault="002D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-11"/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  <w:p w14:paraId="250F9342" w14:textId="77777777" w:rsidR="002D1AED" w:rsidRPr="001A237A" w:rsidRDefault="00B43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-11"/>
              <w:jc w:val="both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b/>
                <w:sz w:val="20"/>
                <w:szCs w:val="20"/>
              </w:rPr>
              <w:t>Estructuración del saber construido</w:t>
            </w:r>
          </w:p>
          <w:p w14:paraId="61911933" w14:textId="77777777" w:rsidR="002D1AED" w:rsidRPr="001A237A" w:rsidRDefault="00B4338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53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>Se les solicita a los estudiantes responder las preguntas:</w:t>
            </w:r>
            <w:r w:rsidRPr="001A237A">
              <w:rPr>
                <w:rFonts w:ascii="Baskerville Old Face" w:hAnsi="Baskerville Old Face"/>
                <w:b/>
                <w:sz w:val="20"/>
                <w:szCs w:val="20"/>
              </w:rPr>
              <w:t xml:space="preserve"> solución</w:t>
            </w:r>
          </w:p>
          <w:p w14:paraId="1680ABA5" w14:textId="77777777" w:rsidR="002D1AED" w:rsidRPr="001A237A" w:rsidRDefault="00B43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• Calcula la cantidad total de oxígeno que existe en </w:t>
            </w:r>
            <w:r w:rsidRPr="001A237A">
              <w:rPr>
                <w:rFonts w:ascii="Baskerville Old Face" w:hAnsi="Baskerville Old Face"/>
                <w:b/>
                <w:sz w:val="20"/>
                <w:szCs w:val="20"/>
              </w:rPr>
              <w:t>a, b y c.</w:t>
            </w:r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</w:p>
          <w:p w14:paraId="6145A4EB" w14:textId="77777777" w:rsidR="002D1AED" w:rsidRPr="001A237A" w:rsidRDefault="00B43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• Materia viva: 65%; corteza terrestre: 60,4%, universo: 9,6% </w:t>
            </w:r>
          </w:p>
          <w:p w14:paraId="47D4AC41" w14:textId="77777777" w:rsidR="002D1AED" w:rsidRPr="001A237A" w:rsidRDefault="00B43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• ¿Cuál es el segundo elemento más abundante? </w:t>
            </w:r>
          </w:p>
          <w:p w14:paraId="44E10E22" w14:textId="77777777" w:rsidR="002D1AED" w:rsidRPr="001A237A" w:rsidRDefault="00B43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>• El carbono.</w:t>
            </w:r>
          </w:p>
          <w:p w14:paraId="08E80400" w14:textId="77777777" w:rsidR="002D1AED" w:rsidRPr="001A237A" w:rsidRDefault="00B43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• Calcula la cantidad de carbono que existe en </w:t>
            </w:r>
            <w:r w:rsidRPr="001A237A">
              <w:rPr>
                <w:rFonts w:ascii="Baskerville Old Face" w:hAnsi="Baskerville Old Face"/>
                <w:b/>
                <w:sz w:val="20"/>
                <w:szCs w:val="20"/>
              </w:rPr>
              <w:t>a, b y c</w:t>
            </w:r>
          </w:p>
          <w:p w14:paraId="47EE18B7" w14:textId="77777777" w:rsidR="002D1AED" w:rsidRPr="001A237A" w:rsidRDefault="00B43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>• Materia viva: 18%; corteza terrestre: 0,16%, universo: 15%.</w:t>
            </w:r>
          </w:p>
          <w:p w14:paraId="1436FE79" w14:textId="77777777" w:rsidR="002D1AED" w:rsidRPr="001A237A" w:rsidRDefault="00B43388">
            <w:pPr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>Las grasas animales tienen enlaces simples; mientras que las vegetales, dobles. Explica cuáles se metabolizan más rápidamente y por qué.</w:t>
            </w:r>
          </w:p>
          <w:p w14:paraId="1CCD2134" w14:textId="77777777" w:rsidR="002D1AED" w:rsidRPr="001A237A" w:rsidRDefault="00B43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>Se metabolizan más rápidamente las grasas vegetales debid</w:t>
            </w:r>
            <w:r w:rsidRPr="001A237A">
              <w:rPr>
                <w:rFonts w:ascii="Baskerville Old Face" w:hAnsi="Baskerville Old Face"/>
                <w:sz w:val="20"/>
                <w:szCs w:val="20"/>
              </w:rPr>
              <w:t>o que presentan mayormente dobles enlaces</w:t>
            </w:r>
          </w:p>
          <w:p w14:paraId="047F990B" w14:textId="77777777" w:rsidR="002D1AED" w:rsidRPr="001A237A" w:rsidRDefault="00B43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>I</w:t>
            </w:r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ndica el tipo de hibridación para los átomos de carbono 1, 2, 3 y 4 de la siguiente molécula: </w:t>
            </w:r>
          </w:p>
          <w:p w14:paraId="2E1EE39C" w14:textId="77777777" w:rsidR="002D1AED" w:rsidRPr="001A237A" w:rsidRDefault="00B43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C1: </w:t>
            </w:r>
            <w:proofErr w:type="spellStart"/>
            <w:r w:rsidRPr="001A237A">
              <w:rPr>
                <w:rFonts w:ascii="Baskerville Old Face" w:hAnsi="Baskerville Old Face"/>
                <w:sz w:val="20"/>
                <w:szCs w:val="20"/>
              </w:rPr>
              <w:t>sp</w:t>
            </w:r>
            <w:proofErr w:type="spellEnd"/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  <w:r w:rsidRPr="001A237A">
              <w:rPr>
                <w:rFonts w:ascii="Baskerville Old Face" w:hAnsi="Baskerville Old Face"/>
                <w:sz w:val="20"/>
                <w:szCs w:val="20"/>
                <w:vertAlign w:val="superscript"/>
              </w:rPr>
              <w:t>3</w:t>
            </w:r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 y </w:t>
            </w:r>
            <w:proofErr w:type="spellStart"/>
            <w:r w:rsidRPr="001A237A">
              <w:rPr>
                <w:rFonts w:ascii="Baskerville Old Face" w:hAnsi="Baskerville Old Face"/>
                <w:sz w:val="20"/>
                <w:szCs w:val="20"/>
              </w:rPr>
              <w:t>sp</w:t>
            </w:r>
            <w:proofErr w:type="spellEnd"/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  <w:proofErr w:type="gramStart"/>
            <w:r w:rsidRPr="001A237A">
              <w:rPr>
                <w:rFonts w:ascii="Baskerville Old Face" w:hAnsi="Baskerville Old Face"/>
                <w:sz w:val="20"/>
                <w:szCs w:val="20"/>
                <w:vertAlign w:val="superscript"/>
              </w:rPr>
              <w:t>2</w:t>
            </w:r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 ,</w:t>
            </w:r>
            <w:proofErr w:type="gramEnd"/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 C2: </w:t>
            </w:r>
            <w:proofErr w:type="spellStart"/>
            <w:r w:rsidRPr="001A237A">
              <w:rPr>
                <w:rFonts w:ascii="Baskerville Old Face" w:hAnsi="Baskerville Old Face"/>
                <w:sz w:val="20"/>
                <w:szCs w:val="20"/>
              </w:rPr>
              <w:t>sp</w:t>
            </w:r>
            <w:proofErr w:type="spellEnd"/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  <w:r w:rsidRPr="001A237A">
              <w:rPr>
                <w:rFonts w:ascii="Baskerville Old Face" w:hAnsi="Baskerville Old Face"/>
                <w:sz w:val="20"/>
                <w:szCs w:val="20"/>
                <w:vertAlign w:val="superscript"/>
              </w:rPr>
              <w:t>2</w:t>
            </w:r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 , C3: </w:t>
            </w:r>
            <w:proofErr w:type="spellStart"/>
            <w:r w:rsidRPr="001A237A">
              <w:rPr>
                <w:rFonts w:ascii="Baskerville Old Face" w:hAnsi="Baskerville Old Face"/>
                <w:sz w:val="20"/>
                <w:szCs w:val="20"/>
              </w:rPr>
              <w:t>sp</w:t>
            </w:r>
            <w:proofErr w:type="spellEnd"/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  <w:r w:rsidRPr="001A237A">
              <w:rPr>
                <w:rFonts w:ascii="Baskerville Old Face" w:hAnsi="Baskerville Old Face"/>
                <w:sz w:val="20"/>
                <w:szCs w:val="20"/>
                <w:vertAlign w:val="superscript"/>
              </w:rPr>
              <w:t>2</w:t>
            </w:r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 y </w:t>
            </w:r>
            <w:proofErr w:type="spellStart"/>
            <w:r w:rsidRPr="001A237A">
              <w:rPr>
                <w:rFonts w:ascii="Baskerville Old Face" w:hAnsi="Baskerville Old Face"/>
                <w:sz w:val="20"/>
                <w:szCs w:val="20"/>
              </w:rPr>
              <w:t>sp</w:t>
            </w:r>
            <w:proofErr w:type="spellEnd"/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  <w:r w:rsidRPr="001A237A">
              <w:rPr>
                <w:rFonts w:ascii="Baskerville Old Face" w:hAnsi="Baskerville Old Face"/>
                <w:sz w:val="20"/>
                <w:szCs w:val="20"/>
                <w:vertAlign w:val="superscript"/>
              </w:rPr>
              <w:t>3</w:t>
            </w:r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 , C4: </w:t>
            </w:r>
            <w:proofErr w:type="spellStart"/>
            <w:r w:rsidRPr="001A237A">
              <w:rPr>
                <w:rFonts w:ascii="Baskerville Old Face" w:hAnsi="Baskerville Old Face"/>
                <w:sz w:val="20"/>
                <w:szCs w:val="20"/>
              </w:rPr>
              <w:t>sp</w:t>
            </w:r>
            <w:proofErr w:type="spellEnd"/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  <w:r w:rsidRPr="001A237A">
              <w:rPr>
                <w:rFonts w:ascii="Baskerville Old Face" w:hAnsi="Baskerville Old Face"/>
                <w:sz w:val="20"/>
                <w:szCs w:val="20"/>
                <w:vertAlign w:val="superscript"/>
              </w:rPr>
              <w:t>3</w:t>
            </w:r>
          </w:p>
          <w:p w14:paraId="720E9C61" w14:textId="77777777" w:rsidR="002D1AED" w:rsidRPr="001A237A" w:rsidRDefault="00B4338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53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Los estudiantes, Organizan en su cuaderno y en papelotes las propiedades del carbono en un mapa conceptual.  </w:t>
            </w:r>
          </w:p>
          <w:p w14:paraId="359224BC" w14:textId="77777777" w:rsidR="002D1AED" w:rsidRPr="001A237A" w:rsidRDefault="00B433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110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A lo largo del análisis de la </w:t>
            </w:r>
            <w:r w:rsidRPr="001A237A">
              <w:rPr>
                <w:rFonts w:ascii="Baskerville Old Face" w:hAnsi="Baskerville Old Face"/>
                <w:b/>
                <w:sz w:val="20"/>
                <w:szCs w:val="20"/>
              </w:rPr>
              <w:t xml:space="preserve">información el docente ira reforzando y resolviendo dudas en los estudiantes.  </w:t>
            </w:r>
          </w:p>
          <w:p w14:paraId="4297FE90" w14:textId="77777777" w:rsidR="002D1AED" w:rsidRPr="001A237A" w:rsidRDefault="00B43388">
            <w:pPr>
              <w:ind w:left="720" w:hanging="575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Felicítalos por su desempeño, y destaca algunas intervenciones realizadas en clase y los avances hasta el momento. </w:t>
            </w:r>
          </w:p>
        </w:tc>
        <w:tc>
          <w:tcPr>
            <w:tcW w:w="709" w:type="dxa"/>
          </w:tcPr>
          <w:p w14:paraId="5C0DB1FA" w14:textId="77777777" w:rsidR="002D1AED" w:rsidRPr="001A237A" w:rsidRDefault="002D1AED">
            <w:pPr>
              <w:spacing w:before="132"/>
              <w:ind w:hanging="8"/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1A237A" w:rsidRPr="001A237A" w14:paraId="4F7102E8" w14:textId="77777777" w:rsidTr="001A237A">
        <w:trPr>
          <w:trHeight w:val="764"/>
        </w:trPr>
        <w:tc>
          <w:tcPr>
            <w:tcW w:w="588" w:type="dxa"/>
          </w:tcPr>
          <w:p w14:paraId="68B6CBAA" w14:textId="77777777" w:rsidR="002D1AED" w:rsidRPr="001A237A" w:rsidRDefault="00B43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b/>
                <w:sz w:val="20"/>
                <w:szCs w:val="20"/>
              </w:rPr>
              <w:t>CIERRE</w:t>
            </w:r>
          </w:p>
          <w:p w14:paraId="47B0227B" w14:textId="77777777" w:rsidR="002D1AED" w:rsidRPr="001A237A" w:rsidRDefault="002D1AED">
            <w:pPr>
              <w:spacing w:after="160" w:line="259" w:lineRule="auto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9902" w:type="dxa"/>
          </w:tcPr>
          <w:p w14:paraId="4B27ADD6" w14:textId="77777777" w:rsidR="002D1AED" w:rsidRPr="001A237A" w:rsidRDefault="00B43388">
            <w:pPr>
              <w:jc w:val="both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b/>
                <w:sz w:val="20"/>
                <w:szCs w:val="20"/>
              </w:rPr>
              <w:t xml:space="preserve">RETROALIMENTACIÓN </w:t>
            </w:r>
            <w:r w:rsidRPr="001A237A">
              <w:rPr>
                <w:rFonts w:ascii="Baskerville Old Face" w:hAnsi="Baskerville Old Face"/>
                <w:sz w:val="20"/>
                <w:szCs w:val="20"/>
              </w:rPr>
              <w:t>El/la</w:t>
            </w:r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 docente retroalimenta la sesión de aprendizaje desarrollando las preguntas planteadas en su ficha práctica de reforzamiento.</w:t>
            </w:r>
          </w:p>
          <w:p w14:paraId="4C44CCD3" w14:textId="77777777" w:rsidR="002D1AED" w:rsidRPr="001A237A" w:rsidRDefault="00B4338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25" w:hanging="228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>El docente finaliza la sesión solicitando respondan el cuadro de</w:t>
            </w:r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 autoevaluación</w:t>
            </w:r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 donde manifestaran sus logros durante la sesión de</w:t>
            </w:r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 aprendizaje (</w:t>
            </w:r>
            <w:r w:rsidRPr="001A237A">
              <w:rPr>
                <w:rFonts w:ascii="Baskerville Old Face" w:hAnsi="Baskerville Old Face"/>
                <w:sz w:val="20"/>
                <w:szCs w:val="20"/>
              </w:rPr>
              <w:t>Lo logré, Estoy en proceso, Necesito mejorar</w:t>
            </w:r>
            <w:r w:rsidRPr="001A237A">
              <w:rPr>
                <w:rFonts w:ascii="Baskerville Old Face" w:hAnsi="Baskerville Old Face"/>
                <w:sz w:val="20"/>
                <w:szCs w:val="20"/>
              </w:rPr>
              <w:t>) en base a los criterios de evaluación planteados en nuestra actividad con la finalidad de lograr el RETO de la actividad.</w:t>
            </w:r>
          </w:p>
          <w:p w14:paraId="06728B94" w14:textId="3C373452" w:rsidR="002D1AED" w:rsidRPr="001A237A" w:rsidRDefault="00B43388">
            <w:pPr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 xml:space="preserve">en </w:t>
            </w:r>
            <w:r w:rsidR="001A237A" w:rsidRPr="001A237A">
              <w:rPr>
                <w:rFonts w:ascii="Baskerville Old Face" w:hAnsi="Baskerville Old Face"/>
                <w:sz w:val="20"/>
                <w:szCs w:val="20"/>
              </w:rPr>
              <w:t xml:space="preserve">El docente también menciona respondan las preguntas Metacognición: ¿Por qué es importante determinar el </w:t>
            </w:r>
            <w:proofErr w:type="spellStart"/>
            <w:r w:rsidR="001A237A" w:rsidRPr="001A237A">
              <w:rPr>
                <w:rFonts w:ascii="Baskerville Old Face" w:hAnsi="Baskerville Old Face"/>
                <w:sz w:val="20"/>
                <w:szCs w:val="20"/>
              </w:rPr>
              <w:t>ph</w:t>
            </w:r>
            <w:proofErr w:type="spellEnd"/>
            <w:r w:rsidR="001A237A" w:rsidRPr="001A237A">
              <w:rPr>
                <w:rFonts w:ascii="Baskerville Old Face" w:hAnsi="Baskerville Old Face"/>
                <w:sz w:val="20"/>
                <w:szCs w:val="20"/>
              </w:rPr>
              <w:t xml:space="preserve"> de una sustancia </w:t>
            </w:r>
            <w:r w:rsidRPr="001A237A">
              <w:rPr>
                <w:rFonts w:ascii="Baskerville Old Face" w:hAnsi="Baskerville Old Face"/>
                <w:sz w:val="20"/>
                <w:szCs w:val="20"/>
              </w:rPr>
              <w:t>la vida cotidiana?, ¿Cómo lo aprendimos?, ¿Por qué es importante lo aprendido? ¿Para qué nos sirve lo aprendido? ¿Qué más necesito aprender para mejorar?</w:t>
            </w:r>
          </w:p>
          <w:p w14:paraId="736166D5" w14:textId="77777777" w:rsidR="002D1AED" w:rsidRPr="001A237A" w:rsidRDefault="00B4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325" w:hanging="228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>El docente da por concluida la sesión y los anima a los estudiantes seguir adelante</w:t>
            </w:r>
            <w:r w:rsidRPr="001A237A">
              <w:rPr>
                <w:rFonts w:ascii="Baskerville Old Face" w:hAnsi="Baskerville Old Face"/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7AB2F0D0" w14:textId="77777777" w:rsidR="002D1AED" w:rsidRPr="001A237A" w:rsidRDefault="002D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8"/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14:paraId="3DCD4A15" w14:textId="77777777" w:rsidR="002D1AED" w:rsidRPr="001A237A" w:rsidRDefault="002D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8"/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14:paraId="079FDE79" w14:textId="77777777" w:rsidR="002D1AED" w:rsidRPr="001A237A" w:rsidRDefault="002D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8"/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14:paraId="1B268F71" w14:textId="77777777" w:rsidR="002D1AED" w:rsidRPr="001A237A" w:rsidRDefault="002D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8"/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14:paraId="3159A078" w14:textId="77777777" w:rsidR="002D1AED" w:rsidRPr="001A237A" w:rsidRDefault="002D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8"/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14:paraId="566DDAD5" w14:textId="77777777" w:rsidR="002D1AED" w:rsidRPr="001A237A" w:rsidRDefault="00B43388">
            <w:pPr>
              <w:spacing w:before="132"/>
              <w:ind w:hanging="8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1A237A">
              <w:rPr>
                <w:rFonts w:ascii="Baskerville Old Face" w:hAnsi="Baskerville Old Face"/>
                <w:sz w:val="20"/>
                <w:szCs w:val="20"/>
              </w:rPr>
              <w:t>10”</w:t>
            </w:r>
          </w:p>
        </w:tc>
      </w:tr>
    </w:tbl>
    <w:p w14:paraId="634A1CDD" w14:textId="3C7E8B87" w:rsidR="002D1AED" w:rsidRPr="001A237A" w:rsidRDefault="001A237A" w:rsidP="001A237A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jc w:val="both"/>
        <w:rPr>
          <w:rFonts w:ascii="Baskerville Old Face" w:eastAsia="Arial Narrow" w:hAnsi="Baskerville Old Face" w:cs="Arial Narrow"/>
          <w:sz w:val="20"/>
          <w:szCs w:val="20"/>
        </w:rPr>
      </w:pPr>
      <w:r w:rsidRPr="00782627">
        <w:rPr>
          <w:noProof/>
        </w:rPr>
        <w:drawing>
          <wp:anchor distT="0" distB="0" distL="114300" distR="114300" simplePos="0" relativeHeight="251659264" behindDoc="0" locked="0" layoutInCell="1" allowOverlap="1" wp14:anchorId="5DBB9647" wp14:editId="008112A4">
            <wp:simplePos x="0" y="0"/>
            <wp:positionH relativeFrom="margin">
              <wp:posOffset>0</wp:posOffset>
            </wp:positionH>
            <wp:positionV relativeFrom="paragraph">
              <wp:posOffset>257175</wp:posOffset>
            </wp:positionV>
            <wp:extent cx="1800225" cy="586105"/>
            <wp:effectExtent l="0" t="0" r="9525" b="4445"/>
            <wp:wrapThrough wrapText="bothSides">
              <wp:wrapPolygon edited="0">
                <wp:start x="19657" y="0"/>
                <wp:lineTo x="8686" y="2106"/>
                <wp:lineTo x="229" y="7021"/>
                <wp:lineTo x="0" y="11935"/>
                <wp:lineTo x="0" y="21062"/>
                <wp:lineTo x="21257" y="21062"/>
                <wp:lineTo x="21486" y="11233"/>
                <wp:lineTo x="18514" y="11233"/>
                <wp:lineTo x="20800" y="2106"/>
                <wp:lineTo x="20800" y="0"/>
                <wp:lineTo x="19657" y="0"/>
              </wp:wrapPolygon>
            </wp:wrapThrough>
            <wp:docPr id="5" name="Imagen 5" descr="C:\Users\aqp\Downloads\imageedit_1_212928159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aqp\Downloads\imageedit_1_2129281594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4" t="8794" r="14556" b="22622"/>
                    <a:stretch/>
                  </pic:blipFill>
                  <pic:spPr bwMode="auto">
                    <a:xfrm>
                      <a:off x="0" y="0"/>
                      <a:ext cx="180022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1AED" w:rsidRPr="001A237A" w:rsidSect="001A237A">
      <w:headerReference w:type="default" r:id="rId8"/>
      <w:footerReference w:type="default" r:id="rId9"/>
      <w:pgSz w:w="12240" w:h="15840"/>
      <w:pgMar w:top="-301" w:right="1701" w:bottom="851" w:left="1701" w:header="42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9486C" w14:textId="77777777" w:rsidR="00B43388" w:rsidRDefault="00B43388">
      <w:pPr>
        <w:spacing w:after="0" w:line="240" w:lineRule="auto"/>
      </w:pPr>
      <w:r>
        <w:separator/>
      </w:r>
    </w:p>
  </w:endnote>
  <w:endnote w:type="continuationSeparator" w:id="0">
    <w:p w14:paraId="22D11416" w14:textId="77777777" w:rsidR="00B43388" w:rsidRDefault="00B43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Gill Sans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CD5CA" w14:textId="77777777" w:rsidR="002D1AED" w:rsidRDefault="002D1A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F9425" w14:textId="77777777" w:rsidR="00B43388" w:rsidRDefault="00B43388">
      <w:pPr>
        <w:spacing w:after="0" w:line="240" w:lineRule="auto"/>
      </w:pPr>
      <w:r>
        <w:separator/>
      </w:r>
    </w:p>
  </w:footnote>
  <w:footnote w:type="continuationSeparator" w:id="0">
    <w:p w14:paraId="7EC6564B" w14:textId="77777777" w:rsidR="00B43388" w:rsidRDefault="00B43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8B2B8" w14:textId="77777777" w:rsidR="002D1AED" w:rsidRDefault="002D1A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34C7"/>
    <w:multiLevelType w:val="multilevel"/>
    <w:tmpl w:val="CBA645B0"/>
    <w:lvl w:ilvl="0">
      <w:start w:val="1"/>
      <w:numFmt w:val="bullet"/>
      <w:lvlText w:val="●"/>
      <w:lvlJc w:val="center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9F51A4"/>
    <w:multiLevelType w:val="multilevel"/>
    <w:tmpl w:val="AFDAD0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7E0F5E"/>
    <w:multiLevelType w:val="multilevel"/>
    <w:tmpl w:val="9AD672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93A13E7"/>
    <w:multiLevelType w:val="multilevel"/>
    <w:tmpl w:val="8062CB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B880035"/>
    <w:multiLevelType w:val="multilevel"/>
    <w:tmpl w:val="35348D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F87504C"/>
    <w:multiLevelType w:val="multilevel"/>
    <w:tmpl w:val="73B8D3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11C0EB4"/>
    <w:multiLevelType w:val="multilevel"/>
    <w:tmpl w:val="8D8E17F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23D6D2C"/>
    <w:multiLevelType w:val="multilevel"/>
    <w:tmpl w:val="F65A87D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CC904B0"/>
    <w:multiLevelType w:val="multilevel"/>
    <w:tmpl w:val="FC26F2F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1574927"/>
    <w:multiLevelType w:val="multilevel"/>
    <w:tmpl w:val="4510DC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59375AE"/>
    <w:multiLevelType w:val="multilevel"/>
    <w:tmpl w:val="A9D27CB8"/>
    <w:lvl w:ilvl="0">
      <w:start w:val="1"/>
      <w:numFmt w:val="upperRoman"/>
      <w:lvlText w:val="%1."/>
      <w:lvlJc w:val="right"/>
      <w:pPr>
        <w:ind w:left="-131" w:hanging="720"/>
      </w:pPr>
      <w:rPr>
        <w:color w:val="0D0D0D"/>
      </w:rPr>
    </w:lvl>
    <w:lvl w:ilvl="1">
      <w:start w:val="1"/>
      <w:numFmt w:val="lowerLetter"/>
      <w:lvlText w:val="%2."/>
      <w:lvlJc w:val="left"/>
      <w:pPr>
        <w:ind w:left="229" w:hanging="360"/>
      </w:pPr>
    </w:lvl>
    <w:lvl w:ilvl="2">
      <w:start w:val="1"/>
      <w:numFmt w:val="lowerRoman"/>
      <w:lvlText w:val="%3."/>
      <w:lvlJc w:val="right"/>
      <w:pPr>
        <w:ind w:left="949" w:hanging="180"/>
      </w:pPr>
    </w:lvl>
    <w:lvl w:ilvl="3">
      <w:start w:val="1"/>
      <w:numFmt w:val="decimal"/>
      <w:lvlText w:val="%4."/>
      <w:lvlJc w:val="left"/>
      <w:pPr>
        <w:ind w:left="1669" w:hanging="360"/>
      </w:pPr>
    </w:lvl>
    <w:lvl w:ilvl="4">
      <w:start w:val="1"/>
      <w:numFmt w:val="lowerLetter"/>
      <w:lvlText w:val="%5."/>
      <w:lvlJc w:val="left"/>
      <w:pPr>
        <w:ind w:left="2389" w:hanging="360"/>
      </w:pPr>
    </w:lvl>
    <w:lvl w:ilvl="5">
      <w:start w:val="1"/>
      <w:numFmt w:val="lowerRoman"/>
      <w:lvlText w:val="%6."/>
      <w:lvlJc w:val="right"/>
      <w:pPr>
        <w:ind w:left="3109" w:hanging="180"/>
      </w:pPr>
    </w:lvl>
    <w:lvl w:ilvl="6">
      <w:start w:val="1"/>
      <w:numFmt w:val="decimal"/>
      <w:lvlText w:val="%7."/>
      <w:lvlJc w:val="left"/>
      <w:pPr>
        <w:ind w:left="3829" w:hanging="360"/>
      </w:pPr>
    </w:lvl>
    <w:lvl w:ilvl="7">
      <w:start w:val="1"/>
      <w:numFmt w:val="lowerLetter"/>
      <w:lvlText w:val="%8."/>
      <w:lvlJc w:val="left"/>
      <w:pPr>
        <w:ind w:left="4549" w:hanging="360"/>
      </w:pPr>
    </w:lvl>
    <w:lvl w:ilvl="8">
      <w:start w:val="1"/>
      <w:numFmt w:val="lowerRoman"/>
      <w:lvlText w:val="%9."/>
      <w:lvlJc w:val="right"/>
      <w:pPr>
        <w:ind w:left="5269" w:hanging="180"/>
      </w:pPr>
    </w:lvl>
  </w:abstractNum>
  <w:abstractNum w:abstractNumId="11" w15:restartNumberingAfterBreak="0">
    <w:nsid w:val="6B0E3FCA"/>
    <w:multiLevelType w:val="multilevel"/>
    <w:tmpl w:val="B386CE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B1C4FA3"/>
    <w:multiLevelType w:val="multilevel"/>
    <w:tmpl w:val="D716EE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43C0330"/>
    <w:multiLevelType w:val="multilevel"/>
    <w:tmpl w:val="0BDA15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AFB5427"/>
    <w:multiLevelType w:val="multilevel"/>
    <w:tmpl w:val="63E47B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82934923">
    <w:abstractNumId w:val="10"/>
  </w:num>
  <w:num w:numId="2" w16cid:durableId="233855938">
    <w:abstractNumId w:val="8"/>
  </w:num>
  <w:num w:numId="3" w16cid:durableId="250093384">
    <w:abstractNumId w:val="2"/>
  </w:num>
  <w:num w:numId="4" w16cid:durableId="473530280">
    <w:abstractNumId w:val="14"/>
  </w:num>
  <w:num w:numId="5" w16cid:durableId="682820408">
    <w:abstractNumId w:val="1"/>
  </w:num>
  <w:num w:numId="6" w16cid:durableId="821699488">
    <w:abstractNumId w:val="12"/>
  </w:num>
  <w:num w:numId="7" w16cid:durableId="1319383882">
    <w:abstractNumId w:val="3"/>
  </w:num>
  <w:num w:numId="8" w16cid:durableId="2008510612">
    <w:abstractNumId w:val="6"/>
  </w:num>
  <w:num w:numId="9" w16cid:durableId="2077702547">
    <w:abstractNumId w:val="7"/>
  </w:num>
  <w:num w:numId="10" w16cid:durableId="846022516">
    <w:abstractNumId w:val="5"/>
  </w:num>
  <w:num w:numId="11" w16cid:durableId="108597948">
    <w:abstractNumId w:val="11"/>
  </w:num>
  <w:num w:numId="12" w16cid:durableId="1488280822">
    <w:abstractNumId w:val="9"/>
  </w:num>
  <w:num w:numId="13" w16cid:durableId="146211906">
    <w:abstractNumId w:val="0"/>
  </w:num>
  <w:num w:numId="14" w16cid:durableId="1927419376">
    <w:abstractNumId w:val="4"/>
  </w:num>
  <w:num w:numId="15" w16cid:durableId="9632675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AED"/>
    <w:rsid w:val="001A237A"/>
    <w:rsid w:val="002D1AED"/>
    <w:rsid w:val="00B4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E0C580"/>
  <w15:docId w15:val="{D98E1830-7B7A-4FC3-A0E5-DE7AC0FA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1A237A"/>
    <w:pPr>
      <w:spacing w:after="0" w:line="240" w:lineRule="auto"/>
    </w:pPr>
    <w:rPr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23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37A"/>
  </w:style>
  <w:style w:type="paragraph" w:styleId="Piedepgina">
    <w:name w:val="footer"/>
    <w:basedOn w:val="Normal"/>
    <w:link w:val="PiedepginaCar"/>
    <w:uiPriority w:val="99"/>
    <w:unhideWhenUsed/>
    <w:rsid w:val="001A23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1068</Words>
  <Characters>5878</Characters>
  <Application>Microsoft Office Word</Application>
  <DocSecurity>0</DocSecurity>
  <Lines>48</Lines>
  <Paragraphs>13</Paragraphs>
  <ScaleCrop>false</ScaleCrop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OSCAR GUEVARA FLORES</cp:lastModifiedBy>
  <cp:revision>2</cp:revision>
  <dcterms:created xsi:type="dcterms:W3CDTF">2025-12-19T23:08:00Z</dcterms:created>
  <dcterms:modified xsi:type="dcterms:W3CDTF">2025-12-19T23:13:00Z</dcterms:modified>
</cp:coreProperties>
</file>