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D660" w14:textId="15DFAE7C" w:rsidR="006114F5" w:rsidRPr="006114F5" w:rsidRDefault="006114F5" w:rsidP="006114F5">
      <w:pPr>
        <w:tabs>
          <w:tab w:val="left" w:pos="14884"/>
        </w:tabs>
        <w:spacing w:after="0" w:line="360" w:lineRule="auto"/>
        <w:jc w:val="center"/>
        <w:rPr>
          <w:rFonts w:ascii="Cambria" w:hAnsi="Cambria" w:cs="Times New Roman"/>
          <w:b/>
          <w:sz w:val="28"/>
          <w:szCs w:val="28"/>
        </w:rPr>
      </w:pPr>
      <w:r w:rsidRPr="006114F5">
        <w:rPr>
          <w:rFonts w:ascii="Cambria" w:hAnsi="Cambria" w:cs="Times New Roman"/>
          <w:b/>
          <w:sz w:val="28"/>
          <w:szCs w:val="28"/>
        </w:rPr>
        <w:t>PLANIFICACIÓN ANUAL – IV CICLO</w:t>
      </w:r>
    </w:p>
    <w:p w14:paraId="085907E8" w14:textId="3C2FDB55" w:rsidR="006114F5" w:rsidRPr="00BB2C0E" w:rsidRDefault="001B4712" w:rsidP="006114F5">
      <w:pPr>
        <w:pStyle w:val="Prrafodelista"/>
        <w:numPr>
          <w:ilvl w:val="0"/>
          <w:numId w:val="1"/>
        </w:numPr>
        <w:spacing w:line="360" w:lineRule="auto"/>
        <w:ind w:left="426" w:hanging="66"/>
        <w:rPr>
          <w:rFonts w:ascii="Cambria" w:hAnsi="Cambria" w:cs="Times New Roman"/>
          <w:b/>
          <w:sz w:val="24"/>
          <w:szCs w:val="24"/>
        </w:rPr>
      </w:pPr>
      <w:r>
        <w:rPr>
          <w:rFonts w:ascii="Cambria" w:hAnsi="Cambria" w:cs="Times New Roman"/>
          <w:bCs/>
          <w:noProof/>
          <w:sz w:val="24"/>
          <w:szCs w:val="24"/>
        </w:rPr>
        <w:drawing>
          <wp:anchor distT="0" distB="0" distL="114300" distR="114300" simplePos="0" relativeHeight="251658240" behindDoc="0" locked="0" layoutInCell="1" allowOverlap="1" wp14:anchorId="3291FB5B" wp14:editId="48B07DC2">
            <wp:simplePos x="0" y="0"/>
            <wp:positionH relativeFrom="column">
              <wp:posOffset>8188960</wp:posOffset>
            </wp:positionH>
            <wp:positionV relativeFrom="paragraph">
              <wp:posOffset>41910</wp:posOffset>
            </wp:positionV>
            <wp:extent cx="1352550" cy="1314450"/>
            <wp:effectExtent l="0" t="0" r="0" b="0"/>
            <wp:wrapThrough wrapText="bothSides">
              <wp:wrapPolygon edited="0">
                <wp:start x="9735" y="0"/>
                <wp:lineTo x="1217" y="1565"/>
                <wp:lineTo x="0" y="2191"/>
                <wp:lineTo x="0" y="10643"/>
                <wp:lineTo x="1217" y="15026"/>
                <wp:lineTo x="1521" y="15652"/>
                <wp:lineTo x="6693" y="20035"/>
                <wp:lineTo x="10039" y="21287"/>
                <wp:lineTo x="10344" y="21287"/>
                <wp:lineTo x="12169" y="21287"/>
                <wp:lineTo x="12473" y="21287"/>
                <wp:lineTo x="14603" y="20035"/>
                <wp:lineTo x="19166" y="15652"/>
                <wp:lineTo x="19166" y="15026"/>
                <wp:lineTo x="20992" y="10017"/>
                <wp:lineTo x="21296" y="3130"/>
                <wp:lineTo x="20079" y="2504"/>
                <wp:lineTo x="11256" y="0"/>
                <wp:lineTo x="9735" y="0"/>
              </wp:wrapPolygon>
            </wp:wrapThrough>
            <wp:docPr id="1448221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pic:spPr>
                </pic:pic>
              </a:graphicData>
            </a:graphic>
            <wp14:sizeRelH relativeFrom="margin">
              <wp14:pctWidth>0</wp14:pctWidth>
            </wp14:sizeRelH>
            <wp14:sizeRelV relativeFrom="margin">
              <wp14:pctHeight>0</wp14:pctHeight>
            </wp14:sizeRelV>
          </wp:anchor>
        </w:drawing>
      </w:r>
      <w:r w:rsidR="006114F5" w:rsidRPr="00BB2C0E">
        <w:rPr>
          <w:rFonts w:ascii="Cambria" w:hAnsi="Cambria" w:cs="Times New Roman"/>
          <w:b/>
          <w:sz w:val="24"/>
          <w:szCs w:val="24"/>
        </w:rPr>
        <w:t>DATOS INFORMATIVOS</w:t>
      </w:r>
    </w:p>
    <w:p w14:paraId="5A90F964" w14:textId="38B61427"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DRE</w:t>
      </w:r>
      <w:r w:rsidRPr="00BB2C0E">
        <w:rPr>
          <w:rFonts w:ascii="Cambria" w:hAnsi="Cambria" w:cs="Times New Roman"/>
          <w:bCs/>
          <w:sz w:val="24"/>
          <w:szCs w:val="24"/>
        </w:rPr>
        <w:tab/>
      </w:r>
      <w:r w:rsidRPr="00BB2C0E">
        <w:rPr>
          <w:rFonts w:ascii="Cambria" w:hAnsi="Cambria" w:cs="Times New Roman"/>
          <w:bCs/>
          <w:sz w:val="24"/>
          <w:szCs w:val="24"/>
        </w:rPr>
        <w:tab/>
      </w:r>
      <w:r w:rsidRPr="00BB2C0E">
        <w:rPr>
          <w:rFonts w:ascii="Cambria" w:hAnsi="Cambria" w:cs="Times New Roman"/>
          <w:bCs/>
          <w:sz w:val="24"/>
          <w:szCs w:val="24"/>
        </w:rPr>
        <w:tab/>
        <w:t xml:space="preserve">: </w:t>
      </w:r>
      <w:r>
        <w:rPr>
          <w:rFonts w:ascii="Cambria" w:hAnsi="Cambria" w:cs="Times New Roman"/>
          <w:bCs/>
          <w:sz w:val="24"/>
          <w:szCs w:val="24"/>
        </w:rPr>
        <w:t>Arequipa</w:t>
      </w:r>
    </w:p>
    <w:p w14:paraId="06BC4E51" w14:textId="50E48F90"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UGEL</w:t>
      </w:r>
      <w:r w:rsidRPr="00BB2C0E">
        <w:rPr>
          <w:rFonts w:ascii="Cambria" w:hAnsi="Cambria" w:cs="Times New Roman"/>
          <w:bCs/>
          <w:sz w:val="24"/>
          <w:szCs w:val="24"/>
        </w:rPr>
        <w:tab/>
      </w:r>
      <w:r w:rsidRPr="00BB2C0E">
        <w:rPr>
          <w:rFonts w:ascii="Cambria" w:hAnsi="Cambria" w:cs="Times New Roman"/>
          <w:bCs/>
          <w:sz w:val="24"/>
          <w:szCs w:val="24"/>
        </w:rPr>
        <w:tab/>
      </w:r>
      <w:r w:rsidRPr="00BB2C0E">
        <w:rPr>
          <w:rFonts w:ascii="Cambria" w:hAnsi="Cambria" w:cs="Times New Roman"/>
          <w:bCs/>
          <w:sz w:val="24"/>
          <w:szCs w:val="24"/>
        </w:rPr>
        <w:tab/>
        <w:t xml:space="preserve">: </w:t>
      </w:r>
      <w:r>
        <w:rPr>
          <w:rFonts w:ascii="Cambria" w:hAnsi="Cambria" w:cs="Times New Roman"/>
          <w:bCs/>
          <w:sz w:val="24"/>
          <w:szCs w:val="24"/>
        </w:rPr>
        <w:t>Condesuyos</w:t>
      </w:r>
    </w:p>
    <w:p w14:paraId="01153CDE" w14:textId="544457D3"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Institución Educativa</w:t>
      </w:r>
      <w:r w:rsidRPr="00BB2C0E">
        <w:rPr>
          <w:rFonts w:ascii="Cambria" w:hAnsi="Cambria" w:cs="Times New Roman"/>
          <w:bCs/>
          <w:sz w:val="24"/>
          <w:szCs w:val="24"/>
        </w:rPr>
        <w:tab/>
        <w:t xml:space="preserve">: </w:t>
      </w:r>
      <w:r>
        <w:rPr>
          <w:rFonts w:ascii="Cambria" w:hAnsi="Cambria" w:cs="Times New Roman"/>
          <w:bCs/>
          <w:sz w:val="24"/>
          <w:szCs w:val="24"/>
        </w:rPr>
        <w:t>40447 “La Inmaculada Concepción”</w:t>
      </w:r>
    </w:p>
    <w:p w14:paraId="26CCB00C" w14:textId="25F49B64"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Ciclo y sección</w:t>
      </w:r>
      <w:r w:rsidRPr="00BB2C0E">
        <w:rPr>
          <w:rFonts w:ascii="Cambria" w:hAnsi="Cambria" w:cs="Times New Roman"/>
          <w:bCs/>
          <w:sz w:val="24"/>
          <w:szCs w:val="24"/>
        </w:rPr>
        <w:tab/>
      </w:r>
      <w:r w:rsidRPr="00BB2C0E">
        <w:rPr>
          <w:rFonts w:ascii="Cambria" w:hAnsi="Cambria" w:cs="Times New Roman"/>
          <w:bCs/>
          <w:sz w:val="24"/>
          <w:szCs w:val="24"/>
        </w:rPr>
        <w:tab/>
        <w:t xml:space="preserve">: </w:t>
      </w:r>
      <w:r>
        <w:rPr>
          <w:rFonts w:ascii="Cambria" w:hAnsi="Cambria" w:cs="Times New Roman"/>
          <w:bCs/>
          <w:sz w:val="24"/>
          <w:szCs w:val="24"/>
        </w:rPr>
        <w:t xml:space="preserve">IV – </w:t>
      </w:r>
      <w:r w:rsidR="004B2F48">
        <w:rPr>
          <w:rFonts w:ascii="Cambria" w:hAnsi="Cambria" w:cs="Times New Roman"/>
          <w:bCs/>
          <w:sz w:val="24"/>
          <w:szCs w:val="24"/>
        </w:rPr>
        <w:t>Cuarto grado</w:t>
      </w:r>
    </w:p>
    <w:p w14:paraId="158A73F6" w14:textId="14A7B57C"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Director</w:t>
      </w:r>
      <w:r w:rsidRPr="00BB2C0E">
        <w:rPr>
          <w:rFonts w:ascii="Cambria" w:hAnsi="Cambria" w:cs="Times New Roman"/>
          <w:bCs/>
          <w:sz w:val="24"/>
          <w:szCs w:val="24"/>
        </w:rPr>
        <w:tab/>
      </w:r>
      <w:r w:rsidRPr="00BB2C0E">
        <w:rPr>
          <w:rFonts w:ascii="Cambria" w:hAnsi="Cambria" w:cs="Times New Roman"/>
          <w:bCs/>
          <w:sz w:val="24"/>
          <w:szCs w:val="24"/>
        </w:rPr>
        <w:tab/>
      </w:r>
      <w:r w:rsidRPr="00BB2C0E">
        <w:rPr>
          <w:rFonts w:ascii="Cambria" w:hAnsi="Cambria" w:cs="Times New Roman"/>
          <w:bCs/>
          <w:sz w:val="24"/>
          <w:szCs w:val="24"/>
        </w:rPr>
        <w:tab/>
        <w:t xml:space="preserve">: </w:t>
      </w:r>
      <w:proofErr w:type="gramStart"/>
      <w:r>
        <w:rPr>
          <w:rFonts w:ascii="Cambria" w:hAnsi="Cambria" w:cs="Times New Roman"/>
          <w:bCs/>
          <w:sz w:val="24"/>
          <w:szCs w:val="24"/>
        </w:rPr>
        <w:t>Zenovia  Pinto</w:t>
      </w:r>
      <w:proofErr w:type="gramEnd"/>
      <w:r>
        <w:rPr>
          <w:rFonts w:ascii="Cambria" w:hAnsi="Cambria" w:cs="Times New Roman"/>
          <w:bCs/>
          <w:sz w:val="24"/>
          <w:szCs w:val="24"/>
        </w:rPr>
        <w:t xml:space="preserve"> de Castro</w:t>
      </w:r>
    </w:p>
    <w:p w14:paraId="7B8F5ACD" w14:textId="2B2A93AC" w:rsidR="006114F5" w:rsidRPr="00BB2C0E" w:rsidRDefault="006114F5" w:rsidP="006114F5">
      <w:pPr>
        <w:pStyle w:val="Prrafodelista"/>
        <w:numPr>
          <w:ilvl w:val="0"/>
          <w:numId w:val="2"/>
        </w:numPr>
        <w:spacing w:line="360" w:lineRule="auto"/>
        <w:rPr>
          <w:rFonts w:ascii="Cambria" w:hAnsi="Cambria" w:cs="Times New Roman"/>
          <w:bCs/>
          <w:sz w:val="24"/>
          <w:szCs w:val="24"/>
        </w:rPr>
      </w:pPr>
      <w:r w:rsidRPr="00BB2C0E">
        <w:rPr>
          <w:rFonts w:ascii="Cambria" w:hAnsi="Cambria" w:cs="Times New Roman"/>
          <w:bCs/>
          <w:sz w:val="24"/>
          <w:szCs w:val="24"/>
        </w:rPr>
        <w:t>Docente</w:t>
      </w:r>
      <w:r w:rsidRPr="00BB2C0E">
        <w:rPr>
          <w:rFonts w:ascii="Cambria" w:hAnsi="Cambria" w:cs="Times New Roman"/>
          <w:bCs/>
          <w:sz w:val="24"/>
          <w:szCs w:val="24"/>
        </w:rPr>
        <w:tab/>
      </w:r>
      <w:r w:rsidRPr="00BB2C0E">
        <w:rPr>
          <w:rFonts w:ascii="Cambria" w:hAnsi="Cambria" w:cs="Times New Roman"/>
          <w:bCs/>
          <w:sz w:val="24"/>
          <w:szCs w:val="24"/>
        </w:rPr>
        <w:tab/>
      </w:r>
      <w:r w:rsidRPr="00BB2C0E">
        <w:rPr>
          <w:rFonts w:ascii="Cambria" w:hAnsi="Cambria" w:cs="Times New Roman"/>
          <w:bCs/>
          <w:sz w:val="24"/>
          <w:szCs w:val="24"/>
        </w:rPr>
        <w:tab/>
        <w:t xml:space="preserve">: </w:t>
      </w:r>
      <w:r w:rsidR="001B4712">
        <w:rPr>
          <w:rFonts w:ascii="Cambria" w:hAnsi="Cambria" w:cs="Times New Roman"/>
          <w:bCs/>
          <w:sz w:val="24"/>
          <w:szCs w:val="24"/>
        </w:rPr>
        <w:t>Maximiliana</w:t>
      </w:r>
      <w:r w:rsidR="00CF77C2">
        <w:rPr>
          <w:rFonts w:ascii="Cambria" w:hAnsi="Cambria" w:cs="Times New Roman"/>
          <w:bCs/>
          <w:sz w:val="24"/>
          <w:szCs w:val="24"/>
        </w:rPr>
        <w:t xml:space="preserve"> </w:t>
      </w:r>
      <w:r w:rsidR="001B4712">
        <w:rPr>
          <w:rFonts w:ascii="Cambria" w:hAnsi="Cambria" w:cs="Times New Roman"/>
          <w:bCs/>
          <w:sz w:val="24"/>
          <w:szCs w:val="24"/>
        </w:rPr>
        <w:t>Retamozo Q</w:t>
      </w:r>
    </w:p>
    <w:p w14:paraId="459B5608" w14:textId="77777777" w:rsidR="006114F5" w:rsidRPr="00BB2C0E" w:rsidRDefault="006114F5" w:rsidP="006114F5">
      <w:pPr>
        <w:pStyle w:val="Prrafodelista"/>
        <w:numPr>
          <w:ilvl w:val="0"/>
          <w:numId w:val="1"/>
        </w:numPr>
        <w:spacing w:before="240" w:line="360" w:lineRule="auto"/>
        <w:ind w:left="426" w:hanging="66"/>
        <w:rPr>
          <w:rFonts w:ascii="Cambria" w:hAnsi="Cambria" w:cs="Times New Roman"/>
          <w:b/>
          <w:sz w:val="24"/>
          <w:szCs w:val="24"/>
        </w:rPr>
      </w:pPr>
      <w:r w:rsidRPr="00BB2C0E">
        <w:rPr>
          <w:rFonts w:ascii="Cambria" w:hAnsi="Cambria" w:cs="Times New Roman"/>
          <w:b/>
          <w:sz w:val="24"/>
          <w:szCs w:val="24"/>
        </w:rPr>
        <w:t>FUNDAMENTACIÓN</w:t>
      </w:r>
    </w:p>
    <w:p w14:paraId="7340542F" w14:textId="70F31ED9" w:rsidR="006114F5" w:rsidRPr="006114F5" w:rsidRDefault="006114F5" w:rsidP="007A08DD">
      <w:pPr>
        <w:spacing w:line="276" w:lineRule="auto"/>
        <w:ind w:left="-142"/>
        <w:rPr>
          <w:rFonts w:ascii="Cambria" w:hAnsi="Cambria" w:cs="Times New Roman"/>
          <w:bCs/>
          <w:sz w:val="24"/>
          <w:szCs w:val="24"/>
        </w:rPr>
      </w:pPr>
      <w:r w:rsidRPr="006114F5">
        <w:rPr>
          <w:rFonts w:ascii="Cambria" w:eastAsia="Times New Roman" w:hAnsi="Cambria" w:cs="Times New Roman"/>
          <w:sz w:val="24"/>
          <w:szCs w:val="24"/>
          <w:lang w:eastAsia="es-ES"/>
        </w:rPr>
        <w:t xml:space="preserve">Los docentes de la IE. </w:t>
      </w:r>
      <w:r w:rsidRPr="006114F5">
        <w:rPr>
          <w:rFonts w:ascii="Cambria" w:hAnsi="Cambria" w:cs="Times New Roman"/>
          <w:bCs/>
          <w:sz w:val="24"/>
          <w:szCs w:val="24"/>
        </w:rPr>
        <w:t>40447 “La Inmaculada Concepción</w:t>
      </w:r>
      <w:r w:rsidRPr="006114F5">
        <w:rPr>
          <w:rFonts w:ascii="Cambria" w:eastAsia="Times New Roman" w:hAnsi="Cambria" w:cs="Times New Roman"/>
          <w:sz w:val="24"/>
          <w:szCs w:val="24"/>
          <w:lang w:eastAsia="es-ES"/>
        </w:rPr>
        <w:t xml:space="preserve">, tenemos como objetivo de garantizar una formación integral y de calidad para los niños y niñas. Por ello, </w:t>
      </w:r>
      <w:r>
        <w:rPr>
          <w:rFonts w:ascii="Cambria" w:eastAsia="Times New Roman" w:hAnsi="Cambria" w:cs="Times New Roman"/>
          <w:sz w:val="24"/>
          <w:szCs w:val="24"/>
          <w:lang w:eastAsia="es-ES"/>
        </w:rPr>
        <w:t>debemos de</w:t>
      </w:r>
      <w:r w:rsidRPr="006114F5">
        <w:rPr>
          <w:rFonts w:ascii="Cambria" w:eastAsia="Times New Roman" w:hAnsi="Cambria" w:cs="Times New Roman"/>
          <w:sz w:val="24"/>
          <w:szCs w:val="24"/>
          <w:lang w:eastAsia="es-ES"/>
        </w:rPr>
        <w:t xml:space="preserve"> contar con una Planificación Anual de </w:t>
      </w:r>
      <w:r>
        <w:rPr>
          <w:rFonts w:ascii="Cambria" w:eastAsia="Times New Roman" w:hAnsi="Cambria" w:cs="Times New Roman"/>
          <w:sz w:val="24"/>
          <w:szCs w:val="24"/>
          <w:lang w:eastAsia="es-ES"/>
        </w:rPr>
        <w:t>a</w:t>
      </w:r>
      <w:r w:rsidRPr="006114F5">
        <w:rPr>
          <w:rFonts w:ascii="Cambria" w:eastAsia="Times New Roman" w:hAnsi="Cambria" w:cs="Times New Roman"/>
          <w:sz w:val="24"/>
          <w:szCs w:val="24"/>
          <w:lang w:eastAsia="es-ES"/>
        </w:rPr>
        <w:t>ula que oriente el trabajo pedagógico de manera organizada y estructurada, asegurando la coherencia entre las competencias del Currículo Nacional</w:t>
      </w:r>
      <w:r>
        <w:rPr>
          <w:rFonts w:ascii="Cambria" w:eastAsia="Times New Roman" w:hAnsi="Cambria" w:cs="Times New Roman"/>
          <w:sz w:val="24"/>
          <w:szCs w:val="24"/>
          <w:lang w:eastAsia="es-ES"/>
        </w:rPr>
        <w:t xml:space="preserve">, Regional </w:t>
      </w:r>
      <w:r w:rsidRPr="006114F5">
        <w:rPr>
          <w:rFonts w:ascii="Cambria" w:eastAsia="Times New Roman" w:hAnsi="Cambria" w:cs="Times New Roman"/>
          <w:sz w:val="24"/>
          <w:szCs w:val="24"/>
          <w:lang w:eastAsia="es-ES"/>
        </w:rPr>
        <w:t xml:space="preserve">y las necesidades </w:t>
      </w:r>
      <w:r>
        <w:rPr>
          <w:rFonts w:ascii="Cambria" w:eastAsia="Times New Roman" w:hAnsi="Cambria" w:cs="Times New Roman"/>
          <w:sz w:val="24"/>
          <w:szCs w:val="24"/>
          <w:lang w:eastAsia="es-ES"/>
        </w:rPr>
        <w:t>del contexto</w:t>
      </w:r>
      <w:r w:rsidRPr="006114F5">
        <w:rPr>
          <w:rFonts w:ascii="Cambria" w:eastAsia="Times New Roman" w:hAnsi="Cambria" w:cs="Times New Roman"/>
          <w:sz w:val="24"/>
          <w:szCs w:val="24"/>
          <w:lang w:eastAsia="es-ES"/>
        </w:rPr>
        <w:t xml:space="preserve"> de los estudiantes.</w:t>
      </w:r>
    </w:p>
    <w:p w14:paraId="05EA82C4" w14:textId="4565E8A9" w:rsidR="006114F5" w:rsidRPr="00976EF1" w:rsidRDefault="006114F5" w:rsidP="007A08DD">
      <w:pPr>
        <w:pStyle w:val="Prrafodelista"/>
        <w:spacing w:before="240" w:line="276" w:lineRule="auto"/>
        <w:ind w:left="-142" w:right="283"/>
        <w:jc w:val="both"/>
        <w:rPr>
          <w:rFonts w:ascii="Cambria" w:eastAsia="Times New Roman" w:hAnsi="Cambria" w:cs="Times New Roman"/>
          <w:sz w:val="24"/>
          <w:szCs w:val="24"/>
          <w:lang w:eastAsia="es-ES"/>
        </w:rPr>
      </w:pPr>
      <w:r>
        <w:rPr>
          <w:rFonts w:ascii="Cambria" w:eastAsia="Times New Roman" w:hAnsi="Cambria" w:cs="Times New Roman"/>
          <w:sz w:val="24"/>
          <w:szCs w:val="24"/>
          <w:lang w:eastAsia="es-ES"/>
        </w:rPr>
        <w:t>Esta Planificación</w:t>
      </w:r>
      <w:r w:rsidRPr="00976EF1">
        <w:rPr>
          <w:rFonts w:ascii="Cambria" w:eastAsia="Times New Roman" w:hAnsi="Cambria" w:cs="Times New Roman"/>
          <w:sz w:val="24"/>
          <w:szCs w:val="24"/>
          <w:lang w:eastAsia="es-ES"/>
        </w:rPr>
        <w:t xml:space="preserve"> ha sido diseñada </w:t>
      </w:r>
      <w:r>
        <w:rPr>
          <w:rFonts w:ascii="Cambria" w:eastAsia="Times New Roman" w:hAnsi="Cambria" w:cs="Times New Roman"/>
          <w:sz w:val="24"/>
          <w:szCs w:val="24"/>
          <w:lang w:eastAsia="es-ES"/>
        </w:rPr>
        <w:t xml:space="preserve">por </w:t>
      </w:r>
      <w:r w:rsidRPr="00976EF1">
        <w:rPr>
          <w:rFonts w:ascii="Cambria" w:eastAsia="Times New Roman" w:hAnsi="Cambria" w:cs="Times New Roman"/>
          <w:sz w:val="24"/>
          <w:szCs w:val="24"/>
          <w:lang w:eastAsia="es-ES"/>
        </w:rPr>
        <w:t>bimestres</w:t>
      </w:r>
      <w:r>
        <w:rPr>
          <w:rFonts w:ascii="Cambria" w:eastAsia="Times New Roman" w:hAnsi="Cambria" w:cs="Times New Roman"/>
          <w:sz w:val="24"/>
          <w:szCs w:val="24"/>
          <w:lang w:eastAsia="es-ES"/>
        </w:rPr>
        <w:t>,</w:t>
      </w:r>
      <w:r w:rsidRPr="00976EF1">
        <w:rPr>
          <w:rFonts w:ascii="Cambria" w:eastAsia="Times New Roman" w:hAnsi="Cambria" w:cs="Times New Roman"/>
          <w:sz w:val="24"/>
          <w:szCs w:val="24"/>
          <w:lang w:eastAsia="es-ES"/>
        </w:rPr>
        <w:t xml:space="preserve"> considerando las características</w:t>
      </w:r>
      <w:r>
        <w:rPr>
          <w:rFonts w:ascii="Cambria" w:eastAsia="Times New Roman" w:hAnsi="Cambria" w:cs="Times New Roman"/>
          <w:sz w:val="24"/>
          <w:szCs w:val="24"/>
          <w:lang w:eastAsia="es-ES"/>
        </w:rPr>
        <w:t xml:space="preserve"> de la localidad</w:t>
      </w:r>
      <w:r w:rsidRPr="00976EF1">
        <w:rPr>
          <w:rFonts w:ascii="Cambria" w:eastAsia="Times New Roman" w:hAnsi="Cambria" w:cs="Times New Roman"/>
          <w:sz w:val="24"/>
          <w:szCs w:val="24"/>
          <w:lang w:eastAsia="es-ES"/>
        </w:rPr>
        <w:t xml:space="preserve">, intereses, ritmos y estilos de aprendizaje. </w:t>
      </w:r>
      <w:r w:rsidR="003F4A9E">
        <w:rPr>
          <w:rFonts w:ascii="Cambria" w:eastAsia="Times New Roman" w:hAnsi="Cambria" w:cs="Times New Roman"/>
          <w:sz w:val="24"/>
          <w:szCs w:val="24"/>
          <w:lang w:eastAsia="es-ES"/>
        </w:rPr>
        <w:t>Asimismo, s</w:t>
      </w:r>
      <w:r w:rsidRPr="00976EF1">
        <w:rPr>
          <w:rFonts w:ascii="Cambria" w:eastAsia="Times New Roman" w:hAnsi="Cambria" w:cs="Times New Roman"/>
          <w:sz w:val="24"/>
          <w:szCs w:val="24"/>
          <w:lang w:eastAsia="es-ES"/>
        </w:rPr>
        <w:t xml:space="preserve">e fundamenta </w:t>
      </w:r>
      <w:r w:rsidR="003F4A9E">
        <w:rPr>
          <w:rFonts w:ascii="Cambria" w:eastAsia="Times New Roman" w:hAnsi="Cambria" w:cs="Times New Roman"/>
          <w:sz w:val="24"/>
          <w:szCs w:val="24"/>
          <w:lang w:eastAsia="es-ES"/>
        </w:rPr>
        <w:t>los</w:t>
      </w:r>
      <w:r w:rsidRPr="00976EF1">
        <w:rPr>
          <w:rFonts w:ascii="Cambria" w:eastAsia="Times New Roman" w:hAnsi="Cambria" w:cs="Times New Roman"/>
          <w:sz w:val="24"/>
          <w:szCs w:val="24"/>
          <w:lang w:eastAsia="es-ES"/>
        </w:rPr>
        <w:t>, estándares, competencias y capacidades del CNEB, con el propósito de promover aprendizajes significativos, y contextualizados de acuerdo a su realidad.</w:t>
      </w:r>
    </w:p>
    <w:p w14:paraId="10A75E11" w14:textId="68904A34" w:rsidR="006114F5" w:rsidRPr="00976EF1" w:rsidRDefault="006114F5" w:rsidP="007A08DD">
      <w:pPr>
        <w:pStyle w:val="Prrafodelista"/>
        <w:spacing w:before="240" w:line="276" w:lineRule="auto"/>
        <w:ind w:left="-142" w:right="283"/>
        <w:jc w:val="both"/>
        <w:rPr>
          <w:rFonts w:ascii="Cambria" w:eastAsia="Times New Roman" w:hAnsi="Cambria" w:cs="Times New Roman"/>
          <w:sz w:val="24"/>
          <w:szCs w:val="24"/>
          <w:lang w:eastAsia="es-ES"/>
        </w:rPr>
      </w:pPr>
      <w:r w:rsidRPr="00976EF1">
        <w:rPr>
          <w:rFonts w:ascii="Cambria" w:eastAsia="Times New Roman" w:hAnsi="Cambria" w:cs="Times New Roman"/>
          <w:sz w:val="24"/>
          <w:szCs w:val="24"/>
          <w:lang w:eastAsia="es-ES"/>
        </w:rPr>
        <w:t xml:space="preserve">Para el desarrollo de esta planificación se emplearán unidades de aprendizaje, </w:t>
      </w:r>
      <w:r w:rsidR="003F4A9E">
        <w:rPr>
          <w:rFonts w:ascii="Cambria" w:eastAsia="Times New Roman" w:hAnsi="Cambria" w:cs="Times New Roman"/>
          <w:sz w:val="24"/>
          <w:szCs w:val="24"/>
          <w:lang w:eastAsia="es-ES"/>
        </w:rPr>
        <w:t xml:space="preserve">proyectos, </w:t>
      </w:r>
      <w:r w:rsidRPr="00976EF1">
        <w:rPr>
          <w:rFonts w:ascii="Cambria" w:eastAsia="Times New Roman" w:hAnsi="Cambria" w:cs="Times New Roman"/>
          <w:sz w:val="24"/>
          <w:szCs w:val="24"/>
          <w:lang w:eastAsia="es-ES"/>
        </w:rPr>
        <w:t>que permiten a los estudiantes relacionar sus conocimientos previos con nuevos aprendizajes, contextualizar los contenidos</w:t>
      </w:r>
      <w:r w:rsidR="003F4A9E">
        <w:rPr>
          <w:rFonts w:ascii="Cambria" w:eastAsia="Times New Roman" w:hAnsi="Cambria" w:cs="Times New Roman"/>
          <w:sz w:val="24"/>
          <w:szCs w:val="24"/>
          <w:lang w:eastAsia="es-ES"/>
        </w:rPr>
        <w:t>, teniendo en cuenta</w:t>
      </w:r>
      <w:r w:rsidRPr="00976EF1">
        <w:rPr>
          <w:rFonts w:ascii="Cambria" w:eastAsia="Times New Roman" w:hAnsi="Cambria" w:cs="Times New Roman"/>
          <w:sz w:val="24"/>
          <w:szCs w:val="24"/>
          <w:lang w:eastAsia="es-ES"/>
        </w:rPr>
        <w:t xml:space="preserve"> su entorno cultural y social</w:t>
      </w:r>
      <w:r w:rsidR="003F4A9E">
        <w:rPr>
          <w:rFonts w:ascii="Cambria" w:eastAsia="Times New Roman" w:hAnsi="Cambria" w:cs="Times New Roman"/>
          <w:sz w:val="24"/>
          <w:szCs w:val="24"/>
          <w:lang w:eastAsia="es-ES"/>
        </w:rPr>
        <w:t>,</w:t>
      </w:r>
      <w:r w:rsidRPr="00976EF1">
        <w:rPr>
          <w:rFonts w:ascii="Cambria" w:eastAsia="Times New Roman" w:hAnsi="Cambria" w:cs="Times New Roman"/>
          <w:sz w:val="24"/>
          <w:szCs w:val="24"/>
          <w:lang w:eastAsia="es-ES"/>
        </w:rPr>
        <w:t xml:space="preserve"> fomentando la participación activa mediante estrategias como el planteamiento de preguntas, el uso de materiales concretos, recursos visuales, dramatizaciones y actividades interdisciplinarias</w:t>
      </w:r>
      <w:r>
        <w:rPr>
          <w:rFonts w:ascii="Cambria" w:eastAsia="Times New Roman" w:hAnsi="Cambria" w:cs="Times New Roman"/>
          <w:sz w:val="24"/>
          <w:szCs w:val="24"/>
          <w:lang w:eastAsia="es-ES"/>
        </w:rPr>
        <w:t>, etc.</w:t>
      </w:r>
    </w:p>
    <w:p w14:paraId="7FD062E0" w14:textId="6F574175" w:rsidR="006114F5" w:rsidRDefault="006114F5" w:rsidP="007A08DD">
      <w:pPr>
        <w:pStyle w:val="Prrafodelista"/>
        <w:spacing w:before="240" w:line="276" w:lineRule="auto"/>
        <w:ind w:left="-142" w:right="283"/>
        <w:jc w:val="both"/>
        <w:rPr>
          <w:rFonts w:ascii="Cambria" w:eastAsia="Times New Roman" w:hAnsi="Cambria" w:cs="Times New Roman"/>
          <w:sz w:val="24"/>
          <w:szCs w:val="24"/>
          <w:lang w:eastAsia="es-ES"/>
        </w:rPr>
      </w:pPr>
      <w:r w:rsidRPr="00976EF1">
        <w:rPr>
          <w:rFonts w:ascii="Cambria" w:eastAsia="Times New Roman" w:hAnsi="Cambria" w:cs="Times New Roman"/>
          <w:sz w:val="24"/>
          <w:szCs w:val="24"/>
          <w:lang w:eastAsia="es-ES"/>
        </w:rPr>
        <w:t xml:space="preserve">De esta manera, se busca estimular la curiosidad, la reflexión crítica y la construcción de conocimientos de forma progresiva y significativa. Asimismo, </w:t>
      </w:r>
      <w:r w:rsidR="003F4A9E">
        <w:rPr>
          <w:rFonts w:ascii="Cambria" w:eastAsia="Times New Roman" w:hAnsi="Cambria" w:cs="Times New Roman"/>
          <w:sz w:val="24"/>
          <w:szCs w:val="24"/>
          <w:lang w:eastAsia="es-ES"/>
        </w:rPr>
        <w:t xml:space="preserve">es importante desarrollar el aspecto socio emocional de los </w:t>
      </w:r>
      <w:r w:rsidR="00CF77C2">
        <w:rPr>
          <w:rFonts w:ascii="Cambria" w:eastAsia="Times New Roman" w:hAnsi="Cambria" w:cs="Times New Roman"/>
          <w:sz w:val="24"/>
          <w:szCs w:val="24"/>
          <w:lang w:eastAsia="es-ES"/>
        </w:rPr>
        <w:t xml:space="preserve">estudiantes, </w:t>
      </w:r>
      <w:r w:rsidR="00CF77C2" w:rsidRPr="00976EF1">
        <w:rPr>
          <w:rFonts w:ascii="Cambria" w:eastAsia="Times New Roman" w:hAnsi="Cambria" w:cs="Times New Roman"/>
          <w:sz w:val="24"/>
          <w:szCs w:val="24"/>
          <w:lang w:eastAsia="es-ES"/>
        </w:rPr>
        <w:t>promover</w:t>
      </w:r>
      <w:r w:rsidRPr="00976EF1">
        <w:rPr>
          <w:rFonts w:ascii="Cambria" w:eastAsia="Times New Roman" w:hAnsi="Cambria" w:cs="Times New Roman"/>
          <w:sz w:val="24"/>
          <w:szCs w:val="24"/>
          <w:lang w:eastAsia="es-ES"/>
        </w:rPr>
        <w:t xml:space="preserve"> la práctica de valores, hábitos saludables y el respeto por la diversidad cultural, contribuyendo a la formación de ciudadanos responsables, creativos y comprometidos con su comunidad.</w:t>
      </w:r>
    </w:p>
    <w:p w14:paraId="786E2E1F" w14:textId="77777777" w:rsidR="006114F5" w:rsidRDefault="006114F5" w:rsidP="007A08DD">
      <w:pPr>
        <w:pStyle w:val="Prrafodelista"/>
        <w:spacing w:before="240" w:line="276" w:lineRule="auto"/>
        <w:ind w:left="-142" w:right="283"/>
        <w:jc w:val="both"/>
        <w:rPr>
          <w:rFonts w:ascii="Cambria" w:eastAsia="Times New Roman" w:hAnsi="Cambria" w:cs="Times New Roman"/>
          <w:sz w:val="24"/>
          <w:szCs w:val="24"/>
          <w:lang w:eastAsia="es-ES"/>
        </w:rPr>
      </w:pPr>
    </w:p>
    <w:p w14:paraId="35EC5A1E" w14:textId="77777777" w:rsidR="006114F5" w:rsidRPr="00BB2C0E" w:rsidRDefault="006114F5" w:rsidP="006114F5">
      <w:pPr>
        <w:pStyle w:val="Prrafodelista"/>
        <w:numPr>
          <w:ilvl w:val="0"/>
          <w:numId w:val="1"/>
        </w:numPr>
        <w:spacing w:before="240" w:line="360" w:lineRule="auto"/>
        <w:ind w:left="426" w:hanging="66"/>
        <w:rPr>
          <w:rFonts w:ascii="Cambria" w:hAnsi="Cambria" w:cs="Times New Roman"/>
          <w:b/>
          <w:sz w:val="24"/>
          <w:szCs w:val="24"/>
        </w:rPr>
      </w:pPr>
      <w:r w:rsidRPr="00BB2C0E">
        <w:rPr>
          <w:rFonts w:ascii="Cambria" w:hAnsi="Cambria" w:cs="Times New Roman"/>
          <w:b/>
          <w:sz w:val="24"/>
          <w:szCs w:val="24"/>
        </w:rPr>
        <w:t>OBJETIVOS GENERALES</w:t>
      </w:r>
    </w:p>
    <w:p w14:paraId="4749F84E" w14:textId="296E95C0" w:rsidR="006114F5" w:rsidRPr="001D4B00" w:rsidRDefault="006114F5" w:rsidP="007A08DD">
      <w:pPr>
        <w:pStyle w:val="Prrafodelista"/>
        <w:numPr>
          <w:ilvl w:val="0"/>
          <w:numId w:val="8"/>
        </w:numPr>
        <w:spacing w:line="276" w:lineRule="auto"/>
        <w:ind w:left="1134" w:hanging="283"/>
        <w:rPr>
          <w:rFonts w:ascii="Cambria" w:hAnsi="Cambria" w:cs="Times New Roman"/>
          <w:sz w:val="24"/>
          <w:szCs w:val="24"/>
        </w:rPr>
      </w:pPr>
      <w:r w:rsidRPr="001D4B00">
        <w:rPr>
          <w:rFonts w:ascii="Cambria" w:hAnsi="Cambria" w:cs="Times New Roman"/>
          <w:sz w:val="24"/>
          <w:szCs w:val="24"/>
        </w:rPr>
        <w:t xml:space="preserve">Organizar el año escolar de manera estructurada y flexible, considerando la calendarización bimestral 2026, las características propias del </w:t>
      </w:r>
      <w:r w:rsidR="007A08DD">
        <w:rPr>
          <w:rFonts w:ascii="Cambria" w:hAnsi="Cambria" w:cs="Times New Roman"/>
          <w:sz w:val="24"/>
          <w:szCs w:val="24"/>
        </w:rPr>
        <w:t>I</w:t>
      </w:r>
      <w:r w:rsidRPr="001D4B00">
        <w:rPr>
          <w:rFonts w:ascii="Cambria" w:hAnsi="Cambria" w:cs="Times New Roman"/>
          <w:sz w:val="24"/>
          <w:szCs w:val="24"/>
        </w:rPr>
        <w:t>V ciclo</w:t>
      </w:r>
      <w:r w:rsidRPr="001D4B00">
        <w:t xml:space="preserve"> </w:t>
      </w:r>
      <w:proofErr w:type="gramStart"/>
      <w:r w:rsidRPr="001D4B00">
        <w:rPr>
          <w:rFonts w:ascii="Cambria" w:hAnsi="Cambria" w:cs="Times New Roman"/>
          <w:sz w:val="24"/>
          <w:szCs w:val="24"/>
        </w:rPr>
        <w:t>y  lo</w:t>
      </w:r>
      <w:proofErr w:type="gramEnd"/>
      <w:r w:rsidRPr="001D4B00">
        <w:rPr>
          <w:rFonts w:ascii="Cambria" w:hAnsi="Cambria" w:cs="Times New Roman"/>
          <w:sz w:val="24"/>
          <w:szCs w:val="24"/>
        </w:rPr>
        <w:t xml:space="preserve"> establecido en la Resolución Ministerial N.º 501-2025 del MINEDU.</w:t>
      </w:r>
    </w:p>
    <w:p w14:paraId="7BC7A625" w14:textId="77777777" w:rsidR="006114F5" w:rsidRDefault="006114F5" w:rsidP="007A08DD">
      <w:pPr>
        <w:pStyle w:val="Prrafodelista"/>
        <w:spacing w:after="0" w:line="276" w:lineRule="auto"/>
        <w:ind w:left="1146" w:right="283"/>
        <w:jc w:val="both"/>
        <w:rPr>
          <w:rFonts w:ascii="Cambria" w:hAnsi="Cambria" w:cs="Times New Roman"/>
          <w:sz w:val="24"/>
          <w:szCs w:val="24"/>
        </w:rPr>
      </w:pPr>
      <w:r w:rsidRPr="009C168B">
        <w:rPr>
          <w:rFonts w:ascii="Cambria" w:hAnsi="Cambria" w:cs="Times New Roman"/>
          <w:sz w:val="24"/>
          <w:szCs w:val="24"/>
        </w:rPr>
        <w:t>Orientar los aprendizajes hacia el desarrollo integral de los estudiantes, priorizando competencias y capacidades del CNEB que respondan a sus intereses, necesidades y contextos socioculturales.</w:t>
      </w:r>
    </w:p>
    <w:p w14:paraId="353DC32B" w14:textId="77777777" w:rsidR="006114F5" w:rsidRPr="00BB2C0E" w:rsidRDefault="006114F5" w:rsidP="007A08DD">
      <w:pPr>
        <w:pStyle w:val="Prrafodelista"/>
        <w:spacing w:after="0" w:line="276" w:lineRule="auto"/>
        <w:ind w:left="1146" w:right="283"/>
        <w:jc w:val="both"/>
        <w:rPr>
          <w:rFonts w:ascii="Cambria" w:hAnsi="Cambria" w:cs="Times New Roman"/>
          <w:sz w:val="24"/>
          <w:szCs w:val="24"/>
        </w:rPr>
      </w:pPr>
      <w:r w:rsidRPr="00BB2C0E">
        <w:rPr>
          <w:rFonts w:ascii="Cambria" w:hAnsi="Cambria" w:cs="Times New Roman"/>
          <w:sz w:val="24"/>
          <w:szCs w:val="24"/>
        </w:rPr>
        <w:lastRenderedPageBreak/>
        <w:t>Priorizar los propósitos de aprendizaje a alcanzar durante el año académico, considerando el diagnóstico situacional de los estudiantes y sus necesidades educativas.</w:t>
      </w:r>
    </w:p>
    <w:p w14:paraId="2DAD0919" w14:textId="77777777" w:rsidR="006114F5" w:rsidRPr="009C168B" w:rsidRDefault="006114F5" w:rsidP="007A08DD">
      <w:pPr>
        <w:pStyle w:val="Prrafodelista"/>
        <w:spacing w:after="0" w:line="276" w:lineRule="auto"/>
        <w:ind w:left="1146" w:right="283"/>
        <w:jc w:val="both"/>
        <w:rPr>
          <w:rFonts w:ascii="Cambria" w:hAnsi="Cambria" w:cs="Times New Roman"/>
          <w:sz w:val="24"/>
          <w:szCs w:val="24"/>
        </w:rPr>
      </w:pPr>
      <w:r w:rsidRPr="009C168B">
        <w:rPr>
          <w:rFonts w:ascii="Cambria" w:hAnsi="Cambria" w:cs="Times New Roman"/>
          <w:sz w:val="24"/>
          <w:szCs w:val="24"/>
        </w:rPr>
        <w:t xml:space="preserve">Diseñar </w:t>
      </w:r>
      <w:r>
        <w:rPr>
          <w:rFonts w:ascii="Cambria" w:hAnsi="Cambria" w:cs="Times New Roman"/>
          <w:sz w:val="24"/>
          <w:szCs w:val="24"/>
        </w:rPr>
        <w:t>situaciones</w:t>
      </w:r>
      <w:r w:rsidRPr="009C168B">
        <w:rPr>
          <w:rFonts w:ascii="Cambria" w:hAnsi="Cambria" w:cs="Times New Roman"/>
          <w:sz w:val="24"/>
          <w:szCs w:val="24"/>
        </w:rPr>
        <w:t xml:space="preserve"> de aprendizaje significativas, vinculadas a situaciones reales del entorno escolar, familiar y comunitario, que favorezcan la reflexión crítica y la acción responsable.</w:t>
      </w:r>
    </w:p>
    <w:p w14:paraId="38544EE9" w14:textId="77777777" w:rsidR="006114F5" w:rsidRPr="009C168B" w:rsidRDefault="006114F5" w:rsidP="007A08DD">
      <w:pPr>
        <w:pStyle w:val="Prrafodelista"/>
        <w:spacing w:after="0" w:line="276" w:lineRule="auto"/>
        <w:ind w:left="1146" w:right="283"/>
        <w:jc w:val="both"/>
        <w:rPr>
          <w:rFonts w:ascii="Cambria" w:hAnsi="Cambria" w:cs="Times New Roman"/>
          <w:sz w:val="24"/>
          <w:szCs w:val="24"/>
        </w:rPr>
      </w:pPr>
      <w:r w:rsidRPr="009C168B">
        <w:rPr>
          <w:rFonts w:ascii="Cambria" w:hAnsi="Cambria" w:cs="Times New Roman"/>
          <w:sz w:val="24"/>
          <w:szCs w:val="24"/>
        </w:rPr>
        <w:t>Implementar estrategias metodológicas variadas (lúdicas, colaborativas, tecnológicas y artísticas) que garanticen la inclusión, la motivación y el protagonismo estudiantil.</w:t>
      </w:r>
    </w:p>
    <w:p w14:paraId="15640E33" w14:textId="77777777" w:rsidR="006114F5" w:rsidRPr="009C168B" w:rsidRDefault="006114F5" w:rsidP="00E2411E">
      <w:pPr>
        <w:pStyle w:val="Prrafodelista"/>
        <w:spacing w:after="0" w:line="276" w:lineRule="auto"/>
        <w:ind w:left="1146" w:right="283"/>
        <w:rPr>
          <w:rFonts w:ascii="Cambria" w:hAnsi="Cambria" w:cs="Times New Roman"/>
          <w:sz w:val="24"/>
          <w:szCs w:val="24"/>
        </w:rPr>
      </w:pPr>
      <w:r w:rsidRPr="009C168B">
        <w:rPr>
          <w:rFonts w:ascii="Cambria" w:hAnsi="Cambria" w:cs="Times New Roman"/>
          <w:sz w:val="24"/>
          <w:szCs w:val="24"/>
        </w:rPr>
        <w:t>Promover valores y actitudes ciudadanas como el respeto, la solidaridad, la responsabilidad y la convivencia democrática, en coherencia con el perfil de egreso del CNEB.</w:t>
      </w:r>
    </w:p>
    <w:p w14:paraId="3A816DEE" w14:textId="2224A10F" w:rsidR="006114F5" w:rsidRPr="00BB2C0E" w:rsidRDefault="006114F5" w:rsidP="007A08DD">
      <w:pPr>
        <w:pStyle w:val="Prrafodelista"/>
        <w:spacing w:after="0" w:line="276" w:lineRule="auto"/>
        <w:ind w:left="1146" w:right="283"/>
        <w:jc w:val="both"/>
        <w:rPr>
          <w:rFonts w:ascii="Cambria" w:hAnsi="Cambria" w:cs="Times New Roman"/>
          <w:sz w:val="24"/>
          <w:szCs w:val="24"/>
        </w:rPr>
      </w:pPr>
      <w:r w:rsidRPr="00BB2C0E">
        <w:rPr>
          <w:rFonts w:ascii="Cambria" w:hAnsi="Cambria" w:cs="Times New Roman"/>
          <w:sz w:val="24"/>
          <w:szCs w:val="24"/>
        </w:rPr>
        <w:t>Implementación de Procesos de Evaluación Formativa: Aplicar de manera sistemática la retroalimentación reflexiva y oportuna, utilizando criterios de evaluación claros y diversos instrumentos (</w:t>
      </w:r>
      <w:r w:rsidR="007A08DD">
        <w:rPr>
          <w:rFonts w:ascii="Cambria" w:hAnsi="Cambria" w:cs="Times New Roman"/>
          <w:sz w:val="24"/>
          <w:szCs w:val="24"/>
        </w:rPr>
        <w:t>escala de valoración</w:t>
      </w:r>
      <w:r w:rsidRPr="00BB2C0E">
        <w:rPr>
          <w:rFonts w:ascii="Cambria" w:hAnsi="Cambria" w:cs="Times New Roman"/>
          <w:sz w:val="24"/>
          <w:szCs w:val="24"/>
        </w:rPr>
        <w:t>, listas de cotejo) que permitan al estudiante reconocer sus avances y dificultades.</w:t>
      </w:r>
    </w:p>
    <w:p w14:paraId="793D25C4" w14:textId="36D215E3" w:rsidR="006114F5" w:rsidRPr="0003245E" w:rsidRDefault="006114F5" w:rsidP="0003245E">
      <w:pPr>
        <w:pStyle w:val="Prrafodelista"/>
        <w:spacing w:after="0" w:line="276" w:lineRule="auto"/>
        <w:ind w:left="1146" w:right="283"/>
        <w:jc w:val="both"/>
        <w:rPr>
          <w:rFonts w:ascii="Cambria" w:hAnsi="Cambria" w:cs="Times New Roman"/>
          <w:sz w:val="24"/>
          <w:szCs w:val="24"/>
        </w:rPr>
      </w:pPr>
      <w:r w:rsidRPr="00BB2C0E">
        <w:rPr>
          <w:rFonts w:ascii="Cambria" w:hAnsi="Cambria" w:cs="Times New Roman"/>
          <w:sz w:val="24"/>
          <w:szCs w:val="24"/>
        </w:rPr>
        <w:t>Articulación de Enfoques Transversales: Integrar enfoques de Derechos, Interculturalidad y Ambiental en las unidades didácticas, promoviendo en los estudiantes una ciudadanía activa y responsable con su patrimonio natural y cultural.</w:t>
      </w:r>
    </w:p>
    <w:p w14:paraId="39DEBCA0" w14:textId="77777777" w:rsidR="006114F5" w:rsidRPr="00BB2C0E" w:rsidRDefault="006114F5" w:rsidP="006114F5">
      <w:pPr>
        <w:pStyle w:val="Prrafodelista"/>
        <w:numPr>
          <w:ilvl w:val="0"/>
          <w:numId w:val="1"/>
        </w:numPr>
        <w:spacing w:after="0" w:line="360" w:lineRule="auto"/>
        <w:ind w:left="426" w:hanging="66"/>
        <w:rPr>
          <w:rFonts w:ascii="Cambria" w:hAnsi="Cambria" w:cs="Times New Roman"/>
          <w:b/>
          <w:sz w:val="24"/>
          <w:szCs w:val="24"/>
        </w:rPr>
      </w:pPr>
      <w:r w:rsidRPr="00BB2C0E">
        <w:rPr>
          <w:rFonts w:ascii="Cambria" w:hAnsi="Cambria" w:cs="Times New Roman"/>
          <w:b/>
          <w:sz w:val="24"/>
          <w:szCs w:val="24"/>
        </w:rPr>
        <w:t>ORGANIZACIÓN DEL TIEMPO</w:t>
      </w:r>
    </w:p>
    <w:tbl>
      <w:tblPr>
        <w:tblStyle w:val="Tablaconcuadrcula"/>
        <w:tblW w:w="13338" w:type="dxa"/>
        <w:tblInd w:w="552" w:type="dxa"/>
        <w:tblBorders>
          <w:top w:val="single" w:sz="12" w:space="0" w:color="990033"/>
          <w:left w:val="single" w:sz="12" w:space="0" w:color="990033"/>
          <w:bottom w:val="single" w:sz="12" w:space="0" w:color="990033"/>
          <w:right w:val="single" w:sz="12" w:space="0" w:color="990033"/>
          <w:insideH w:val="single" w:sz="12" w:space="0" w:color="990033"/>
          <w:insideV w:val="single" w:sz="12" w:space="0" w:color="990033"/>
        </w:tblBorders>
        <w:tblLook w:val="04A0" w:firstRow="1" w:lastRow="0" w:firstColumn="1" w:lastColumn="0" w:noHBand="0" w:noVBand="1"/>
      </w:tblPr>
      <w:tblGrid>
        <w:gridCol w:w="2267"/>
        <w:gridCol w:w="4064"/>
        <w:gridCol w:w="4680"/>
        <w:gridCol w:w="2327"/>
      </w:tblGrid>
      <w:tr w:rsidR="006114F5" w:rsidRPr="00BB2C0E" w14:paraId="7D8B1D5A" w14:textId="77777777" w:rsidTr="0003245E">
        <w:trPr>
          <w:trHeight w:val="470"/>
        </w:trPr>
        <w:tc>
          <w:tcPr>
            <w:tcW w:w="2267" w:type="dxa"/>
            <w:vAlign w:val="center"/>
          </w:tcPr>
          <w:p w14:paraId="30F719AC" w14:textId="77777777" w:rsidR="006114F5" w:rsidRPr="00BB2C0E" w:rsidRDefault="006114F5" w:rsidP="00E51E8B">
            <w:pPr>
              <w:jc w:val="center"/>
              <w:rPr>
                <w:rFonts w:ascii="Cambria" w:hAnsi="Cambria"/>
                <w:b/>
                <w:bCs/>
                <w:sz w:val="24"/>
                <w:szCs w:val="24"/>
              </w:rPr>
            </w:pPr>
            <w:proofErr w:type="spellStart"/>
            <w:r w:rsidRPr="00BB2C0E">
              <w:rPr>
                <w:rFonts w:ascii="Cambria" w:hAnsi="Cambria"/>
                <w:b/>
                <w:bCs/>
                <w:sz w:val="24"/>
                <w:szCs w:val="24"/>
              </w:rPr>
              <w:t>Nº</w:t>
            </w:r>
            <w:proofErr w:type="spellEnd"/>
            <w:r w:rsidRPr="00BB2C0E">
              <w:rPr>
                <w:rFonts w:ascii="Cambria" w:hAnsi="Cambria"/>
                <w:b/>
                <w:bCs/>
                <w:sz w:val="24"/>
                <w:szCs w:val="24"/>
              </w:rPr>
              <w:t xml:space="preserve"> BIMESTRES</w:t>
            </w:r>
          </w:p>
        </w:tc>
        <w:tc>
          <w:tcPr>
            <w:tcW w:w="4064" w:type="dxa"/>
            <w:vAlign w:val="center"/>
            <w:hideMark/>
          </w:tcPr>
          <w:p w14:paraId="12A0A345" w14:textId="77777777" w:rsidR="006114F5" w:rsidRPr="00BB2C0E" w:rsidRDefault="006114F5" w:rsidP="00E51E8B">
            <w:pPr>
              <w:jc w:val="center"/>
              <w:rPr>
                <w:rFonts w:ascii="Cambria" w:hAnsi="Cambria"/>
                <w:b/>
                <w:bCs/>
                <w:sz w:val="24"/>
                <w:szCs w:val="24"/>
              </w:rPr>
            </w:pPr>
            <w:r w:rsidRPr="00BB2C0E">
              <w:rPr>
                <w:rFonts w:ascii="Cambria" w:hAnsi="Cambria"/>
                <w:b/>
                <w:bCs/>
                <w:sz w:val="24"/>
                <w:szCs w:val="24"/>
              </w:rPr>
              <w:t>FECHAS</w:t>
            </w:r>
          </w:p>
        </w:tc>
        <w:tc>
          <w:tcPr>
            <w:tcW w:w="4679" w:type="dxa"/>
            <w:vAlign w:val="center"/>
            <w:hideMark/>
          </w:tcPr>
          <w:p w14:paraId="37A441FE" w14:textId="77777777" w:rsidR="006114F5" w:rsidRPr="00BB2C0E" w:rsidRDefault="006114F5" w:rsidP="00E51E8B">
            <w:pPr>
              <w:jc w:val="center"/>
              <w:rPr>
                <w:rFonts w:ascii="Cambria" w:hAnsi="Cambria"/>
                <w:b/>
                <w:bCs/>
                <w:sz w:val="24"/>
                <w:szCs w:val="24"/>
              </w:rPr>
            </w:pPr>
            <w:r w:rsidRPr="00BB2C0E">
              <w:rPr>
                <w:rFonts w:ascii="Cambria" w:hAnsi="Cambria"/>
                <w:b/>
                <w:bCs/>
                <w:sz w:val="24"/>
                <w:szCs w:val="24"/>
              </w:rPr>
              <w:t>FECHA DE INICIO Y FIN</w:t>
            </w:r>
          </w:p>
        </w:tc>
        <w:tc>
          <w:tcPr>
            <w:tcW w:w="2327" w:type="dxa"/>
            <w:vAlign w:val="center"/>
            <w:hideMark/>
          </w:tcPr>
          <w:p w14:paraId="33848265" w14:textId="77777777" w:rsidR="006114F5" w:rsidRPr="00BB2C0E" w:rsidRDefault="006114F5" w:rsidP="00E51E8B">
            <w:pPr>
              <w:jc w:val="center"/>
              <w:rPr>
                <w:rFonts w:ascii="Cambria" w:hAnsi="Cambria"/>
                <w:b/>
                <w:bCs/>
                <w:sz w:val="24"/>
                <w:szCs w:val="24"/>
              </w:rPr>
            </w:pPr>
            <w:r w:rsidRPr="00BB2C0E">
              <w:rPr>
                <w:rFonts w:ascii="Cambria" w:hAnsi="Cambria"/>
                <w:b/>
                <w:bCs/>
                <w:sz w:val="24"/>
                <w:szCs w:val="24"/>
              </w:rPr>
              <w:t>DURACIÓN</w:t>
            </w:r>
          </w:p>
        </w:tc>
      </w:tr>
      <w:tr w:rsidR="006114F5" w:rsidRPr="00BB2C0E" w14:paraId="205EB388" w14:textId="77777777" w:rsidTr="0003245E">
        <w:trPr>
          <w:trHeight w:val="342"/>
        </w:trPr>
        <w:tc>
          <w:tcPr>
            <w:tcW w:w="6331" w:type="dxa"/>
            <w:gridSpan w:val="2"/>
            <w:vAlign w:val="center"/>
          </w:tcPr>
          <w:p w14:paraId="5CF1FC88" w14:textId="77777777" w:rsidR="006114F5" w:rsidRPr="00BB2C0E" w:rsidRDefault="006114F5" w:rsidP="00E51E8B">
            <w:pPr>
              <w:jc w:val="center"/>
              <w:rPr>
                <w:rFonts w:ascii="Cambria" w:hAnsi="Cambria"/>
                <w:sz w:val="24"/>
                <w:szCs w:val="24"/>
              </w:rPr>
            </w:pPr>
            <w:r w:rsidRPr="00BB2C0E">
              <w:rPr>
                <w:rFonts w:ascii="Cambria" w:hAnsi="Cambria"/>
                <w:sz w:val="24"/>
                <w:szCs w:val="24"/>
              </w:rPr>
              <w:t>Primer bloque de semanas de gestión</w:t>
            </w:r>
          </w:p>
        </w:tc>
        <w:tc>
          <w:tcPr>
            <w:tcW w:w="4679" w:type="dxa"/>
            <w:vAlign w:val="center"/>
            <w:hideMark/>
          </w:tcPr>
          <w:p w14:paraId="4A71CA8B" w14:textId="77777777" w:rsidR="006114F5" w:rsidRPr="00BB2C0E" w:rsidRDefault="006114F5" w:rsidP="00E2411E">
            <w:pPr>
              <w:rPr>
                <w:rFonts w:ascii="Cambria" w:hAnsi="Cambria"/>
                <w:sz w:val="24"/>
                <w:szCs w:val="24"/>
              </w:rPr>
            </w:pPr>
            <w:r w:rsidRPr="00BB2C0E">
              <w:rPr>
                <w:rFonts w:ascii="Cambria" w:hAnsi="Cambria"/>
                <w:sz w:val="24"/>
                <w:szCs w:val="24"/>
              </w:rPr>
              <w:t>2 de marzo – 13 de marzo</w:t>
            </w:r>
          </w:p>
        </w:tc>
        <w:tc>
          <w:tcPr>
            <w:tcW w:w="2327" w:type="dxa"/>
            <w:vAlign w:val="center"/>
            <w:hideMark/>
          </w:tcPr>
          <w:p w14:paraId="0A7407DF" w14:textId="77777777" w:rsidR="006114F5" w:rsidRPr="00BB2C0E" w:rsidRDefault="006114F5" w:rsidP="00E51E8B">
            <w:pPr>
              <w:jc w:val="center"/>
              <w:rPr>
                <w:rFonts w:ascii="Cambria" w:hAnsi="Cambria"/>
                <w:sz w:val="24"/>
                <w:szCs w:val="24"/>
              </w:rPr>
            </w:pPr>
            <w:r w:rsidRPr="00BB2C0E">
              <w:rPr>
                <w:rFonts w:ascii="Cambria" w:hAnsi="Cambria"/>
                <w:sz w:val="24"/>
                <w:szCs w:val="24"/>
              </w:rPr>
              <w:t>2 semanas</w:t>
            </w:r>
          </w:p>
        </w:tc>
      </w:tr>
      <w:tr w:rsidR="006114F5" w:rsidRPr="00BB2C0E" w14:paraId="1D3A1915" w14:textId="77777777" w:rsidTr="0003245E">
        <w:trPr>
          <w:trHeight w:val="325"/>
        </w:trPr>
        <w:tc>
          <w:tcPr>
            <w:tcW w:w="2267" w:type="dxa"/>
            <w:vAlign w:val="center"/>
          </w:tcPr>
          <w:p w14:paraId="6C1A20C0" w14:textId="77777777" w:rsidR="006114F5" w:rsidRPr="00BB2C0E" w:rsidRDefault="006114F5" w:rsidP="00E51E8B">
            <w:pPr>
              <w:jc w:val="center"/>
              <w:rPr>
                <w:rFonts w:ascii="Cambria" w:hAnsi="Cambria"/>
                <w:sz w:val="24"/>
                <w:szCs w:val="24"/>
              </w:rPr>
            </w:pPr>
            <w:r w:rsidRPr="00BB2C0E">
              <w:rPr>
                <w:rFonts w:ascii="Cambria" w:hAnsi="Cambria" w:cs="Times New Roman"/>
                <w:b/>
                <w:sz w:val="24"/>
                <w:szCs w:val="24"/>
              </w:rPr>
              <w:t>1° BIMESTRE</w:t>
            </w:r>
          </w:p>
        </w:tc>
        <w:tc>
          <w:tcPr>
            <w:tcW w:w="4064" w:type="dxa"/>
            <w:vAlign w:val="center"/>
            <w:hideMark/>
          </w:tcPr>
          <w:p w14:paraId="4167565E" w14:textId="77777777" w:rsidR="006114F5" w:rsidRPr="00BB2C0E" w:rsidRDefault="006114F5" w:rsidP="00E51E8B">
            <w:pPr>
              <w:jc w:val="center"/>
              <w:rPr>
                <w:rFonts w:ascii="Cambria" w:hAnsi="Cambria"/>
                <w:sz w:val="24"/>
                <w:szCs w:val="24"/>
              </w:rPr>
            </w:pPr>
            <w:r w:rsidRPr="00BB2C0E">
              <w:rPr>
                <w:rFonts w:ascii="Cambria" w:hAnsi="Cambria"/>
                <w:sz w:val="24"/>
                <w:szCs w:val="24"/>
              </w:rPr>
              <w:t>Primer bloque de semanas lectivas</w:t>
            </w:r>
          </w:p>
        </w:tc>
        <w:tc>
          <w:tcPr>
            <w:tcW w:w="4679" w:type="dxa"/>
            <w:vAlign w:val="center"/>
            <w:hideMark/>
          </w:tcPr>
          <w:p w14:paraId="34692E4A" w14:textId="77777777" w:rsidR="006114F5" w:rsidRPr="00BB2C0E" w:rsidRDefault="006114F5" w:rsidP="00E2411E">
            <w:pPr>
              <w:rPr>
                <w:rFonts w:ascii="Cambria" w:hAnsi="Cambria"/>
                <w:sz w:val="24"/>
                <w:szCs w:val="24"/>
              </w:rPr>
            </w:pPr>
            <w:r w:rsidRPr="00BB2C0E">
              <w:rPr>
                <w:rFonts w:ascii="Cambria" w:hAnsi="Cambria"/>
                <w:sz w:val="24"/>
                <w:szCs w:val="24"/>
              </w:rPr>
              <w:t>16 de marzo – 15 de mayo</w:t>
            </w:r>
          </w:p>
        </w:tc>
        <w:tc>
          <w:tcPr>
            <w:tcW w:w="2327" w:type="dxa"/>
            <w:vAlign w:val="center"/>
            <w:hideMark/>
          </w:tcPr>
          <w:p w14:paraId="42219411" w14:textId="77777777" w:rsidR="006114F5" w:rsidRPr="00BB2C0E" w:rsidRDefault="006114F5" w:rsidP="00E51E8B">
            <w:pPr>
              <w:jc w:val="center"/>
              <w:rPr>
                <w:rFonts w:ascii="Cambria" w:hAnsi="Cambria"/>
                <w:sz w:val="24"/>
                <w:szCs w:val="24"/>
              </w:rPr>
            </w:pPr>
            <w:r w:rsidRPr="00BB2C0E">
              <w:rPr>
                <w:rFonts w:ascii="Cambria" w:hAnsi="Cambria"/>
                <w:sz w:val="24"/>
                <w:szCs w:val="24"/>
              </w:rPr>
              <w:t>9 semanas</w:t>
            </w:r>
          </w:p>
        </w:tc>
      </w:tr>
      <w:tr w:rsidR="006114F5" w:rsidRPr="00BB2C0E" w14:paraId="2C3A1692" w14:textId="77777777" w:rsidTr="0003245E">
        <w:trPr>
          <w:trHeight w:val="342"/>
        </w:trPr>
        <w:tc>
          <w:tcPr>
            <w:tcW w:w="6331" w:type="dxa"/>
            <w:gridSpan w:val="2"/>
            <w:vAlign w:val="center"/>
          </w:tcPr>
          <w:p w14:paraId="58E10A5A" w14:textId="77777777" w:rsidR="006114F5" w:rsidRPr="00BB2C0E" w:rsidRDefault="006114F5" w:rsidP="00E51E8B">
            <w:pPr>
              <w:jc w:val="center"/>
              <w:rPr>
                <w:rFonts w:ascii="Cambria" w:hAnsi="Cambria"/>
                <w:sz w:val="24"/>
                <w:szCs w:val="24"/>
              </w:rPr>
            </w:pPr>
            <w:r w:rsidRPr="00BB2C0E">
              <w:rPr>
                <w:rFonts w:ascii="Cambria" w:hAnsi="Cambria"/>
                <w:sz w:val="24"/>
                <w:szCs w:val="24"/>
              </w:rPr>
              <w:t>Segundo bloque de semanas de gestión</w:t>
            </w:r>
          </w:p>
        </w:tc>
        <w:tc>
          <w:tcPr>
            <w:tcW w:w="4679" w:type="dxa"/>
            <w:vAlign w:val="center"/>
            <w:hideMark/>
          </w:tcPr>
          <w:p w14:paraId="4C5702B9" w14:textId="77777777" w:rsidR="006114F5" w:rsidRPr="00BB2C0E" w:rsidRDefault="006114F5" w:rsidP="00E2411E">
            <w:pPr>
              <w:rPr>
                <w:rFonts w:ascii="Cambria" w:hAnsi="Cambria"/>
                <w:sz w:val="24"/>
                <w:szCs w:val="24"/>
              </w:rPr>
            </w:pPr>
            <w:r w:rsidRPr="00BB2C0E">
              <w:rPr>
                <w:rFonts w:ascii="Cambria" w:hAnsi="Cambria"/>
                <w:sz w:val="24"/>
                <w:szCs w:val="24"/>
              </w:rPr>
              <w:t>18 de mayo – 22 de mayo</w:t>
            </w:r>
          </w:p>
        </w:tc>
        <w:tc>
          <w:tcPr>
            <w:tcW w:w="2327" w:type="dxa"/>
            <w:vAlign w:val="center"/>
            <w:hideMark/>
          </w:tcPr>
          <w:p w14:paraId="41105FDA" w14:textId="77777777" w:rsidR="006114F5" w:rsidRPr="00BB2C0E" w:rsidRDefault="006114F5" w:rsidP="00E51E8B">
            <w:pPr>
              <w:jc w:val="center"/>
              <w:rPr>
                <w:rFonts w:ascii="Cambria" w:hAnsi="Cambria"/>
                <w:sz w:val="24"/>
                <w:szCs w:val="24"/>
              </w:rPr>
            </w:pPr>
            <w:r w:rsidRPr="00BB2C0E">
              <w:rPr>
                <w:rFonts w:ascii="Cambria" w:hAnsi="Cambria"/>
                <w:sz w:val="24"/>
                <w:szCs w:val="24"/>
              </w:rPr>
              <w:t>1 semana</w:t>
            </w:r>
          </w:p>
        </w:tc>
      </w:tr>
      <w:tr w:rsidR="006114F5" w:rsidRPr="00BB2C0E" w14:paraId="0998B531" w14:textId="77777777" w:rsidTr="0003245E">
        <w:trPr>
          <w:trHeight w:val="342"/>
        </w:trPr>
        <w:tc>
          <w:tcPr>
            <w:tcW w:w="2267" w:type="dxa"/>
            <w:vAlign w:val="center"/>
          </w:tcPr>
          <w:p w14:paraId="4B80B9DA" w14:textId="77777777" w:rsidR="006114F5" w:rsidRPr="00BB2C0E" w:rsidRDefault="006114F5" w:rsidP="00E51E8B">
            <w:pPr>
              <w:jc w:val="center"/>
              <w:rPr>
                <w:rFonts w:ascii="Cambria" w:hAnsi="Cambria"/>
                <w:sz w:val="24"/>
                <w:szCs w:val="24"/>
              </w:rPr>
            </w:pPr>
            <w:r w:rsidRPr="00BB2C0E">
              <w:rPr>
                <w:rFonts w:ascii="Cambria" w:hAnsi="Cambria" w:cs="Times New Roman"/>
                <w:b/>
                <w:sz w:val="24"/>
                <w:szCs w:val="24"/>
              </w:rPr>
              <w:t>2° BIMESTRE</w:t>
            </w:r>
          </w:p>
        </w:tc>
        <w:tc>
          <w:tcPr>
            <w:tcW w:w="4064" w:type="dxa"/>
            <w:vAlign w:val="center"/>
            <w:hideMark/>
          </w:tcPr>
          <w:p w14:paraId="2466BFBB" w14:textId="77777777" w:rsidR="006114F5" w:rsidRPr="00BB2C0E" w:rsidRDefault="006114F5" w:rsidP="00E51E8B">
            <w:pPr>
              <w:jc w:val="center"/>
              <w:rPr>
                <w:rFonts w:ascii="Cambria" w:hAnsi="Cambria"/>
                <w:sz w:val="24"/>
                <w:szCs w:val="24"/>
              </w:rPr>
            </w:pPr>
            <w:r w:rsidRPr="00BB2C0E">
              <w:rPr>
                <w:rFonts w:ascii="Cambria" w:hAnsi="Cambria"/>
                <w:sz w:val="24"/>
                <w:szCs w:val="24"/>
              </w:rPr>
              <w:t>Segundo bloque de semanas lectivas</w:t>
            </w:r>
          </w:p>
        </w:tc>
        <w:tc>
          <w:tcPr>
            <w:tcW w:w="4679" w:type="dxa"/>
            <w:vAlign w:val="center"/>
            <w:hideMark/>
          </w:tcPr>
          <w:p w14:paraId="14D6331E" w14:textId="77777777" w:rsidR="006114F5" w:rsidRPr="00BB2C0E" w:rsidRDefault="006114F5" w:rsidP="00E2411E">
            <w:pPr>
              <w:rPr>
                <w:rFonts w:ascii="Cambria" w:hAnsi="Cambria"/>
                <w:sz w:val="24"/>
                <w:szCs w:val="24"/>
              </w:rPr>
            </w:pPr>
            <w:r w:rsidRPr="00BB2C0E">
              <w:rPr>
                <w:rFonts w:ascii="Cambria" w:hAnsi="Cambria"/>
                <w:sz w:val="24"/>
                <w:szCs w:val="24"/>
              </w:rPr>
              <w:t>25 de mayo – 24 de julio</w:t>
            </w:r>
          </w:p>
        </w:tc>
        <w:tc>
          <w:tcPr>
            <w:tcW w:w="2327" w:type="dxa"/>
            <w:vAlign w:val="center"/>
            <w:hideMark/>
          </w:tcPr>
          <w:p w14:paraId="7873B2A1" w14:textId="77777777" w:rsidR="006114F5" w:rsidRPr="00BB2C0E" w:rsidRDefault="006114F5" w:rsidP="00E51E8B">
            <w:pPr>
              <w:jc w:val="center"/>
              <w:rPr>
                <w:rFonts w:ascii="Cambria" w:hAnsi="Cambria"/>
                <w:sz w:val="24"/>
                <w:szCs w:val="24"/>
              </w:rPr>
            </w:pPr>
            <w:r w:rsidRPr="00BB2C0E">
              <w:rPr>
                <w:rFonts w:ascii="Cambria" w:hAnsi="Cambria"/>
                <w:sz w:val="24"/>
                <w:szCs w:val="24"/>
              </w:rPr>
              <w:t>9 semanas</w:t>
            </w:r>
          </w:p>
        </w:tc>
      </w:tr>
      <w:tr w:rsidR="006114F5" w:rsidRPr="00BB2C0E" w14:paraId="47ED8D4D" w14:textId="77777777" w:rsidTr="0003245E">
        <w:trPr>
          <w:trHeight w:val="325"/>
        </w:trPr>
        <w:tc>
          <w:tcPr>
            <w:tcW w:w="6331" w:type="dxa"/>
            <w:gridSpan w:val="2"/>
            <w:vAlign w:val="center"/>
          </w:tcPr>
          <w:p w14:paraId="426BBF17" w14:textId="77777777" w:rsidR="006114F5" w:rsidRPr="00BB2C0E" w:rsidRDefault="006114F5" w:rsidP="00E51E8B">
            <w:pPr>
              <w:jc w:val="center"/>
              <w:rPr>
                <w:rFonts w:ascii="Cambria" w:hAnsi="Cambria"/>
                <w:sz w:val="24"/>
                <w:szCs w:val="24"/>
              </w:rPr>
            </w:pPr>
            <w:r w:rsidRPr="00BB2C0E">
              <w:rPr>
                <w:rFonts w:ascii="Cambria" w:hAnsi="Cambria"/>
                <w:sz w:val="24"/>
                <w:szCs w:val="24"/>
              </w:rPr>
              <w:t>Tercer bloque de semanas de gestión</w:t>
            </w:r>
          </w:p>
        </w:tc>
        <w:tc>
          <w:tcPr>
            <w:tcW w:w="4679" w:type="dxa"/>
            <w:vAlign w:val="center"/>
            <w:hideMark/>
          </w:tcPr>
          <w:p w14:paraId="3A8EA83A" w14:textId="77777777" w:rsidR="006114F5" w:rsidRPr="00BB2C0E" w:rsidRDefault="006114F5" w:rsidP="00E2411E">
            <w:pPr>
              <w:rPr>
                <w:rFonts w:ascii="Cambria" w:hAnsi="Cambria"/>
                <w:sz w:val="24"/>
                <w:szCs w:val="24"/>
              </w:rPr>
            </w:pPr>
            <w:r w:rsidRPr="00BB2C0E">
              <w:rPr>
                <w:rFonts w:ascii="Cambria" w:hAnsi="Cambria"/>
                <w:sz w:val="24"/>
                <w:szCs w:val="24"/>
              </w:rPr>
              <w:t>27 de julio – 7 de agosto</w:t>
            </w:r>
          </w:p>
        </w:tc>
        <w:tc>
          <w:tcPr>
            <w:tcW w:w="2327" w:type="dxa"/>
            <w:vAlign w:val="center"/>
            <w:hideMark/>
          </w:tcPr>
          <w:p w14:paraId="0DD88EDE" w14:textId="77777777" w:rsidR="006114F5" w:rsidRPr="00BB2C0E" w:rsidRDefault="006114F5" w:rsidP="00E51E8B">
            <w:pPr>
              <w:jc w:val="center"/>
              <w:rPr>
                <w:rFonts w:ascii="Cambria" w:hAnsi="Cambria"/>
                <w:sz w:val="24"/>
                <w:szCs w:val="24"/>
              </w:rPr>
            </w:pPr>
            <w:r w:rsidRPr="00BB2C0E">
              <w:rPr>
                <w:rFonts w:ascii="Cambria" w:hAnsi="Cambria"/>
                <w:sz w:val="24"/>
                <w:szCs w:val="24"/>
              </w:rPr>
              <w:t>2 semanas</w:t>
            </w:r>
          </w:p>
        </w:tc>
      </w:tr>
      <w:tr w:rsidR="006114F5" w:rsidRPr="00BB2C0E" w14:paraId="628FFC70" w14:textId="77777777" w:rsidTr="0003245E">
        <w:trPr>
          <w:trHeight w:val="342"/>
        </w:trPr>
        <w:tc>
          <w:tcPr>
            <w:tcW w:w="2267" w:type="dxa"/>
            <w:vAlign w:val="center"/>
          </w:tcPr>
          <w:p w14:paraId="7F5294B7" w14:textId="77777777" w:rsidR="006114F5" w:rsidRPr="00BB2C0E" w:rsidRDefault="006114F5" w:rsidP="00E51E8B">
            <w:pPr>
              <w:jc w:val="center"/>
              <w:rPr>
                <w:rFonts w:ascii="Cambria" w:hAnsi="Cambria"/>
                <w:sz w:val="24"/>
                <w:szCs w:val="24"/>
              </w:rPr>
            </w:pPr>
            <w:r w:rsidRPr="00BB2C0E">
              <w:rPr>
                <w:rFonts w:ascii="Cambria" w:hAnsi="Cambria" w:cs="Times New Roman"/>
                <w:b/>
                <w:sz w:val="24"/>
                <w:szCs w:val="24"/>
              </w:rPr>
              <w:t>3° BIMESTRE</w:t>
            </w:r>
          </w:p>
        </w:tc>
        <w:tc>
          <w:tcPr>
            <w:tcW w:w="4064" w:type="dxa"/>
            <w:vAlign w:val="center"/>
            <w:hideMark/>
          </w:tcPr>
          <w:p w14:paraId="1E203734" w14:textId="77777777" w:rsidR="006114F5" w:rsidRPr="00BB2C0E" w:rsidRDefault="006114F5" w:rsidP="00E51E8B">
            <w:pPr>
              <w:jc w:val="center"/>
              <w:rPr>
                <w:rFonts w:ascii="Cambria" w:hAnsi="Cambria"/>
                <w:sz w:val="24"/>
                <w:szCs w:val="24"/>
              </w:rPr>
            </w:pPr>
            <w:r w:rsidRPr="00BB2C0E">
              <w:rPr>
                <w:rFonts w:ascii="Cambria" w:hAnsi="Cambria"/>
                <w:sz w:val="24"/>
                <w:szCs w:val="24"/>
              </w:rPr>
              <w:t>Tercer bloque de semanas lectivas</w:t>
            </w:r>
          </w:p>
        </w:tc>
        <w:tc>
          <w:tcPr>
            <w:tcW w:w="4679" w:type="dxa"/>
            <w:vAlign w:val="center"/>
            <w:hideMark/>
          </w:tcPr>
          <w:p w14:paraId="54F29025" w14:textId="77777777" w:rsidR="006114F5" w:rsidRPr="00BB2C0E" w:rsidRDefault="006114F5" w:rsidP="00E2411E">
            <w:pPr>
              <w:rPr>
                <w:rFonts w:ascii="Cambria" w:hAnsi="Cambria"/>
                <w:sz w:val="24"/>
                <w:szCs w:val="24"/>
              </w:rPr>
            </w:pPr>
            <w:r w:rsidRPr="00BB2C0E">
              <w:rPr>
                <w:rFonts w:ascii="Cambria" w:hAnsi="Cambria"/>
                <w:sz w:val="24"/>
                <w:szCs w:val="24"/>
              </w:rPr>
              <w:t>10 de agosto – 09 de octubre</w:t>
            </w:r>
          </w:p>
        </w:tc>
        <w:tc>
          <w:tcPr>
            <w:tcW w:w="2327" w:type="dxa"/>
            <w:vAlign w:val="center"/>
            <w:hideMark/>
          </w:tcPr>
          <w:p w14:paraId="7890B581" w14:textId="77777777" w:rsidR="006114F5" w:rsidRPr="00BB2C0E" w:rsidRDefault="006114F5" w:rsidP="00E51E8B">
            <w:pPr>
              <w:jc w:val="center"/>
              <w:rPr>
                <w:rFonts w:ascii="Cambria" w:hAnsi="Cambria"/>
                <w:sz w:val="24"/>
                <w:szCs w:val="24"/>
              </w:rPr>
            </w:pPr>
            <w:r w:rsidRPr="00BB2C0E">
              <w:rPr>
                <w:rFonts w:ascii="Cambria" w:hAnsi="Cambria"/>
                <w:sz w:val="24"/>
                <w:szCs w:val="24"/>
              </w:rPr>
              <w:t>9 semanas</w:t>
            </w:r>
          </w:p>
        </w:tc>
      </w:tr>
      <w:tr w:rsidR="006114F5" w:rsidRPr="00BB2C0E" w14:paraId="1BE3C196" w14:textId="77777777" w:rsidTr="0003245E">
        <w:trPr>
          <w:trHeight w:val="342"/>
        </w:trPr>
        <w:tc>
          <w:tcPr>
            <w:tcW w:w="6331" w:type="dxa"/>
            <w:gridSpan w:val="2"/>
            <w:vAlign w:val="center"/>
          </w:tcPr>
          <w:p w14:paraId="48D44827" w14:textId="77777777" w:rsidR="006114F5" w:rsidRPr="00BB2C0E" w:rsidRDefault="006114F5" w:rsidP="00E51E8B">
            <w:pPr>
              <w:jc w:val="center"/>
              <w:rPr>
                <w:rFonts w:ascii="Cambria" w:hAnsi="Cambria"/>
                <w:sz w:val="24"/>
                <w:szCs w:val="24"/>
              </w:rPr>
            </w:pPr>
            <w:r w:rsidRPr="00BB2C0E">
              <w:rPr>
                <w:rFonts w:ascii="Cambria" w:hAnsi="Cambria"/>
                <w:sz w:val="24"/>
                <w:szCs w:val="24"/>
              </w:rPr>
              <w:t>Cuarto bloque de semanas de gestión</w:t>
            </w:r>
          </w:p>
        </w:tc>
        <w:tc>
          <w:tcPr>
            <w:tcW w:w="4679" w:type="dxa"/>
            <w:vAlign w:val="center"/>
            <w:hideMark/>
          </w:tcPr>
          <w:p w14:paraId="12E0D67D" w14:textId="77777777" w:rsidR="006114F5" w:rsidRPr="00BB2C0E" w:rsidRDefault="006114F5" w:rsidP="00E2411E">
            <w:pPr>
              <w:rPr>
                <w:rFonts w:ascii="Cambria" w:hAnsi="Cambria"/>
                <w:sz w:val="24"/>
                <w:szCs w:val="24"/>
              </w:rPr>
            </w:pPr>
            <w:r w:rsidRPr="00BB2C0E">
              <w:rPr>
                <w:rFonts w:ascii="Cambria" w:hAnsi="Cambria"/>
                <w:sz w:val="24"/>
                <w:szCs w:val="24"/>
              </w:rPr>
              <w:t>12 de octubre – 16 de octubre</w:t>
            </w:r>
          </w:p>
        </w:tc>
        <w:tc>
          <w:tcPr>
            <w:tcW w:w="2327" w:type="dxa"/>
            <w:vAlign w:val="center"/>
            <w:hideMark/>
          </w:tcPr>
          <w:p w14:paraId="5691367A" w14:textId="77777777" w:rsidR="006114F5" w:rsidRPr="00BB2C0E" w:rsidRDefault="006114F5" w:rsidP="00E51E8B">
            <w:pPr>
              <w:jc w:val="center"/>
              <w:rPr>
                <w:rFonts w:ascii="Cambria" w:hAnsi="Cambria"/>
                <w:sz w:val="24"/>
                <w:szCs w:val="24"/>
              </w:rPr>
            </w:pPr>
            <w:r w:rsidRPr="00BB2C0E">
              <w:rPr>
                <w:rFonts w:ascii="Cambria" w:hAnsi="Cambria"/>
                <w:sz w:val="24"/>
                <w:szCs w:val="24"/>
              </w:rPr>
              <w:t>1 semana</w:t>
            </w:r>
          </w:p>
        </w:tc>
      </w:tr>
      <w:tr w:rsidR="006114F5" w:rsidRPr="00BB2C0E" w14:paraId="54C7EE2F" w14:textId="77777777" w:rsidTr="0003245E">
        <w:trPr>
          <w:trHeight w:val="342"/>
        </w:trPr>
        <w:tc>
          <w:tcPr>
            <w:tcW w:w="2267" w:type="dxa"/>
            <w:vAlign w:val="center"/>
          </w:tcPr>
          <w:p w14:paraId="0B86541D" w14:textId="77777777" w:rsidR="006114F5" w:rsidRPr="00BB2C0E" w:rsidRDefault="006114F5" w:rsidP="00E51E8B">
            <w:pPr>
              <w:jc w:val="center"/>
              <w:rPr>
                <w:rFonts w:ascii="Cambria" w:hAnsi="Cambria"/>
                <w:sz w:val="24"/>
                <w:szCs w:val="24"/>
              </w:rPr>
            </w:pPr>
            <w:r w:rsidRPr="00BB2C0E">
              <w:rPr>
                <w:rFonts w:ascii="Cambria" w:hAnsi="Cambria" w:cs="Times New Roman"/>
                <w:b/>
                <w:sz w:val="24"/>
                <w:szCs w:val="24"/>
              </w:rPr>
              <w:t>4° BIMESTRE</w:t>
            </w:r>
          </w:p>
        </w:tc>
        <w:tc>
          <w:tcPr>
            <w:tcW w:w="4064" w:type="dxa"/>
            <w:vAlign w:val="center"/>
            <w:hideMark/>
          </w:tcPr>
          <w:p w14:paraId="3B558DFD" w14:textId="77777777" w:rsidR="006114F5" w:rsidRPr="00BB2C0E" w:rsidRDefault="006114F5" w:rsidP="00E51E8B">
            <w:pPr>
              <w:jc w:val="center"/>
              <w:rPr>
                <w:rFonts w:ascii="Cambria" w:hAnsi="Cambria"/>
                <w:sz w:val="24"/>
                <w:szCs w:val="24"/>
              </w:rPr>
            </w:pPr>
            <w:r w:rsidRPr="00BB2C0E">
              <w:rPr>
                <w:rFonts w:ascii="Cambria" w:hAnsi="Cambria"/>
                <w:sz w:val="24"/>
                <w:szCs w:val="24"/>
              </w:rPr>
              <w:t>Cuarto bloque de semanas lectivas</w:t>
            </w:r>
          </w:p>
        </w:tc>
        <w:tc>
          <w:tcPr>
            <w:tcW w:w="4679" w:type="dxa"/>
            <w:vAlign w:val="center"/>
            <w:hideMark/>
          </w:tcPr>
          <w:p w14:paraId="5C34F841" w14:textId="77777777" w:rsidR="006114F5" w:rsidRPr="00BB2C0E" w:rsidRDefault="006114F5" w:rsidP="00E2411E">
            <w:pPr>
              <w:rPr>
                <w:rFonts w:ascii="Cambria" w:hAnsi="Cambria"/>
                <w:sz w:val="24"/>
                <w:szCs w:val="24"/>
              </w:rPr>
            </w:pPr>
            <w:r w:rsidRPr="00BB2C0E">
              <w:rPr>
                <w:rFonts w:ascii="Cambria" w:hAnsi="Cambria"/>
                <w:sz w:val="24"/>
                <w:szCs w:val="24"/>
              </w:rPr>
              <w:t>19 de octubre – 18 de diciembre</w:t>
            </w:r>
          </w:p>
        </w:tc>
        <w:tc>
          <w:tcPr>
            <w:tcW w:w="2327" w:type="dxa"/>
            <w:vAlign w:val="center"/>
            <w:hideMark/>
          </w:tcPr>
          <w:p w14:paraId="7724AB2E" w14:textId="77777777" w:rsidR="006114F5" w:rsidRPr="00BB2C0E" w:rsidRDefault="006114F5" w:rsidP="00E51E8B">
            <w:pPr>
              <w:jc w:val="center"/>
              <w:rPr>
                <w:rFonts w:ascii="Cambria" w:hAnsi="Cambria"/>
                <w:sz w:val="24"/>
                <w:szCs w:val="24"/>
              </w:rPr>
            </w:pPr>
            <w:r w:rsidRPr="00BB2C0E">
              <w:rPr>
                <w:rFonts w:ascii="Cambria" w:hAnsi="Cambria"/>
                <w:sz w:val="24"/>
                <w:szCs w:val="24"/>
              </w:rPr>
              <w:t>9 semanas</w:t>
            </w:r>
          </w:p>
        </w:tc>
      </w:tr>
      <w:tr w:rsidR="006114F5" w:rsidRPr="00BB2C0E" w14:paraId="348AFDEF" w14:textId="77777777" w:rsidTr="0003245E">
        <w:trPr>
          <w:trHeight w:val="325"/>
        </w:trPr>
        <w:tc>
          <w:tcPr>
            <w:tcW w:w="6331" w:type="dxa"/>
            <w:gridSpan w:val="2"/>
            <w:vAlign w:val="center"/>
          </w:tcPr>
          <w:p w14:paraId="15095F43" w14:textId="77777777" w:rsidR="006114F5" w:rsidRPr="00BB2C0E" w:rsidRDefault="006114F5" w:rsidP="00E51E8B">
            <w:pPr>
              <w:jc w:val="center"/>
              <w:rPr>
                <w:rFonts w:ascii="Cambria" w:hAnsi="Cambria"/>
                <w:sz w:val="24"/>
                <w:szCs w:val="24"/>
              </w:rPr>
            </w:pPr>
            <w:r w:rsidRPr="00BB2C0E">
              <w:rPr>
                <w:rFonts w:ascii="Cambria" w:hAnsi="Cambria"/>
                <w:sz w:val="24"/>
                <w:szCs w:val="24"/>
              </w:rPr>
              <w:t>Quinto bloque de semanas de gestión</w:t>
            </w:r>
          </w:p>
        </w:tc>
        <w:tc>
          <w:tcPr>
            <w:tcW w:w="4679" w:type="dxa"/>
            <w:vAlign w:val="center"/>
            <w:hideMark/>
          </w:tcPr>
          <w:p w14:paraId="23984D2E" w14:textId="77777777" w:rsidR="006114F5" w:rsidRPr="00BB2C0E" w:rsidRDefault="006114F5" w:rsidP="00E2411E">
            <w:pPr>
              <w:rPr>
                <w:rFonts w:ascii="Cambria" w:hAnsi="Cambria"/>
                <w:sz w:val="24"/>
                <w:szCs w:val="24"/>
              </w:rPr>
            </w:pPr>
            <w:r w:rsidRPr="00BB2C0E">
              <w:rPr>
                <w:rFonts w:ascii="Cambria" w:hAnsi="Cambria"/>
                <w:sz w:val="24"/>
                <w:szCs w:val="24"/>
              </w:rPr>
              <w:t>21 de diciembre – 31 de diciembre</w:t>
            </w:r>
          </w:p>
        </w:tc>
        <w:tc>
          <w:tcPr>
            <w:tcW w:w="2327" w:type="dxa"/>
            <w:vAlign w:val="center"/>
            <w:hideMark/>
          </w:tcPr>
          <w:p w14:paraId="24D5AE43" w14:textId="77777777" w:rsidR="006114F5" w:rsidRPr="00BB2C0E" w:rsidRDefault="006114F5" w:rsidP="00E51E8B">
            <w:pPr>
              <w:jc w:val="center"/>
              <w:rPr>
                <w:rFonts w:ascii="Cambria" w:hAnsi="Cambria"/>
                <w:sz w:val="24"/>
                <w:szCs w:val="24"/>
              </w:rPr>
            </w:pPr>
            <w:r w:rsidRPr="00BB2C0E">
              <w:rPr>
                <w:rFonts w:ascii="Cambria" w:hAnsi="Cambria"/>
                <w:sz w:val="24"/>
                <w:szCs w:val="24"/>
              </w:rPr>
              <w:t>2 semanas</w:t>
            </w:r>
          </w:p>
        </w:tc>
      </w:tr>
      <w:tr w:rsidR="006114F5" w:rsidRPr="00BB2C0E" w14:paraId="69E0920E" w14:textId="77777777" w:rsidTr="0003245E">
        <w:trPr>
          <w:trHeight w:val="325"/>
        </w:trPr>
        <w:tc>
          <w:tcPr>
            <w:tcW w:w="11011" w:type="dxa"/>
            <w:gridSpan w:val="3"/>
            <w:vAlign w:val="center"/>
          </w:tcPr>
          <w:p w14:paraId="533C7923" w14:textId="77777777" w:rsidR="006114F5" w:rsidRPr="00BB2C0E" w:rsidRDefault="006114F5" w:rsidP="00E51E8B">
            <w:pPr>
              <w:jc w:val="center"/>
              <w:rPr>
                <w:rFonts w:ascii="Cambria" w:hAnsi="Cambria"/>
                <w:b/>
                <w:sz w:val="24"/>
                <w:szCs w:val="24"/>
              </w:rPr>
            </w:pPr>
            <w:r w:rsidRPr="00BB2C0E">
              <w:rPr>
                <w:rFonts w:ascii="Cambria" w:hAnsi="Cambria"/>
                <w:b/>
                <w:sz w:val="24"/>
                <w:szCs w:val="24"/>
              </w:rPr>
              <w:t>TOTAL, SEMANAS LECTIVAS</w:t>
            </w:r>
          </w:p>
        </w:tc>
        <w:tc>
          <w:tcPr>
            <w:tcW w:w="2327" w:type="dxa"/>
            <w:vAlign w:val="center"/>
          </w:tcPr>
          <w:p w14:paraId="52002036" w14:textId="77777777" w:rsidR="006114F5" w:rsidRPr="00BB2C0E" w:rsidRDefault="006114F5" w:rsidP="00E51E8B">
            <w:pPr>
              <w:jc w:val="center"/>
              <w:rPr>
                <w:rFonts w:ascii="Cambria" w:hAnsi="Cambria"/>
                <w:b/>
                <w:sz w:val="24"/>
                <w:szCs w:val="24"/>
              </w:rPr>
            </w:pPr>
            <w:r w:rsidRPr="00BB2C0E">
              <w:rPr>
                <w:rFonts w:ascii="Cambria" w:hAnsi="Cambria"/>
                <w:b/>
                <w:sz w:val="24"/>
                <w:szCs w:val="24"/>
              </w:rPr>
              <w:t>36</w:t>
            </w:r>
          </w:p>
        </w:tc>
      </w:tr>
    </w:tbl>
    <w:p w14:paraId="67500624" w14:textId="77777777" w:rsidR="006114F5" w:rsidRPr="00BB2C0E" w:rsidRDefault="006114F5" w:rsidP="006114F5">
      <w:pPr>
        <w:pStyle w:val="Prrafodelista"/>
        <w:spacing w:after="0" w:line="240" w:lineRule="auto"/>
        <w:ind w:left="426"/>
        <w:rPr>
          <w:rFonts w:ascii="Cambria" w:hAnsi="Cambria" w:cs="Times New Roman"/>
          <w:b/>
          <w:sz w:val="24"/>
          <w:szCs w:val="24"/>
        </w:rPr>
      </w:pPr>
    </w:p>
    <w:p w14:paraId="13F78C9F" w14:textId="77777777" w:rsidR="00150602" w:rsidRDefault="00150602" w:rsidP="00150602">
      <w:pPr>
        <w:spacing w:after="0" w:line="360" w:lineRule="auto"/>
        <w:rPr>
          <w:rFonts w:ascii="Cambria" w:hAnsi="Cambria" w:cs="Times New Roman"/>
          <w:b/>
          <w:sz w:val="24"/>
          <w:szCs w:val="24"/>
        </w:rPr>
      </w:pPr>
    </w:p>
    <w:p w14:paraId="4B7C4A82" w14:textId="77777777" w:rsidR="00E2411E" w:rsidRDefault="00E2411E" w:rsidP="00150602">
      <w:pPr>
        <w:spacing w:after="0" w:line="360" w:lineRule="auto"/>
        <w:rPr>
          <w:rFonts w:ascii="Cambria" w:hAnsi="Cambria" w:cs="Times New Roman"/>
          <w:b/>
          <w:sz w:val="24"/>
          <w:szCs w:val="24"/>
        </w:rPr>
      </w:pPr>
    </w:p>
    <w:p w14:paraId="7E17AAB1" w14:textId="77777777" w:rsidR="00E2411E" w:rsidRDefault="00E2411E" w:rsidP="00150602">
      <w:pPr>
        <w:spacing w:after="0" w:line="360" w:lineRule="auto"/>
        <w:rPr>
          <w:rFonts w:ascii="Cambria" w:hAnsi="Cambria" w:cs="Times New Roman"/>
          <w:b/>
          <w:sz w:val="24"/>
          <w:szCs w:val="24"/>
        </w:rPr>
      </w:pPr>
    </w:p>
    <w:p w14:paraId="24625B07" w14:textId="77777777" w:rsidR="00E2411E" w:rsidRDefault="00E2411E" w:rsidP="00150602">
      <w:pPr>
        <w:spacing w:after="0" w:line="360" w:lineRule="auto"/>
        <w:rPr>
          <w:rFonts w:ascii="Cambria" w:hAnsi="Cambria" w:cs="Times New Roman"/>
          <w:b/>
          <w:sz w:val="24"/>
          <w:szCs w:val="24"/>
        </w:rPr>
      </w:pPr>
    </w:p>
    <w:p w14:paraId="4284C560" w14:textId="77777777" w:rsidR="00150602" w:rsidRPr="00BB2C0E" w:rsidRDefault="00150602" w:rsidP="00150602">
      <w:pPr>
        <w:pStyle w:val="Prrafodelista"/>
        <w:numPr>
          <w:ilvl w:val="0"/>
          <w:numId w:val="1"/>
        </w:numPr>
        <w:spacing w:after="0" w:line="360" w:lineRule="auto"/>
        <w:ind w:left="426" w:hanging="66"/>
        <w:rPr>
          <w:rFonts w:ascii="Cambria" w:hAnsi="Cambria" w:cs="Times New Roman"/>
          <w:b/>
          <w:sz w:val="24"/>
          <w:szCs w:val="24"/>
        </w:rPr>
      </w:pPr>
      <w:r w:rsidRPr="00BB2C0E">
        <w:rPr>
          <w:rFonts w:ascii="Cambria" w:hAnsi="Cambria" w:cs="Times New Roman"/>
          <w:b/>
          <w:sz w:val="24"/>
          <w:szCs w:val="24"/>
        </w:rPr>
        <w:lastRenderedPageBreak/>
        <w:t>PROPÓSITOS DE APRENDIZAJE, ORGANIZACIÓN DEL TIEMPO Y DISTRIBUCIÓN DE LAS UNIDADES DIDÁCTICAS</w:t>
      </w:r>
    </w:p>
    <w:tbl>
      <w:tblPr>
        <w:tblStyle w:val="Tablaconcuadrcula2"/>
        <w:tblW w:w="15167" w:type="dxa"/>
        <w:tblBorders>
          <w:top w:val="single" w:sz="12" w:space="0" w:color="990033"/>
          <w:left w:val="single" w:sz="12" w:space="0" w:color="990033"/>
          <w:bottom w:val="single" w:sz="12" w:space="0" w:color="990033"/>
          <w:right w:val="single" w:sz="12" w:space="0" w:color="990033"/>
          <w:insideH w:val="single" w:sz="12" w:space="0" w:color="990033"/>
          <w:insideV w:val="single" w:sz="12" w:space="0" w:color="990033"/>
        </w:tblBorders>
        <w:tblLayout w:type="fixed"/>
        <w:tblLook w:val="04A0" w:firstRow="1" w:lastRow="0" w:firstColumn="1" w:lastColumn="0" w:noHBand="0" w:noVBand="1"/>
      </w:tblPr>
      <w:tblGrid>
        <w:gridCol w:w="611"/>
        <w:gridCol w:w="4336"/>
        <w:gridCol w:w="1005"/>
        <w:gridCol w:w="1263"/>
        <w:gridCol w:w="1147"/>
        <w:gridCol w:w="1134"/>
        <w:gridCol w:w="1134"/>
        <w:gridCol w:w="1134"/>
        <w:gridCol w:w="1134"/>
        <w:gridCol w:w="1134"/>
        <w:gridCol w:w="1135"/>
      </w:tblGrid>
      <w:tr w:rsidR="00150602" w:rsidRPr="00BB2C0E" w14:paraId="07F98F1C" w14:textId="77777777" w:rsidTr="008B4CC5">
        <w:trPr>
          <w:trHeight w:val="157"/>
        </w:trPr>
        <w:tc>
          <w:tcPr>
            <w:tcW w:w="611" w:type="dxa"/>
            <w:vMerge w:val="restart"/>
            <w:textDirection w:val="btLr"/>
          </w:tcPr>
          <w:p w14:paraId="7A94C47F"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ÁREAS</w:t>
            </w:r>
          </w:p>
        </w:tc>
        <w:tc>
          <w:tcPr>
            <w:tcW w:w="4336" w:type="dxa"/>
            <w:vMerge w:val="restart"/>
            <w:vAlign w:val="center"/>
          </w:tcPr>
          <w:p w14:paraId="3843270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PROPÓSITOS DE APRENDIZAJE: COMPETENCIAS, CAPACIDADES</w:t>
            </w:r>
          </w:p>
        </w:tc>
        <w:tc>
          <w:tcPr>
            <w:tcW w:w="10220" w:type="dxa"/>
            <w:gridSpan w:val="9"/>
            <w:vAlign w:val="center"/>
          </w:tcPr>
          <w:p w14:paraId="033E4C16" w14:textId="77777777" w:rsidR="00150602" w:rsidRPr="00BB2C0E" w:rsidRDefault="00150602" w:rsidP="00EE2587">
            <w:pPr>
              <w:pStyle w:val="Prrafodelista"/>
              <w:spacing w:before="240"/>
              <w:ind w:left="0"/>
              <w:jc w:val="center"/>
              <w:rPr>
                <w:rFonts w:ascii="Cambria" w:hAnsi="Cambria" w:cs="Times New Roman"/>
                <w:b/>
                <w:sz w:val="24"/>
                <w:szCs w:val="24"/>
                <w:lang w:val="es-PE"/>
              </w:rPr>
            </w:pPr>
            <w:r w:rsidRPr="00BB2C0E">
              <w:rPr>
                <w:rFonts w:ascii="Cambria" w:hAnsi="Cambria" w:cs="Times New Roman"/>
                <w:b/>
                <w:sz w:val="24"/>
                <w:szCs w:val="24"/>
                <w:lang w:val="es-PE"/>
              </w:rPr>
              <w:t>ORGANIZACIÓN Y DISTRIBUCIÓN DEL TIEMPO</w:t>
            </w:r>
          </w:p>
        </w:tc>
      </w:tr>
      <w:tr w:rsidR="00150602" w:rsidRPr="00BB2C0E" w14:paraId="15487FE1" w14:textId="77777777" w:rsidTr="008B4CC5">
        <w:trPr>
          <w:trHeight w:val="317"/>
        </w:trPr>
        <w:tc>
          <w:tcPr>
            <w:tcW w:w="611" w:type="dxa"/>
            <w:vMerge/>
            <w:textDirection w:val="btLr"/>
          </w:tcPr>
          <w:p w14:paraId="0BF3D19C"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vMerge/>
          </w:tcPr>
          <w:p w14:paraId="23BD0D21"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3415" w:type="dxa"/>
            <w:gridSpan w:val="3"/>
            <w:vAlign w:val="center"/>
          </w:tcPr>
          <w:p w14:paraId="26AD6FCD" w14:textId="77777777" w:rsidR="00150602" w:rsidRPr="00BB2C0E" w:rsidRDefault="00150602" w:rsidP="00EE2587">
            <w:pPr>
              <w:pStyle w:val="Prrafodelista"/>
              <w:spacing w:before="240"/>
              <w:ind w:left="0"/>
              <w:jc w:val="center"/>
              <w:rPr>
                <w:rFonts w:ascii="Cambria" w:hAnsi="Cambria" w:cs="Times New Roman"/>
                <w:b/>
                <w:sz w:val="24"/>
                <w:szCs w:val="24"/>
                <w:lang w:val="es-PE"/>
              </w:rPr>
            </w:pPr>
            <w:r w:rsidRPr="00BB2C0E">
              <w:rPr>
                <w:rFonts w:ascii="Cambria" w:hAnsi="Cambria" w:cs="Times New Roman"/>
                <w:b/>
                <w:sz w:val="24"/>
                <w:szCs w:val="24"/>
                <w:lang w:val="es-PE"/>
              </w:rPr>
              <w:t>I BIMESTRE</w:t>
            </w:r>
          </w:p>
        </w:tc>
        <w:tc>
          <w:tcPr>
            <w:tcW w:w="2268" w:type="dxa"/>
            <w:gridSpan w:val="2"/>
            <w:vAlign w:val="center"/>
          </w:tcPr>
          <w:p w14:paraId="66A6E2FD" w14:textId="77777777" w:rsidR="00150602" w:rsidRPr="00BB2C0E" w:rsidRDefault="00150602" w:rsidP="00EE2587">
            <w:pPr>
              <w:pStyle w:val="Prrafodelista"/>
              <w:spacing w:before="240"/>
              <w:ind w:left="0"/>
              <w:jc w:val="center"/>
              <w:rPr>
                <w:rFonts w:ascii="Cambria" w:hAnsi="Cambria" w:cs="Times New Roman"/>
                <w:b/>
                <w:sz w:val="24"/>
                <w:szCs w:val="24"/>
                <w:lang w:val="es-PE"/>
              </w:rPr>
            </w:pPr>
            <w:r w:rsidRPr="00BB2C0E">
              <w:rPr>
                <w:rFonts w:ascii="Cambria" w:hAnsi="Cambria" w:cs="Times New Roman"/>
                <w:b/>
                <w:sz w:val="24"/>
                <w:szCs w:val="24"/>
                <w:lang w:val="es-PE"/>
              </w:rPr>
              <w:t>II BIMESTRE</w:t>
            </w:r>
          </w:p>
        </w:tc>
        <w:tc>
          <w:tcPr>
            <w:tcW w:w="2268" w:type="dxa"/>
            <w:gridSpan w:val="2"/>
            <w:vAlign w:val="center"/>
          </w:tcPr>
          <w:p w14:paraId="2B5EE3BF" w14:textId="77777777" w:rsidR="00150602" w:rsidRPr="00BB2C0E" w:rsidRDefault="00150602" w:rsidP="00EE2587">
            <w:pPr>
              <w:pStyle w:val="Prrafodelista"/>
              <w:spacing w:before="240"/>
              <w:ind w:left="0"/>
              <w:jc w:val="center"/>
              <w:rPr>
                <w:rFonts w:ascii="Cambria" w:hAnsi="Cambria" w:cs="Times New Roman"/>
                <w:b/>
                <w:sz w:val="24"/>
                <w:szCs w:val="24"/>
                <w:lang w:val="es-PE"/>
              </w:rPr>
            </w:pPr>
            <w:r w:rsidRPr="00BB2C0E">
              <w:rPr>
                <w:rFonts w:ascii="Cambria" w:hAnsi="Cambria" w:cs="Times New Roman"/>
                <w:b/>
                <w:sz w:val="24"/>
                <w:szCs w:val="24"/>
                <w:lang w:val="es-PE"/>
              </w:rPr>
              <w:t>III BIMESTRE</w:t>
            </w:r>
          </w:p>
        </w:tc>
        <w:tc>
          <w:tcPr>
            <w:tcW w:w="2269" w:type="dxa"/>
            <w:gridSpan w:val="2"/>
            <w:vAlign w:val="center"/>
          </w:tcPr>
          <w:p w14:paraId="7253D613" w14:textId="77777777" w:rsidR="00150602" w:rsidRPr="00BB2C0E" w:rsidRDefault="00150602" w:rsidP="00EE2587">
            <w:pPr>
              <w:pStyle w:val="Prrafodelista"/>
              <w:spacing w:before="240"/>
              <w:ind w:left="0"/>
              <w:jc w:val="center"/>
              <w:rPr>
                <w:rFonts w:ascii="Cambria" w:hAnsi="Cambria" w:cs="Times New Roman"/>
                <w:b/>
                <w:sz w:val="24"/>
                <w:szCs w:val="24"/>
                <w:lang w:val="es-PE"/>
              </w:rPr>
            </w:pPr>
            <w:r w:rsidRPr="00BB2C0E">
              <w:rPr>
                <w:rFonts w:ascii="Cambria" w:hAnsi="Cambria" w:cs="Times New Roman"/>
                <w:b/>
                <w:sz w:val="24"/>
                <w:szCs w:val="24"/>
                <w:lang w:val="es-PE"/>
              </w:rPr>
              <w:t>IV BIMESTRE</w:t>
            </w:r>
          </w:p>
        </w:tc>
      </w:tr>
      <w:tr w:rsidR="00150602" w:rsidRPr="00BB2C0E" w14:paraId="6BAC4719" w14:textId="77777777" w:rsidTr="008B4CC5">
        <w:trPr>
          <w:cantSplit/>
          <w:trHeight w:val="2264"/>
        </w:trPr>
        <w:tc>
          <w:tcPr>
            <w:tcW w:w="611" w:type="dxa"/>
            <w:vMerge/>
            <w:textDirection w:val="btLr"/>
          </w:tcPr>
          <w:p w14:paraId="195EA0A6"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vMerge/>
          </w:tcPr>
          <w:p w14:paraId="5E45C5D6"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005" w:type="dxa"/>
            <w:textDirection w:val="btLr"/>
            <w:vAlign w:val="center"/>
          </w:tcPr>
          <w:p w14:paraId="35C39229"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w:t>
            </w:r>
            <w:r w:rsidRPr="008B4CC5">
              <w:rPr>
                <w:rFonts w:ascii="Arial" w:hAnsi="Arial" w:cs="Arial"/>
                <w:b/>
                <w:bCs/>
                <w:lang w:val="es-PE"/>
              </w:rPr>
              <w:t xml:space="preserve"> 0</w:t>
            </w:r>
          </w:p>
          <w:p w14:paraId="2ACB0C8E"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bCs/>
                <w:lang w:val="es-PE"/>
              </w:rPr>
              <w:t>Del 16 al 20 marzo</w:t>
            </w:r>
          </w:p>
        </w:tc>
        <w:tc>
          <w:tcPr>
            <w:tcW w:w="1263" w:type="dxa"/>
            <w:textDirection w:val="btLr"/>
            <w:vAlign w:val="center"/>
          </w:tcPr>
          <w:p w14:paraId="4AAD7F5F"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1</w:t>
            </w:r>
          </w:p>
          <w:p w14:paraId="7CFC4CE7"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bCs/>
                <w:lang w:val="es-PE"/>
              </w:rPr>
              <w:t>Del 23 marzo al 17 abril</w:t>
            </w:r>
          </w:p>
        </w:tc>
        <w:tc>
          <w:tcPr>
            <w:tcW w:w="1147" w:type="dxa"/>
            <w:textDirection w:val="btLr"/>
            <w:vAlign w:val="center"/>
          </w:tcPr>
          <w:p w14:paraId="761F419C"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2</w:t>
            </w:r>
          </w:p>
          <w:p w14:paraId="2824FC14"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20 abril al 15 mayo</w:t>
            </w:r>
          </w:p>
        </w:tc>
        <w:tc>
          <w:tcPr>
            <w:tcW w:w="1134" w:type="dxa"/>
            <w:textDirection w:val="btLr"/>
            <w:vAlign w:val="center"/>
          </w:tcPr>
          <w:p w14:paraId="2DE74F3A"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3</w:t>
            </w:r>
          </w:p>
          <w:p w14:paraId="1DD7343F"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25 mayo al 19 junio</w:t>
            </w:r>
          </w:p>
        </w:tc>
        <w:tc>
          <w:tcPr>
            <w:tcW w:w="1134" w:type="dxa"/>
            <w:textDirection w:val="btLr"/>
            <w:vAlign w:val="center"/>
          </w:tcPr>
          <w:p w14:paraId="63FC15FF"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4</w:t>
            </w:r>
          </w:p>
          <w:p w14:paraId="58E4D1EB"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22 junio al 24 julio</w:t>
            </w:r>
          </w:p>
        </w:tc>
        <w:tc>
          <w:tcPr>
            <w:tcW w:w="1134" w:type="dxa"/>
            <w:textDirection w:val="btLr"/>
            <w:vAlign w:val="center"/>
          </w:tcPr>
          <w:p w14:paraId="5D560EFE"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5</w:t>
            </w:r>
          </w:p>
          <w:p w14:paraId="498A1252"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10 agosto al 04 septiembre</w:t>
            </w:r>
          </w:p>
        </w:tc>
        <w:tc>
          <w:tcPr>
            <w:tcW w:w="1134" w:type="dxa"/>
            <w:textDirection w:val="btLr"/>
            <w:vAlign w:val="center"/>
          </w:tcPr>
          <w:p w14:paraId="50EDAAC8"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6</w:t>
            </w:r>
          </w:p>
          <w:p w14:paraId="48BD9013"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07 septiembre al 09 octubre</w:t>
            </w:r>
          </w:p>
        </w:tc>
        <w:tc>
          <w:tcPr>
            <w:tcW w:w="1134" w:type="dxa"/>
            <w:textDirection w:val="btLr"/>
            <w:vAlign w:val="center"/>
          </w:tcPr>
          <w:p w14:paraId="2B4D0571"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7</w:t>
            </w:r>
          </w:p>
          <w:p w14:paraId="44D6800A"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bCs/>
                <w:lang w:val="es-PE"/>
              </w:rPr>
              <w:t>Del 19 de octubre al 13 de noviembre</w:t>
            </w:r>
          </w:p>
        </w:tc>
        <w:tc>
          <w:tcPr>
            <w:tcW w:w="1135" w:type="dxa"/>
            <w:textDirection w:val="btLr"/>
            <w:vAlign w:val="center"/>
          </w:tcPr>
          <w:p w14:paraId="73FADE1D" w14:textId="77777777" w:rsidR="00150602" w:rsidRPr="008B4CC5" w:rsidRDefault="00150602" w:rsidP="00EE2587">
            <w:pPr>
              <w:ind w:left="113" w:right="113"/>
              <w:jc w:val="center"/>
              <w:rPr>
                <w:rFonts w:ascii="Arial" w:hAnsi="Arial" w:cs="Arial"/>
                <w:b/>
                <w:lang w:val="es-PE"/>
              </w:rPr>
            </w:pPr>
            <w:r w:rsidRPr="008B4CC5">
              <w:rPr>
                <w:rFonts w:ascii="Arial" w:hAnsi="Arial" w:cs="Arial"/>
                <w:b/>
                <w:lang w:val="es-PE"/>
              </w:rPr>
              <w:t>UNIDAD 8</w:t>
            </w:r>
          </w:p>
          <w:p w14:paraId="7A28009C" w14:textId="77777777" w:rsidR="00150602" w:rsidRPr="008B4CC5" w:rsidRDefault="00150602" w:rsidP="00EE2587">
            <w:pPr>
              <w:pStyle w:val="Prrafodelista"/>
              <w:ind w:left="113" w:right="113"/>
              <w:jc w:val="center"/>
              <w:rPr>
                <w:rFonts w:ascii="Arial" w:hAnsi="Arial" w:cs="Arial"/>
                <w:b/>
                <w:lang w:val="es-PE"/>
              </w:rPr>
            </w:pPr>
            <w:r w:rsidRPr="008B4CC5">
              <w:rPr>
                <w:rFonts w:ascii="Arial" w:hAnsi="Arial" w:cs="Arial"/>
                <w:lang w:val="es-PE"/>
              </w:rPr>
              <w:t>Del 16 noviembre al 18 diciembre</w:t>
            </w:r>
          </w:p>
        </w:tc>
      </w:tr>
      <w:tr w:rsidR="00150602" w:rsidRPr="00BB2C0E" w14:paraId="75195C09" w14:textId="77777777" w:rsidTr="008B4CC5">
        <w:trPr>
          <w:trHeight w:val="2523"/>
        </w:trPr>
        <w:tc>
          <w:tcPr>
            <w:tcW w:w="611" w:type="dxa"/>
            <w:vMerge/>
            <w:textDirection w:val="btLr"/>
          </w:tcPr>
          <w:p w14:paraId="4B306F9C" w14:textId="77777777" w:rsidR="00150602" w:rsidRPr="00BB2C0E" w:rsidRDefault="00150602" w:rsidP="00150602">
            <w:pPr>
              <w:pStyle w:val="Prrafodelista"/>
              <w:ind w:left="113" w:right="113"/>
              <w:jc w:val="center"/>
              <w:rPr>
                <w:rFonts w:ascii="Cambria" w:hAnsi="Cambria" w:cs="Times New Roman"/>
                <w:b/>
                <w:sz w:val="24"/>
                <w:szCs w:val="24"/>
                <w:lang w:val="es-PE"/>
              </w:rPr>
            </w:pPr>
          </w:p>
        </w:tc>
        <w:tc>
          <w:tcPr>
            <w:tcW w:w="4336" w:type="dxa"/>
            <w:vMerge/>
          </w:tcPr>
          <w:p w14:paraId="1C36924F" w14:textId="77777777" w:rsidR="00150602" w:rsidRPr="00BB2C0E" w:rsidRDefault="00150602" w:rsidP="00150602">
            <w:pPr>
              <w:pStyle w:val="Prrafodelista"/>
              <w:ind w:left="0"/>
              <w:jc w:val="center"/>
              <w:rPr>
                <w:rFonts w:ascii="Cambria" w:hAnsi="Cambria" w:cs="Times New Roman"/>
                <w:b/>
                <w:sz w:val="24"/>
                <w:szCs w:val="24"/>
                <w:lang w:val="es-PE"/>
              </w:rPr>
            </w:pPr>
          </w:p>
        </w:tc>
        <w:tc>
          <w:tcPr>
            <w:tcW w:w="1005" w:type="dxa"/>
            <w:textDirection w:val="btLr"/>
            <w:vAlign w:val="center"/>
          </w:tcPr>
          <w:p w14:paraId="7497A3FB" w14:textId="77777777" w:rsidR="00150602" w:rsidRPr="00E2411E" w:rsidRDefault="00150602" w:rsidP="00150602">
            <w:pPr>
              <w:ind w:left="113" w:right="113"/>
              <w:jc w:val="center"/>
              <w:rPr>
                <w:rFonts w:ascii="Cambria" w:hAnsi="Cambria" w:cs="Times New Roman"/>
                <w:b/>
                <w:sz w:val="18"/>
                <w:szCs w:val="18"/>
                <w:lang w:val="es-PE"/>
              </w:rPr>
            </w:pPr>
            <w:r w:rsidRPr="00E2411E">
              <w:rPr>
                <w:rFonts w:ascii="Cambria" w:hAnsi="Cambria" w:cs="Times New Roman"/>
                <w:b/>
                <w:sz w:val="18"/>
                <w:szCs w:val="18"/>
                <w:lang w:val="es-PE"/>
              </w:rPr>
              <w:t>EVALUACIÓN DIAGNOSTICA</w:t>
            </w:r>
          </w:p>
        </w:tc>
        <w:tc>
          <w:tcPr>
            <w:tcW w:w="1263" w:type="dxa"/>
            <w:textDirection w:val="btLr"/>
            <w:vAlign w:val="center"/>
          </w:tcPr>
          <w:p w14:paraId="787AD8BB" w14:textId="0FE18548" w:rsidR="00150602" w:rsidRPr="00E2411E" w:rsidRDefault="00150602" w:rsidP="00150602">
            <w:pPr>
              <w:ind w:left="113" w:right="113"/>
              <w:jc w:val="center"/>
              <w:rPr>
                <w:rFonts w:ascii="Cambria" w:hAnsi="Cambria" w:cs="Times New Roman"/>
                <w:b/>
                <w:sz w:val="18"/>
                <w:szCs w:val="18"/>
                <w:lang w:val="es-PE"/>
              </w:rPr>
            </w:pPr>
            <w:r w:rsidRPr="00E2411E">
              <w:rPr>
                <w:rFonts w:ascii="Cambria" w:hAnsi="Cambria" w:cs="Times New Roman"/>
                <w:b/>
                <w:sz w:val="18"/>
                <w:szCs w:val="18"/>
                <w:lang w:val="es-PE"/>
              </w:rPr>
              <w:t>ORGANIZAMOS NUESTROS ESPACIOS Y CUIDAMOS NUESTRO CUERPO</w:t>
            </w:r>
          </w:p>
        </w:tc>
        <w:tc>
          <w:tcPr>
            <w:tcW w:w="1147" w:type="dxa"/>
            <w:textDirection w:val="btLr"/>
            <w:vAlign w:val="center"/>
          </w:tcPr>
          <w:p w14:paraId="1BD96437" w14:textId="24EAA715"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VALORAMOS EL AMOR DE MAMÁ Y NUESTRAS COSTUMBRES, COMPARTIENDO EN FAMILIA UNA ALIMENTACION SANA</w:t>
            </w:r>
          </w:p>
        </w:tc>
        <w:tc>
          <w:tcPr>
            <w:tcW w:w="1134" w:type="dxa"/>
            <w:textDirection w:val="btLr"/>
            <w:vAlign w:val="center"/>
          </w:tcPr>
          <w:p w14:paraId="7DE64334" w14:textId="1DDB629C"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PROMOVEMOS EL CUIDADO DEL MEDIO AMBIENTE EN NUESTRA LOCALIDAD</w:t>
            </w:r>
          </w:p>
        </w:tc>
        <w:tc>
          <w:tcPr>
            <w:tcW w:w="1134" w:type="dxa"/>
            <w:textDirection w:val="btLr"/>
            <w:vAlign w:val="center"/>
          </w:tcPr>
          <w:p w14:paraId="05AD2F0F" w14:textId="5C65EF72"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CONOCEMOS NUESTRA HISTORIA Y |TRADICIONES DE NUESTRO PERÚ</w:t>
            </w:r>
          </w:p>
        </w:tc>
        <w:tc>
          <w:tcPr>
            <w:tcW w:w="1134" w:type="dxa"/>
            <w:textDirection w:val="btLr"/>
            <w:vAlign w:val="center"/>
          </w:tcPr>
          <w:p w14:paraId="5FF30E04" w14:textId="055C243F" w:rsidR="00150602" w:rsidRPr="001B33D3" w:rsidRDefault="00150602" w:rsidP="00150602">
            <w:pPr>
              <w:ind w:left="113" w:right="113"/>
              <w:jc w:val="center"/>
              <w:rPr>
                <w:rFonts w:ascii="Cambria" w:hAnsi="Cambria" w:cs="Arial"/>
                <w:b/>
                <w:sz w:val="16"/>
                <w:szCs w:val="16"/>
                <w:lang w:val="es-PE"/>
              </w:rPr>
            </w:pPr>
            <w:r w:rsidRPr="001B33D3">
              <w:rPr>
                <w:rFonts w:ascii="Cambria" w:hAnsi="Cambria" w:cs="Arial"/>
                <w:b/>
                <w:sz w:val="16"/>
                <w:szCs w:val="16"/>
                <w:lang w:val="es-PE"/>
              </w:rPr>
              <w:t>PARTICIPAMOS EN LA FERIA DE CIENCIAS HACIENDO USO DE LA TEGNOLOGÍA</w:t>
            </w:r>
          </w:p>
        </w:tc>
        <w:tc>
          <w:tcPr>
            <w:tcW w:w="1134" w:type="dxa"/>
            <w:textDirection w:val="btLr"/>
            <w:vAlign w:val="center"/>
          </w:tcPr>
          <w:p w14:paraId="0A6D98CE" w14:textId="524206C7"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PROMOVEMOS ACCIONES PARA EL CUIDADO DE NUESTRA BIODIVERSIDAD</w:t>
            </w:r>
          </w:p>
        </w:tc>
        <w:tc>
          <w:tcPr>
            <w:tcW w:w="1134" w:type="dxa"/>
            <w:textDirection w:val="btLr"/>
          </w:tcPr>
          <w:p w14:paraId="298BD926" w14:textId="1DACB889"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PARTICIPAMOS EN PREVENCION DE DESASTRES NATURALES Y CELEBRAMOS LA EDUCAION PRIMARIA</w:t>
            </w:r>
          </w:p>
        </w:tc>
        <w:tc>
          <w:tcPr>
            <w:tcW w:w="1135" w:type="dxa"/>
            <w:textDirection w:val="btLr"/>
            <w:vAlign w:val="center"/>
          </w:tcPr>
          <w:p w14:paraId="75165720" w14:textId="28897764" w:rsidR="00150602" w:rsidRPr="001B33D3" w:rsidRDefault="00150602" w:rsidP="00150602">
            <w:pPr>
              <w:ind w:left="113" w:right="113"/>
              <w:jc w:val="center"/>
              <w:rPr>
                <w:rFonts w:ascii="Cambria" w:hAnsi="Cambria" w:cs="Times New Roman"/>
                <w:b/>
                <w:sz w:val="16"/>
                <w:szCs w:val="16"/>
                <w:lang w:val="es-PE"/>
              </w:rPr>
            </w:pPr>
            <w:r w:rsidRPr="001B33D3">
              <w:rPr>
                <w:rFonts w:ascii="Cambria" w:hAnsi="Cambria" w:cs="Times New Roman"/>
                <w:b/>
                <w:sz w:val="16"/>
                <w:szCs w:val="16"/>
                <w:lang w:val="es-PE"/>
              </w:rPr>
              <w:t xml:space="preserve">CELEBRAMOS EL ANIVERSARIO DE NUESTRA </w:t>
            </w:r>
            <w:proofErr w:type="gramStart"/>
            <w:r w:rsidRPr="001B33D3">
              <w:rPr>
                <w:rFonts w:ascii="Cambria" w:hAnsi="Cambria" w:cs="Times New Roman"/>
                <w:b/>
                <w:sz w:val="16"/>
                <w:szCs w:val="16"/>
                <w:lang w:val="es-PE"/>
              </w:rPr>
              <w:t xml:space="preserve">INSTITUCION </w:t>
            </w:r>
            <w:r w:rsidR="001B33D3">
              <w:rPr>
                <w:rFonts w:ascii="Cambria" w:hAnsi="Cambria" w:cs="Times New Roman"/>
                <w:b/>
                <w:sz w:val="16"/>
                <w:szCs w:val="16"/>
                <w:lang w:val="es-PE"/>
              </w:rPr>
              <w:t xml:space="preserve"> FOMENTANDO</w:t>
            </w:r>
            <w:proofErr w:type="gramEnd"/>
            <w:r w:rsidR="001B33D3">
              <w:rPr>
                <w:rFonts w:ascii="Cambria" w:hAnsi="Cambria" w:cs="Times New Roman"/>
                <w:b/>
                <w:sz w:val="16"/>
                <w:szCs w:val="16"/>
                <w:lang w:val="es-PE"/>
              </w:rPr>
              <w:t xml:space="preserve"> DEBERES Y DERECHOS,</w:t>
            </w:r>
            <w:r w:rsidRPr="001B33D3">
              <w:rPr>
                <w:rFonts w:ascii="Cambria" w:hAnsi="Cambria" w:cs="Times New Roman"/>
                <w:b/>
                <w:sz w:val="16"/>
                <w:szCs w:val="16"/>
                <w:lang w:val="es-PE"/>
              </w:rPr>
              <w:t xml:space="preserve"> ESPERA</w:t>
            </w:r>
            <w:r w:rsidR="001B33D3">
              <w:rPr>
                <w:rFonts w:ascii="Cambria" w:hAnsi="Cambria" w:cs="Times New Roman"/>
                <w:b/>
                <w:sz w:val="16"/>
                <w:szCs w:val="16"/>
                <w:lang w:val="es-PE"/>
              </w:rPr>
              <w:t xml:space="preserve">NDO  </w:t>
            </w:r>
            <w:r w:rsidRPr="001B33D3">
              <w:rPr>
                <w:rFonts w:ascii="Cambria" w:hAnsi="Cambria" w:cs="Times New Roman"/>
                <w:b/>
                <w:sz w:val="16"/>
                <w:szCs w:val="16"/>
                <w:lang w:val="es-PE"/>
              </w:rPr>
              <w:t>EL NACIMIENTO DE JESÚS</w:t>
            </w:r>
          </w:p>
        </w:tc>
      </w:tr>
      <w:tr w:rsidR="00150602" w:rsidRPr="00BB2C0E" w14:paraId="1F4F1700" w14:textId="77777777" w:rsidTr="008B4CC5">
        <w:trPr>
          <w:trHeight w:val="105"/>
        </w:trPr>
        <w:tc>
          <w:tcPr>
            <w:tcW w:w="611" w:type="dxa"/>
            <w:vMerge/>
          </w:tcPr>
          <w:p w14:paraId="68ECB762" w14:textId="77777777" w:rsidR="00150602" w:rsidRPr="00BB2C0E" w:rsidRDefault="00150602" w:rsidP="00EE2587">
            <w:pPr>
              <w:pStyle w:val="Prrafodelista"/>
              <w:ind w:left="0"/>
              <w:rPr>
                <w:rFonts w:ascii="Cambria" w:hAnsi="Cambria" w:cs="Times New Roman"/>
                <w:b/>
                <w:sz w:val="24"/>
                <w:szCs w:val="24"/>
                <w:lang w:val="es-PE"/>
              </w:rPr>
            </w:pPr>
          </w:p>
        </w:tc>
        <w:tc>
          <w:tcPr>
            <w:tcW w:w="4336" w:type="dxa"/>
            <w:vAlign w:val="center"/>
          </w:tcPr>
          <w:p w14:paraId="5C441D0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DURACIÓN</w:t>
            </w:r>
          </w:p>
        </w:tc>
        <w:tc>
          <w:tcPr>
            <w:tcW w:w="1005" w:type="dxa"/>
            <w:vAlign w:val="center"/>
          </w:tcPr>
          <w:p w14:paraId="3C1A0A4E"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cs="Times New Roman"/>
                <w:sz w:val="24"/>
                <w:szCs w:val="24"/>
                <w:lang w:val="es-PE"/>
              </w:rPr>
              <w:t>1 semana</w:t>
            </w:r>
          </w:p>
        </w:tc>
        <w:tc>
          <w:tcPr>
            <w:tcW w:w="1263" w:type="dxa"/>
            <w:vAlign w:val="center"/>
          </w:tcPr>
          <w:p w14:paraId="4E0A22BC"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4 semanas</w:t>
            </w:r>
          </w:p>
        </w:tc>
        <w:tc>
          <w:tcPr>
            <w:tcW w:w="1147" w:type="dxa"/>
            <w:vAlign w:val="center"/>
          </w:tcPr>
          <w:p w14:paraId="75E35C50"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4 semanas</w:t>
            </w:r>
          </w:p>
        </w:tc>
        <w:tc>
          <w:tcPr>
            <w:tcW w:w="1134" w:type="dxa"/>
            <w:vAlign w:val="center"/>
          </w:tcPr>
          <w:p w14:paraId="2E5956FC"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4 semanas</w:t>
            </w:r>
          </w:p>
        </w:tc>
        <w:tc>
          <w:tcPr>
            <w:tcW w:w="1134" w:type="dxa"/>
            <w:vAlign w:val="center"/>
          </w:tcPr>
          <w:p w14:paraId="346AC702"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5 semanas</w:t>
            </w:r>
          </w:p>
        </w:tc>
        <w:tc>
          <w:tcPr>
            <w:tcW w:w="1134" w:type="dxa"/>
            <w:vAlign w:val="center"/>
          </w:tcPr>
          <w:p w14:paraId="7F6159CF"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4 semanas</w:t>
            </w:r>
          </w:p>
        </w:tc>
        <w:tc>
          <w:tcPr>
            <w:tcW w:w="1134" w:type="dxa"/>
            <w:vAlign w:val="center"/>
          </w:tcPr>
          <w:p w14:paraId="54BF6258"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5 semanas</w:t>
            </w:r>
          </w:p>
        </w:tc>
        <w:tc>
          <w:tcPr>
            <w:tcW w:w="1134" w:type="dxa"/>
            <w:vAlign w:val="center"/>
          </w:tcPr>
          <w:p w14:paraId="4D2CA575"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4 semanas</w:t>
            </w:r>
          </w:p>
        </w:tc>
        <w:tc>
          <w:tcPr>
            <w:tcW w:w="1135" w:type="dxa"/>
            <w:vAlign w:val="center"/>
          </w:tcPr>
          <w:p w14:paraId="44D44B07" w14:textId="77777777" w:rsidR="00150602" w:rsidRPr="00BB2C0E" w:rsidRDefault="00150602" w:rsidP="00EE2587">
            <w:pPr>
              <w:pStyle w:val="Prrafodelista"/>
              <w:ind w:left="0"/>
              <w:jc w:val="center"/>
              <w:rPr>
                <w:rFonts w:ascii="Cambria" w:hAnsi="Cambria" w:cs="Times New Roman"/>
                <w:sz w:val="24"/>
                <w:szCs w:val="24"/>
                <w:lang w:val="es-PE"/>
              </w:rPr>
            </w:pPr>
            <w:r w:rsidRPr="00BB2C0E">
              <w:rPr>
                <w:rFonts w:ascii="Cambria" w:hAnsi="Cambria"/>
                <w:sz w:val="24"/>
                <w:szCs w:val="24"/>
                <w:lang w:val="es-PE"/>
              </w:rPr>
              <w:t>5 semanas</w:t>
            </w:r>
          </w:p>
        </w:tc>
      </w:tr>
      <w:tr w:rsidR="00150602" w:rsidRPr="00BB2C0E" w14:paraId="7A97A456" w14:textId="77777777" w:rsidTr="00EE2587">
        <w:trPr>
          <w:trHeight w:val="175"/>
        </w:trPr>
        <w:tc>
          <w:tcPr>
            <w:tcW w:w="611" w:type="dxa"/>
            <w:vMerge w:val="restart"/>
            <w:textDirection w:val="btLr"/>
          </w:tcPr>
          <w:p w14:paraId="38320B1B"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COMUNICACIÓN</w:t>
            </w:r>
          </w:p>
        </w:tc>
        <w:tc>
          <w:tcPr>
            <w:tcW w:w="4336" w:type="dxa"/>
          </w:tcPr>
          <w:p w14:paraId="72E0D5CF"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Se comunica oralmente en su lengua materna.</w:t>
            </w:r>
          </w:p>
          <w:p w14:paraId="36775F95"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Obtiene información del texto oral.</w:t>
            </w:r>
          </w:p>
          <w:p w14:paraId="1C9ABADC"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Infiere e Interpreta información del texto oral.</w:t>
            </w:r>
          </w:p>
          <w:p w14:paraId="76FF5AB1"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Adecúa, organiza y desarrolla las ideas de forma coherente y cohesionada.</w:t>
            </w:r>
          </w:p>
          <w:p w14:paraId="3D47312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Utiliza recursos no verbales y paraverbales de forma estratégica.</w:t>
            </w:r>
          </w:p>
          <w:p w14:paraId="6F35CB48"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Interactúa estratégicamente con distintos interlocutores.</w:t>
            </w:r>
          </w:p>
          <w:p w14:paraId="7DC47DB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Reflexiona y evalúa la forma, el contenido y contexto del texto oral.</w:t>
            </w:r>
          </w:p>
        </w:tc>
        <w:tc>
          <w:tcPr>
            <w:tcW w:w="1005" w:type="dxa"/>
            <w:vAlign w:val="center"/>
          </w:tcPr>
          <w:p w14:paraId="7618D42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318F352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5DF61AE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5735A6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55EE6C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4C801D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7FC3D2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2C2A7A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0A7A5FD"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1E9FA482" w14:textId="77777777" w:rsidTr="00EE2587">
        <w:tc>
          <w:tcPr>
            <w:tcW w:w="611" w:type="dxa"/>
            <w:vMerge/>
            <w:textDirection w:val="btLr"/>
          </w:tcPr>
          <w:p w14:paraId="268877BF"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5C66A1A4"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Lee diversos tipos de textos escritos en su lengua materna.</w:t>
            </w:r>
          </w:p>
          <w:p w14:paraId="685406D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Obtiene información del texto escrito.</w:t>
            </w:r>
          </w:p>
          <w:p w14:paraId="7A964B86"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Infiere e interpreta información del texto.</w:t>
            </w:r>
          </w:p>
          <w:p w14:paraId="72DC5E7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Reflexiona y evalúa la forma, el contenido y contexto del texto.</w:t>
            </w:r>
          </w:p>
        </w:tc>
        <w:tc>
          <w:tcPr>
            <w:tcW w:w="1005" w:type="dxa"/>
            <w:vAlign w:val="center"/>
          </w:tcPr>
          <w:p w14:paraId="0B20248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6B2695F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42547B7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E11C14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A307EF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1845A3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D86EE6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C7535F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07A34BCD"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1A8C24AA" w14:textId="77777777" w:rsidTr="00EE2587">
        <w:tc>
          <w:tcPr>
            <w:tcW w:w="611" w:type="dxa"/>
            <w:vMerge/>
            <w:textDirection w:val="btLr"/>
          </w:tcPr>
          <w:p w14:paraId="6D76C912"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010C9A13"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Escribe diversos tipos de textos en su lengua materna.</w:t>
            </w:r>
          </w:p>
          <w:p w14:paraId="5B7F78FB"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Adecúa el texto a la situación comunicativa.</w:t>
            </w:r>
          </w:p>
          <w:p w14:paraId="44512A3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Organiza y desarrolla las ideas de forma coherente y cohesionada.</w:t>
            </w:r>
          </w:p>
          <w:p w14:paraId="78CDA75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Utiliza convenciones del lenguaje escrito de forma pertinente.</w:t>
            </w:r>
          </w:p>
          <w:p w14:paraId="049AB91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Reflexiona y evalúa la forma, el contenido y contexto del texto escrito.</w:t>
            </w:r>
          </w:p>
        </w:tc>
        <w:tc>
          <w:tcPr>
            <w:tcW w:w="1005" w:type="dxa"/>
            <w:vAlign w:val="center"/>
          </w:tcPr>
          <w:p w14:paraId="3EBC39A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55FD2E6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6CEB45F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8E724C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67B252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D4C7BB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A32165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E8F9D6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696998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6EBE67E1" w14:textId="77777777" w:rsidTr="00EE2587">
        <w:trPr>
          <w:trHeight w:val="50"/>
        </w:trPr>
        <w:tc>
          <w:tcPr>
            <w:tcW w:w="611" w:type="dxa"/>
            <w:vMerge w:val="restart"/>
            <w:textDirection w:val="btLr"/>
          </w:tcPr>
          <w:p w14:paraId="0D673AB8"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MATEMÁTICA</w:t>
            </w:r>
          </w:p>
        </w:tc>
        <w:tc>
          <w:tcPr>
            <w:tcW w:w="4336" w:type="dxa"/>
          </w:tcPr>
          <w:p w14:paraId="4C4457B8"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Resuelve problemas de cantidad.</w:t>
            </w:r>
          </w:p>
          <w:p w14:paraId="74E6147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Traduce cantidades a expresiones numéricas.</w:t>
            </w:r>
          </w:p>
          <w:p w14:paraId="39AD202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Comunica su comprensión sobre los números y las operaciones.</w:t>
            </w:r>
          </w:p>
          <w:p w14:paraId="41B683A8"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Usa estrategias y procedimientos de estimación y cálculo.</w:t>
            </w:r>
          </w:p>
          <w:p w14:paraId="11E58C91"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Argumenta afirmaciones sobre las relaciones numéricas y las operaciones.</w:t>
            </w:r>
          </w:p>
        </w:tc>
        <w:tc>
          <w:tcPr>
            <w:tcW w:w="1005" w:type="dxa"/>
            <w:vAlign w:val="center"/>
          </w:tcPr>
          <w:p w14:paraId="2E4E438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0B82973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2BF02A1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78C948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72A811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4A63F5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8D8E87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45ADA5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3C7850B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1FE57BD1" w14:textId="77777777" w:rsidTr="00EE2587">
        <w:trPr>
          <w:trHeight w:val="50"/>
        </w:trPr>
        <w:tc>
          <w:tcPr>
            <w:tcW w:w="611" w:type="dxa"/>
            <w:vMerge/>
            <w:textDirection w:val="btLr"/>
          </w:tcPr>
          <w:p w14:paraId="19A4214B"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489E0C24"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Resuelve problemas de regularidad, equivalencia y cambio.</w:t>
            </w:r>
          </w:p>
          <w:p w14:paraId="7244AF5F"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Traduce datos y condiciones a expresiones algebraicas y gráficas.</w:t>
            </w:r>
          </w:p>
          <w:p w14:paraId="5008B7BC"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Comunica su comprensión sobre las relaciones algebraicas.</w:t>
            </w:r>
          </w:p>
          <w:p w14:paraId="797D9A9C"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Usa estrategias y procedimientos para encontrar equivalencias y reglas generales.</w:t>
            </w:r>
          </w:p>
          <w:p w14:paraId="62A1416A"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lastRenderedPageBreak/>
              <w:t>Argumenta afirmaciones sobre relaciones de cambio y equivalencia.</w:t>
            </w:r>
          </w:p>
        </w:tc>
        <w:tc>
          <w:tcPr>
            <w:tcW w:w="1005" w:type="dxa"/>
            <w:vAlign w:val="center"/>
          </w:tcPr>
          <w:p w14:paraId="5F576B5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lastRenderedPageBreak/>
              <w:t>X</w:t>
            </w:r>
          </w:p>
        </w:tc>
        <w:tc>
          <w:tcPr>
            <w:tcW w:w="1263" w:type="dxa"/>
            <w:vAlign w:val="center"/>
          </w:tcPr>
          <w:p w14:paraId="37BD5DF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76CAAE8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895B30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200F7E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A33C1F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EA4370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CDF2D4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8D7F52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76FB891E" w14:textId="77777777" w:rsidTr="00EE2587">
        <w:trPr>
          <w:trHeight w:val="50"/>
        </w:trPr>
        <w:tc>
          <w:tcPr>
            <w:tcW w:w="611" w:type="dxa"/>
            <w:vMerge/>
            <w:textDirection w:val="btLr"/>
          </w:tcPr>
          <w:p w14:paraId="41CBCACE"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42301E6C"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Resuelve problemas de forma, movimiento y localización.</w:t>
            </w:r>
          </w:p>
          <w:p w14:paraId="4B0BEA0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Modela objetos con formas geométricas y sus transformaciones.</w:t>
            </w:r>
          </w:p>
          <w:p w14:paraId="231EE63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Comunica su comprensión sobre las formas y relaciones geométricas.</w:t>
            </w:r>
          </w:p>
          <w:p w14:paraId="7373931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Usa estrategias y procedimientos para orientarse en el espacio.</w:t>
            </w:r>
          </w:p>
          <w:p w14:paraId="33DFC163"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Argumenta afirmaciones sobre relaciones geométricas.</w:t>
            </w:r>
          </w:p>
        </w:tc>
        <w:tc>
          <w:tcPr>
            <w:tcW w:w="1005" w:type="dxa"/>
            <w:vAlign w:val="center"/>
          </w:tcPr>
          <w:p w14:paraId="2A0AC49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7A239AB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42F3F0A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363B56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332BA2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C1C81E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CB0279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CEB162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71BCE71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0EBA4B52" w14:textId="77777777" w:rsidTr="00EE2587">
        <w:trPr>
          <w:trHeight w:val="673"/>
        </w:trPr>
        <w:tc>
          <w:tcPr>
            <w:tcW w:w="611" w:type="dxa"/>
            <w:vMerge/>
            <w:textDirection w:val="btLr"/>
          </w:tcPr>
          <w:p w14:paraId="2AC843A7"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5FD82BF7"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Resuelve problemas de gestión de datos e incertidumbre.</w:t>
            </w:r>
          </w:p>
          <w:p w14:paraId="031B9BD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Representa datos con gráficos y medidas estadísticas o probabilísticas.</w:t>
            </w:r>
          </w:p>
          <w:p w14:paraId="553568C8"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Comunica la comprensión de los conceptos estadísticos y probabilísticos.</w:t>
            </w:r>
          </w:p>
          <w:p w14:paraId="7D01A1EA"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Usa estrategias y procedimientos para recopilar y procesar datos.</w:t>
            </w:r>
          </w:p>
          <w:p w14:paraId="42AD760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Sustenta conclusiones o decisiones con base en la información obtenida.</w:t>
            </w:r>
          </w:p>
        </w:tc>
        <w:tc>
          <w:tcPr>
            <w:tcW w:w="1005" w:type="dxa"/>
            <w:vAlign w:val="center"/>
          </w:tcPr>
          <w:p w14:paraId="1395091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5789789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4FE4012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90D669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225DA3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13159B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D4B338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9053D9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591827C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542C2BCD" w14:textId="77777777" w:rsidTr="00EE2587">
        <w:trPr>
          <w:trHeight w:val="89"/>
        </w:trPr>
        <w:tc>
          <w:tcPr>
            <w:tcW w:w="611" w:type="dxa"/>
            <w:vMerge w:val="restart"/>
            <w:textDirection w:val="btLr"/>
          </w:tcPr>
          <w:p w14:paraId="1BE83659"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CIENCIA Y TECNOLOGÍA</w:t>
            </w:r>
          </w:p>
        </w:tc>
        <w:tc>
          <w:tcPr>
            <w:tcW w:w="4336" w:type="dxa"/>
          </w:tcPr>
          <w:p w14:paraId="3679B898"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Indaga mediante métodos científicos para construir sus conocimientos.</w:t>
            </w:r>
          </w:p>
          <w:p w14:paraId="76AB64E6"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Problematiza situaciones para hacer indagación.</w:t>
            </w:r>
          </w:p>
          <w:p w14:paraId="284AC8E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Diseña estrategias para hacer indagación.</w:t>
            </w:r>
          </w:p>
          <w:p w14:paraId="580A6823"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Genera y registra datos e información.</w:t>
            </w:r>
          </w:p>
          <w:p w14:paraId="2249EA3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Analiza datos e información.</w:t>
            </w:r>
          </w:p>
          <w:p w14:paraId="08AB4894"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Evalúa y comunica el proceso y resultados de su indagación.</w:t>
            </w:r>
          </w:p>
        </w:tc>
        <w:tc>
          <w:tcPr>
            <w:tcW w:w="1005" w:type="dxa"/>
            <w:vAlign w:val="center"/>
          </w:tcPr>
          <w:p w14:paraId="2E0C0E4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1F8BF88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57CA4B3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6B4D76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2B82A0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E318E2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E2699A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9E1535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244708D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4A51B200" w14:textId="77777777" w:rsidTr="00EE2587">
        <w:trPr>
          <w:trHeight w:val="50"/>
        </w:trPr>
        <w:tc>
          <w:tcPr>
            <w:tcW w:w="611" w:type="dxa"/>
            <w:vMerge/>
            <w:textDirection w:val="btLr"/>
          </w:tcPr>
          <w:p w14:paraId="3D993AAE"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3A6CEB92"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 xml:space="preserve">Explica el mundo físico basándose en conocimientos sobre los seres vivos, </w:t>
            </w:r>
            <w:r w:rsidRPr="00BB2C0E">
              <w:rPr>
                <w:rFonts w:ascii="Cambria" w:hAnsi="Cambria" w:cs="Times New Roman"/>
                <w:b/>
                <w:sz w:val="24"/>
                <w:szCs w:val="24"/>
                <w:lang w:val="es-PE" w:eastAsia="es-ES_tradnl"/>
              </w:rPr>
              <w:lastRenderedPageBreak/>
              <w:t>materia y energía, biodiversidad, Tierra y universo.</w:t>
            </w:r>
          </w:p>
          <w:p w14:paraId="7F960904"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Comprende y usa conocimientos sobre los seres vivos, materia y energía, biodiversidad, Tierra y universo.</w:t>
            </w:r>
          </w:p>
          <w:p w14:paraId="39E4DB8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Evalúa las implicancias del saber y del quehacer científico y tecnológico.</w:t>
            </w:r>
          </w:p>
        </w:tc>
        <w:tc>
          <w:tcPr>
            <w:tcW w:w="1005" w:type="dxa"/>
            <w:vAlign w:val="center"/>
          </w:tcPr>
          <w:p w14:paraId="1BC5EA3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lastRenderedPageBreak/>
              <w:t>X</w:t>
            </w:r>
          </w:p>
        </w:tc>
        <w:tc>
          <w:tcPr>
            <w:tcW w:w="1263" w:type="dxa"/>
            <w:vAlign w:val="center"/>
          </w:tcPr>
          <w:p w14:paraId="12B6E73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0DD2164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FACA88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DCB53D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C5C031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0EEAA9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F12859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049B066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7C8F1DE7" w14:textId="77777777" w:rsidTr="00EE2587">
        <w:trPr>
          <w:trHeight w:val="50"/>
        </w:trPr>
        <w:tc>
          <w:tcPr>
            <w:tcW w:w="611" w:type="dxa"/>
            <w:vMerge/>
            <w:textDirection w:val="btLr"/>
          </w:tcPr>
          <w:p w14:paraId="3B268B42"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50B933F9"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Diseña y construye soluciones tecnológicas para resolver problemas de su entorno.</w:t>
            </w:r>
          </w:p>
          <w:p w14:paraId="6C0BBEDB"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Determina una alternativa de solución tecnológica.</w:t>
            </w:r>
          </w:p>
          <w:p w14:paraId="19A5CAE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Diseña la alternativa de solución tecnológica.</w:t>
            </w:r>
          </w:p>
          <w:p w14:paraId="0864BBD6"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Implementa y valida la alternativa de solución tecnológica.</w:t>
            </w:r>
          </w:p>
          <w:p w14:paraId="1B86A6A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Evalúa y comunica el funcionamiento y los impactos de su alternativa de solución tecnológica.</w:t>
            </w:r>
          </w:p>
        </w:tc>
        <w:tc>
          <w:tcPr>
            <w:tcW w:w="1005" w:type="dxa"/>
            <w:vAlign w:val="center"/>
          </w:tcPr>
          <w:p w14:paraId="17B4516D"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7BA486A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71CDCBF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F17B2B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B2F7EB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81D8F9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11A94E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3CE73D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723F2C3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3EB363D9" w14:textId="77777777" w:rsidTr="00EE2587">
        <w:trPr>
          <w:trHeight w:val="140"/>
        </w:trPr>
        <w:tc>
          <w:tcPr>
            <w:tcW w:w="611" w:type="dxa"/>
            <w:vMerge w:val="restart"/>
            <w:textDirection w:val="btLr"/>
          </w:tcPr>
          <w:p w14:paraId="197B197C"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PERSONAL SOCIAL</w:t>
            </w:r>
          </w:p>
        </w:tc>
        <w:tc>
          <w:tcPr>
            <w:tcW w:w="4336" w:type="dxa"/>
          </w:tcPr>
          <w:p w14:paraId="228D798C"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Construye su identidad</w:t>
            </w:r>
          </w:p>
          <w:p w14:paraId="287CBEFC"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Se valora a sí mismo.</w:t>
            </w:r>
          </w:p>
          <w:p w14:paraId="54B79C31"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Autorregula sus emociones.</w:t>
            </w:r>
          </w:p>
          <w:p w14:paraId="22EFEB0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Reflexiona y argumenta éticamente.</w:t>
            </w:r>
          </w:p>
          <w:p w14:paraId="6919371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Vive su sexualidad de manera integral y responsable de acuerdo a su etapa de desarrollo y madurez.</w:t>
            </w:r>
          </w:p>
        </w:tc>
        <w:tc>
          <w:tcPr>
            <w:tcW w:w="1005" w:type="dxa"/>
            <w:vAlign w:val="center"/>
          </w:tcPr>
          <w:p w14:paraId="0763B11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168CC41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314BD4A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5295E1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F0B48E8"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4EF8E118"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CE03660"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0092E6D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1EAF1B3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19359F70" w14:textId="77777777" w:rsidTr="00EE2587">
        <w:trPr>
          <w:trHeight w:val="93"/>
        </w:trPr>
        <w:tc>
          <w:tcPr>
            <w:tcW w:w="611" w:type="dxa"/>
            <w:vMerge/>
            <w:textDirection w:val="btLr"/>
          </w:tcPr>
          <w:p w14:paraId="030A4587"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3C1A04FD"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Convive y participa democráticamente en la búsqueda del bien común.</w:t>
            </w:r>
          </w:p>
          <w:p w14:paraId="4D3E398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Interactúa con todas las personas.</w:t>
            </w:r>
          </w:p>
          <w:p w14:paraId="6732A65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Construye normas y asume acuerdos y leyes.</w:t>
            </w:r>
          </w:p>
          <w:p w14:paraId="1D23784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Maneja conflictos de manera constructiva.</w:t>
            </w:r>
          </w:p>
          <w:p w14:paraId="74CAD3A6"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Delibera sobre asuntos públicos.</w:t>
            </w:r>
          </w:p>
          <w:p w14:paraId="2426718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lastRenderedPageBreak/>
              <w:t>Participa en acciones que promueven el bienestar común.</w:t>
            </w:r>
          </w:p>
        </w:tc>
        <w:tc>
          <w:tcPr>
            <w:tcW w:w="1005" w:type="dxa"/>
            <w:vAlign w:val="center"/>
          </w:tcPr>
          <w:p w14:paraId="71DF1DF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lastRenderedPageBreak/>
              <w:t>X</w:t>
            </w:r>
          </w:p>
        </w:tc>
        <w:tc>
          <w:tcPr>
            <w:tcW w:w="1263" w:type="dxa"/>
            <w:vAlign w:val="center"/>
          </w:tcPr>
          <w:p w14:paraId="178C79B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032679A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6161ED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9AACF4A"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8DF33E8"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65D725F1"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09D7868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2C50220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01F65EE2" w14:textId="77777777" w:rsidTr="00EE2587">
        <w:trPr>
          <w:trHeight w:val="248"/>
        </w:trPr>
        <w:tc>
          <w:tcPr>
            <w:tcW w:w="611" w:type="dxa"/>
            <w:vMerge/>
            <w:textDirection w:val="btLr"/>
          </w:tcPr>
          <w:p w14:paraId="39325711"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5B42F6AC" w14:textId="77777777" w:rsidR="00150602" w:rsidRPr="00BB2C0E" w:rsidRDefault="00150602" w:rsidP="00EE2587">
            <w:pPr>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Construye interpretaciones históricas.</w:t>
            </w:r>
          </w:p>
          <w:p w14:paraId="32FE19F9" w14:textId="77777777" w:rsidR="00150602" w:rsidRPr="00BB2C0E" w:rsidRDefault="00150602" w:rsidP="00150602">
            <w:pPr>
              <w:pStyle w:val="Prrafodelista"/>
              <w:numPr>
                <w:ilvl w:val="0"/>
                <w:numId w:val="4"/>
              </w:numPr>
              <w:spacing w:line="240" w:lineRule="auto"/>
              <w:ind w:left="124" w:hanging="142"/>
              <w:rPr>
                <w:rFonts w:ascii="Cambria" w:hAnsi="Cambria" w:cs="Times New Roman"/>
                <w:sz w:val="24"/>
                <w:szCs w:val="24"/>
                <w:lang w:val="es-PE"/>
              </w:rPr>
            </w:pPr>
            <w:r w:rsidRPr="00BB2C0E">
              <w:rPr>
                <w:rFonts w:ascii="Cambria" w:hAnsi="Cambria" w:cs="Times New Roman"/>
                <w:sz w:val="24"/>
                <w:szCs w:val="24"/>
                <w:lang w:val="es-PE"/>
              </w:rPr>
              <w:t>Interpreta críticamente fuentes diversas.</w:t>
            </w:r>
          </w:p>
          <w:p w14:paraId="5937381A" w14:textId="77777777" w:rsidR="00150602" w:rsidRPr="00BB2C0E" w:rsidRDefault="00150602" w:rsidP="00150602">
            <w:pPr>
              <w:pStyle w:val="Prrafodelista"/>
              <w:numPr>
                <w:ilvl w:val="0"/>
                <w:numId w:val="4"/>
              </w:numPr>
              <w:spacing w:line="240" w:lineRule="auto"/>
              <w:ind w:left="124" w:hanging="142"/>
              <w:rPr>
                <w:rFonts w:ascii="Cambria" w:hAnsi="Cambria" w:cs="Times New Roman"/>
                <w:b/>
                <w:sz w:val="24"/>
                <w:szCs w:val="24"/>
                <w:lang w:val="es-PE"/>
              </w:rPr>
            </w:pPr>
            <w:r w:rsidRPr="00BB2C0E">
              <w:rPr>
                <w:rFonts w:ascii="Cambria" w:hAnsi="Cambria" w:cs="Times New Roman"/>
                <w:sz w:val="24"/>
                <w:szCs w:val="24"/>
                <w:lang w:val="es-PE"/>
              </w:rPr>
              <w:t>Comprende el tiempo histórico.</w:t>
            </w:r>
          </w:p>
          <w:p w14:paraId="367024B3" w14:textId="77777777" w:rsidR="00150602" w:rsidRPr="00BB2C0E" w:rsidRDefault="00150602" w:rsidP="00150602">
            <w:pPr>
              <w:pStyle w:val="Prrafodelista"/>
              <w:numPr>
                <w:ilvl w:val="0"/>
                <w:numId w:val="4"/>
              </w:numPr>
              <w:spacing w:line="240" w:lineRule="auto"/>
              <w:ind w:left="124" w:hanging="142"/>
              <w:rPr>
                <w:rFonts w:ascii="Cambria" w:hAnsi="Cambria" w:cs="Times New Roman"/>
                <w:b/>
                <w:sz w:val="24"/>
                <w:szCs w:val="24"/>
                <w:lang w:val="es-PE"/>
              </w:rPr>
            </w:pPr>
            <w:r w:rsidRPr="00BB2C0E">
              <w:rPr>
                <w:rFonts w:ascii="Cambria" w:hAnsi="Cambria" w:cs="Times New Roman"/>
                <w:sz w:val="24"/>
                <w:szCs w:val="24"/>
                <w:lang w:val="es-PE"/>
              </w:rPr>
              <w:t>Elabora explicaciones sobre procesos históricos.</w:t>
            </w:r>
          </w:p>
        </w:tc>
        <w:tc>
          <w:tcPr>
            <w:tcW w:w="1005" w:type="dxa"/>
            <w:vAlign w:val="center"/>
          </w:tcPr>
          <w:p w14:paraId="073CA60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3CBAC49F"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47" w:type="dxa"/>
            <w:vAlign w:val="center"/>
          </w:tcPr>
          <w:p w14:paraId="6415CC5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34C475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059E7D8"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641FFA05"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9C786A1"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684AF2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1B40046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7D7BA9F6" w14:textId="77777777" w:rsidTr="00EE2587">
        <w:trPr>
          <w:trHeight w:val="50"/>
        </w:trPr>
        <w:tc>
          <w:tcPr>
            <w:tcW w:w="611" w:type="dxa"/>
            <w:vMerge/>
            <w:textDirection w:val="btLr"/>
          </w:tcPr>
          <w:p w14:paraId="63A2A7B1"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720815DB" w14:textId="77777777" w:rsidR="00150602" w:rsidRPr="00BB2C0E" w:rsidRDefault="00150602" w:rsidP="00EE2587">
            <w:pPr>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Gestiona responsablemente el espacio y el ambiente.</w:t>
            </w:r>
          </w:p>
          <w:p w14:paraId="3B3B5A43" w14:textId="77777777" w:rsidR="00150602" w:rsidRPr="00BB2C0E" w:rsidRDefault="00150602" w:rsidP="00150602">
            <w:pPr>
              <w:pStyle w:val="Prrafodelista"/>
              <w:numPr>
                <w:ilvl w:val="0"/>
                <w:numId w:val="4"/>
              </w:numPr>
              <w:spacing w:line="240" w:lineRule="auto"/>
              <w:ind w:left="124" w:hanging="142"/>
              <w:rPr>
                <w:rFonts w:ascii="Cambria" w:hAnsi="Cambria" w:cs="Times New Roman"/>
                <w:sz w:val="24"/>
                <w:szCs w:val="24"/>
                <w:lang w:val="es-PE"/>
              </w:rPr>
            </w:pPr>
            <w:r w:rsidRPr="00BB2C0E">
              <w:rPr>
                <w:rFonts w:ascii="Cambria" w:hAnsi="Cambria" w:cs="Times New Roman"/>
                <w:sz w:val="24"/>
                <w:szCs w:val="24"/>
                <w:lang w:val="es-PE"/>
              </w:rPr>
              <w:t>Comprende las relaciones entre los elementos naturales y sociales.</w:t>
            </w:r>
          </w:p>
          <w:p w14:paraId="6F027ECC" w14:textId="77777777" w:rsidR="00150602" w:rsidRPr="00BB2C0E" w:rsidRDefault="00150602" w:rsidP="00150602">
            <w:pPr>
              <w:pStyle w:val="Prrafodelista"/>
              <w:numPr>
                <w:ilvl w:val="0"/>
                <w:numId w:val="4"/>
              </w:numPr>
              <w:spacing w:line="240" w:lineRule="auto"/>
              <w:ind w:left="124" w:hanging="142"/>
              <w:rPr>
                <w:rFonts w:ascii="Cambria" w:hAnsi="Cambria" w:cs="Times New Roman"/>
                <w:b/>
                <w:sz w:val="24"/>
                <w:szCs w:val="24"/>
                <w:lang w:val="es-PE"/>
              </w:rPr>
            </w:pPr>
            <w:r w:rsidRPr="00BB2C0E">
              <w:rPr>
                <w:rFonts w:ascii="Cambria" w:hAnsi="Cambria" w:cs="Times New Roman"/>
                <w:sz w:val="24"/>
                <w:szCs w:val="24"/>
                <w:lang w:val="es-PE"/>
              </w:rPr>
              <w:t>Maneja fuentes de información para comprender el espacio geográfico y el ambiente.</w:t>
            </w:r>
          </w:p>
          <w:p w14:paraId="4DC75CBB" w14:textId="77777777" w:rsidR="00150602" w:rsidRPr="00BB2C0E" w:rsidRDefault="00150602" w:rsidP="00150602">
            <w:pPr>
              <w:pStyle w:val="Prrafodelista"/>
              <w:numPr>
                <w:ilvl w:val="0"/>
                <w:numId w:val="4"/>
              </w:numPr>
              <w:spacing w:line="240" w:lineRule="auto"/>
              <w:ind w:left="124" w:hanging="142"/>
              <w:rPr>
                <w:rFonts w:ascii="Cambria" w:hAnsi="Cambria" w:cs="Times New Roman"/>
                <w:b/>
                <w:sz w:val="24"/>
                <w:szCs w:val="24"/>
                <w:lang w:val="es-PE"/>
              </w:rPr>
            </w:pPr>
            <w:r w:rsidRPr="00BB2C0E">
              <w:rPr>
                <w:rFonts w:ascii="Cambria" w:hAnsi="Cambria" w:cs="Times New Roman"/>
                <w:sz w:val="24"/>
                <w:szCs w:val="24"/>
                <w:lang w:val="es-PE"/>
              </w:rPr>
              <w:t>Genera acciones para conservar el ambiente local y global.</w:t>
            </w:r>
          </w:p>
        </w:tc>
        <w:tc>
          <w:tcPr>
            <w:tcW w:w="1005" w:type="dxa"/>
            <w:vAlign w:val="center"/>
          </w:tcPr>
          <w:p w14:paraId="743D5F4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717C1AF9"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47" w:type="dxa"/>
            <w:vAlign w:val="center"/>
          </w:tcPr>
          <w:p w14:paraId="4123C50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44B9B0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38644F0"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410F8148"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0ADF75AF"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9B27BD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0F45A29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07CDEA6A" w14:textId="77777777" w:rsidTr="00EE2587">
        <w:trPr>
          <w:trHeight w:val="54"/>
        </w:trPr>
        <w:tc>
          <w:tcPr>
            <w:tcW w:w="611" w:type="dxa"/>
            <w:vMerge/>
            <w:textDirection w:val="btLr"/>
          </w:tcPr>
          <w:p w14:paraId="0C342F2B"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49022E35" w14:textId="77777777" w:rsidR="00150602" w:rsidRPr="00BB2C0E" w:rsidRDefault="00150602" w:rsidP="00EE2587">
            <w:pPr>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Gestiona responsablemente los recursos económicos.</w:t>
            </w:r>
          </w:p>
          <w:p w14:paraId="73B379D2" w14:textId="77777777" w:rsidR="00150602" w:rsidRPr="00BB2C0E" w:rsidRDefault="00150602" w:rsidP="00150602">
            <w:pPr>
              <w:pStyle w:val="Prrafodelista"/>
              <w:numPr>
                <w:ilvl w:val="0"/>
                <w:numId w:val="4"/>
              </w:numPr>
              <w:spacing w:line="240" w:lineRule="auto"/>
              <w:ind w:left="124" w:hanging="142"/>
              <w:rPr>
                <w:rFonts w:ascii="Cambria" w:hAnsi="Cambria" w:cs="Times New Roman"/>
                <w:sz w:val="24"/>
                <w:szCs w:val="24"/>
                <w:lang w:val="es-PE"/>
              </w:rPr>
            </w:pPr>
            <w:r w:rsidRPr="00BB2C0E">
              <w:rPr>
                <w:rFonts w:ascii="Cambria" w:hAnsi="Cambria" w:cs="Times New Roman"/>
                <w:sz w:val="24"/>
                <w:szCs w:val="24"/>
                <w:lang w:val="es-PE"/>
              </w:rPr>
              <w:t>Comprende las relaciones entre los elementos del sistema económico y financiero.</w:t>
            </w:r>
          </w:p>
          <w:p w14:paraId="475573EF" w14:textId="77777777" w:rsidR="00150602" w:rsidRPr="00BB2C0E" w:rsidRDefault="00150602" w:rsidP="00150602">
            <w:pPr>
              <w:pStyle w:val="Prrafodelista"/>
              <w:numPr>
                <w:ilvl w:val="0"/>
                <w:numId w:val="4"/>
              </w:numPr>
              <w:spacing w:line="240" w:lineRule="auto"/>
              <w:ind w:left="124" w:hanging="142"/>
              <w:rPr>
                <w:rFonts w:ascii="Cambria" w:hAnsi="Cambria" w:cs="Times New Roman"/>
                <w:sz w:val="24"/>
                <w:szCs w:val="24"/>
                <w:lang w:val="es-PE"/>
              </w:rPr>
            </w:pPr>
            <w:r w:rsidRPr="00BB2C0E">
              <w:rPr>
                <w:rFonts w:ascii="Cambria" w:hAnsi="Cambria" w:cs="Times New Roman"/>
                <w:sz w:val="24"/>
                <w:szCs w:val="24"/>
                <w:lang w:val="es-PE"/>
              </w:rPr>
              <w:t>Toma decisiones económicas y financieras.</w:t>
            </w:r>
          </w:p>
        </w:tc>
        <w:tc>
          <w:tcPr>
            <w:tcW w:w="1005" w:type="dxa"/>
            <w:vAlign w:val="center"/>
          </w:tcPr>
          <w:p w14:paraId="344D816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1C69FD46"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47" w:type="dxa"/>
            <w:vAlign w:val="center"/>
          </w:tcPr>
          <w:p w14:paraId="29262A6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8350E8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67A2BF9"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77F5E9BD"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3014E249"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2C39D04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0F811C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1C551E65" w14:textId="77777777" w:rsidTr="00EE2587">
        <w:trPr>
          <w:trHeight w:val="174"/>
        </w:trPr>
        <w:tc>
          <w:tcPr>
            <w:tcW w:w="611" w:type="dxa"/>
            <w:vMerge w:val="restart"/>
            <w:textDirection w:val="btLr"/>
          </w:tcPr>
          <w:p w14:paraId="01A69B0F"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EDUCACIÓN FÍSICA</w:t>
            </w:r>
          </w:p>
        </w:tc>
        <w:tc>
          <w:tcPr>
            <w:tcW w:w="4336" w:type="dxa"/>
          </w:tcPr>
          <w:p w14:paraId="6F974AEA"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Se desenvuelve de manera autónoma a través de su motricidad.</w:t>
            </w:r>
          </w:p>
          <w:p w14:paraId="1A21E341"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Comprende su cuerpo.</w:t>
            </w:r>
          </w:p>
          <w:p w14:paraId="2117F76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Se expresa corporalmente.</w:t>
            </w:r>
          </w:p>
        </w:tc>
        <w:tc>
          <w:tcPr>
            <w:tcW w:w="1005" w:type="dxa"/>
            <w:vAlign w:val="center"/>
          </w:tcPr>
          <w:p w14:paraId="2F79F1A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743823A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28BBA56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1C5A9C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70E073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037820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C831C9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CED41A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4FC40F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7952422D" w14:textId="77777777" w:rsidTr="00EE2587">
        <w:trPr>
          <w:trHeight w:val="50"/>
        </w:trPr>
        <w:tc>
          <w:tcPr>
            <w:tcW w:w="611" w:type="dxa"/>
            <w:vMerge/>
            <w:textDirection w:val="btLr"/>
          </w:tcPr>
          <w:p w14:paraId="087BDA4B"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12721B4F"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Asume una vida saludable.</w:t>
            </w:r>
          </w:p>
          <w:p w14:paraId="3E8E51AF"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Comprende las relaciones entre la actividad física, alimentación, postura e higiene personal y del ambiente, y la salud.</w:t>
            </w:r>
          </w:p>
          <w:p w14:paraId="74E071F3"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lastRenderedPageBreak/>
              <w:t>Incorpora prácticas que mejoran su calidad de vida.</w:t>
            </w:r>
          </w:p>
        </w:tc>
        <w:tc>
          <w:tcPr>
            <w:tcW w:w="1005" w:type="dxa"/>
            <w:vAlign w:val="center"/>
          </w:tcPr>
          <w:p w14:paraId="61806D2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lastRenderedPageBreak/>
              <w:t>X</w:t>
            </w:r>
          </w:p>
        </w:tc>
        <w:tc>
          <w:tcPr>
            <w:tcW w:w="1263" w:type="dxa"/>
            <w:vAlign w:val="center"/>
          </w:tcPr>
          <w:p w14:paraId="16E7CD4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55BAF66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08BD6E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FC08E6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923AC2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8905C5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533B45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5B9B8BE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07A4D8CF" w14:textId="77777777" w:rsidTr="00EE2587">
        <w:trPr>
          <w:trHeight w:val="50"/>
        </w:trPr>
        <w:tc>
          <w:tcPr>
            <w:tcW w:w="611" w:type="dxa"/>
            <w:vMerge/>
            <w:textDirection w:val="btLr"/>
          </w:tcPr>
          <w:p w14:paraId="63C1B9D2"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1A02A8B3"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 xml:space="preserve">Interactúa a través de sus habilidades </w:t>
            </w:r>
            <w:proofErr w:type="spellStart"/>
            <w:r w:rsidRPr="00BB2C0E">
              <w:rPr>
                <w:rFonts w:ascii="Cambria" w:hAnsi="Cambria" w:cs="Times New Roman"/>
                <w:b/>
                <w:sz w:val="24"/>
                <w:szCs w:val="24"/>
                <w:lang w:val="es-PE" w:eastAsia="es-ES_tradnl"/>
              </w:rPr>
              <w:t>sociomotrices</w:t>
            </w:r>
            <w:proofErr w:type="spellEnd"/>
            <w:r w:rsidRPr="00BB2C0E">
              <w:rPr>
                <w:rFonts w:ascii="Cambria" w:hAnsi="Cambria" w:cs="Times New Roman"/>
                <w:b/>
                <w:sz w:val="24"/>
                <w:szCs w:val="24"/>
                <w:lang w:val="es-PE" w:eastAsia="es-ES_tradnl"/>
              </w:rPr>
              <w:t>.</w:t>
            </w:r>
          </w:p>
          <w:p w14:paraId="730E94B8"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 xml:space="preserve">Se relaciona utilizando sus habilidades </w:t>
            </w:r>
            <w:proofErr w:type="spellStart"/>
            <w:r w:rsidRPr="00BB2C0E">
              <w:rPr>
                <w:rFonts w:ascii="Cambria" w:hAnsi="Cambria" w:cs="Times New Roman"/>
                <w:sz w:val="24"/>
                <w:szCs w:val="24"/>
                <w:lang w:val="es-PE"/>
              </w:rPr>
              <w:t>sociomotrices</w:t>
            </w:r>
            <w:proofErr w:type="spellEnd"/>
            <w:r w:rsidRPr="00BB2C0E">
              <w:rPr>
                <w:rFonts w:ascii="Cambria" w:hAnsi="Cambria" w:cs="Times New Roman"/>
                <w:sz w:val="24"/>
                <w:szCs w:val="24"/>
                <w:lang w:val="es-PE"/>
              </w:rPr>
              <w:t>.</w:t>
            </w:r>
          </w:p>
          <w:p w14:paraId="116C51CE"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Crea y aplica estrategias y tácticas de juego.</w:t>
            </w:r>
          </w:p>
        </w:tc>
        <w:tc>
          <w:tcPr>
            <w:tcW w:w="1005" w:type="dxa"/>
            <w:vAlign w:val="center"/>
          </w:tcPr>
          <w:p w14:paraId="038B022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263" w:type="dxa"/>
            <w:vAlign w:val="center"/>
          </w:tcPr>
          <w:p w14:paraId="06DEACD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2798CA8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B9E9FD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F67E70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017008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D7B7CE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5747A0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007AF20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2554B31D" w14:textId="77777777" w:rsidTr="00EE2587">
        <w:trPr>
          <w:trHeight w:val="50"/>
        </w:trPr>
        <w:tc>
          <w:tcPr>
            <w:tcW w:w="611" w:type="dxa"/>
            <w:vMerge w:val="restart"/>
            <w:textDirection w:val="btLr"/>
          </w:tcPr>
          <w:p w14:paraId="5A1E28E2"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ARTE Y CULTURA</w:t>
            </w:r>
          </w:p>
        </w:tc>
        <w:tc>
          <w:tcPr>
            <w:tcW w:w="4336" w:type="dxa"/>
          </w:tcPr>
          <w:p w14:paraId="52134778"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Aprecia de manera crítica manifestaciones artístico-culturales.</w:t>
            </w:r>
          </w:p>
          <w:p w14:paraId="48A9B53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Percibe manifestaciones artístico-culturales.</w:t>
            </w:r>
          </w:p>
          <w:p w14:paraId="3198D02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Contextualiza manifestaciones artístico-culturales.</w:t>
            </w:r>
          </w:p>
          <w:p w14:paraId="4E770AB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Reflexiona creativa y críticamente sobre manifestaciones artístico-culturales.</w:t>
            </w:r>
          </w:p>
        </w:tc>
        <w:tc>
          <w:tcPr>
            <w:tcW w:w="1005" w:type="dxa"/>
            <w:vAlign w:val="center"/>
          </w:tcPr>
          <w:p w14:paraId="47E3DDEF"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0BC5FB89"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47" w:type="dxa"/>
            <w:vAlign w:val="center"/>
          </w:tcPr>
          <w:p w14:paraId="454F64D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1DCCDE0"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5ED2B33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431F83B"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4" w:type="dxa"/>
            <w:vAlign w:val="center"/>
          </w:tcPr>
          <w:p w14:paraId="1C0CD29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2F6C411"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135" w:type="dxa"/>
            <w:vAlign w:val="center"/>
          </w:tcPr>
          <w:p w14:paraId="3FCC8D4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21386637" w14:textId="77777777" w:rsidTr="00EE2587">
        <w:trPr>
          <w:trHeight w:val="50"/>
        </w:trPr>
        <w:tc>
          <w:tcPr>
            <w:tcW w:w="611" w:type="dxa"/>
            <w:vMerge/>
            <w:textDirection w:val="btLr"/>
          </w:tcPr>
          <w:p w14:paraId="3D681C9A"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5E1E1B35"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Crea proyectos desde los lenguajes artísticos.</w:t>
            </w:r>
          </w:p>
          <w:p w14:paraId="4406A33C"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Explora y experimenta los lenguajes del arte.</w:t>
            </w:r>
          </w:p>
          <w:p w14:paraId="4DB10C9D"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Aplica procesos creativos.</w:t>
            </w:r>
          </w:p>
          <w:p w14:paraId="1C3DB862"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Evalúa y comunica sus procesos y proyectos.</w:t>
            </w:r>
          </w:p>
        </w:tc>
        <w:tc>
          <w:tcPr>
            <w:tcW w:w="1005" w:type="dxa"/>
            <w:vAlign w:val="center"/>
          </w:tcPr>
          <w:p w14:paraId="06D736CF"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095E675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05AE1FD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407277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180A1F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ED370D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09D446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C55B16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5E84A19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5D162D33" w14:textId="77777777" w:rsidTr="00EE2587">
        <w:trPr>
          <w:trHeight w:val="151"/>
        </w:trPr>
        <w:tc>
          <w:tcPr>
            <w:tcW w:w="611" w:type="dxa"/>
            <w:vMerge w:val="restart"/>
            <w:textDirection w:val="btLr"/>
          </w:tcPr>
          <w:p w14:paraId="0BB61A95"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EDUCACIÓN RELIGIOSA</w:t>
            </w:r>
          </w:p>
        </w:tc>
        <w:tc>
          <w:tcPr>
            <w:tcW w:w="4336" w:type="dxa"/>
          </w:tcPr>
          <w:p w14:paraId="64268E5C"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Construye su identidad como persona humana, amada por Dios, digna, libre y trascendente, comprendiendo la doctrina de su propia religión, abierto al diálogo con las que le son cercanas.</w:t>
            </w:r>
          </w:p>
          <w:p w14:paraId="36303D28"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Conoce a Dios y asume su identidad religiosa y espiritual como persona digna, libre y trascendente.</w:t>
            </w:r>
          </w:p>
          <w:p w14:paraId="73A70A49"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 xml:space="preserve">Cultiva y valora las manifestaciones religiosas de su entorno argumentando </w:t>
            </w:r>
            <w:r w:rsidRPr="00BB2C0E">
              <w:rPr>
                <w:rFonts w:ascii="Cambria" w:hAnsi="Cambria" w:cs="Times New Roman"/>
                <w:sz w:val="24"/>
                <w:szCs w:val="24"/>
                <w:lang w:val="es-PE"/>
              </w:rPr>
              <w:lastRenderedPageBreak/>
              <w:t>su fe de manera comprensible y respetuosa.</w:t>
            </w:r>
          </w:p>
        </w:tc>
        <w:tc>
          <w:tcPr>
            <w:tcW w:w="1005" w:type="dxa"/>
            <w:vAlign w:val="center"/>
          </w:tcPr>
          <w:p w14:paraId="6A427BCB"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1393FC8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2F4BA275"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3A42D1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C61680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FE0844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33F3FF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C855B4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030B21A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02950FF1" w14:textId="77777777" w:rsidTr="00EE2587">
        <w:trPr>
          <w:trHeight w:val="50"/>
        </w:trPr>
        <w:tc>
          <w:tcPr>
            <w:tcW w:w="611" w:type="dxa"/>
            <w:vMerge/>
            <w:textDirection w:val="btLr"/>
          </w:tcPr>
          <w:p w14:paraId="36D0E635"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071C4038" w14:textId="77777777" w:rsidR="00150602" w:rsidRPr="00BB2C0E" w:rsidRDefault="00150602" w:rsidP="00EE2587">
            <w:pPr>
              <w:jc w:val="both"/>
              <w:rPr>
                <w:rFonts w:ascii="Cambria" w:hAnsi="Cambria" w:cs="Times New Roman"/>
                <w:b/>
                <w:sz w:val="24"/>
                <w:szCs w:val="24"/>
                <w:lang w:val="es-PE" w:eastAsia="es-ES_tradnl"/>
              </w:rPr>
            </w:pPr>
            <w:r w:rsidRPr="00BB2C0E">
              <w:rPr>
                <w:rFonts w:ascii="Cambria" w:hAnsi="Cambria" w:cs="Times New Roman"/>
                <w:b/>
                <w:sz w:val="24"/>
                <w:szCs w:val="24"/>
                <w:lang w:val="es-PE" w:eastAsia="es-ES_tradnl"/>
              </w:rPr>
              <w:t>Asume la experiencia del encuentro personal y comunitario con Dios en su proyecto de vida en coherencia con su creencia religiosa.</w:t>
            </w:r>
          </w:p>
          <w:p w14:paraId="61D86A53"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b/>
                <w:sz w:val="24"/>
                <w:szCs w:val="24"/>
                <w:lang w:val="es-PE"/>
              </w:rPr>
            </w:pPr>
            <w:r w:rsidRPr="00BB2C0E">
              <w:rPr>
                <w:rFonts w:ascii="Cambria" w:hAnsi="Cambria" w:cs="Times New Roman"/>
                <w:sz w:val="24"/>
                <w:szCs w:val="24"/>
                <w:lang w:val="es-PE"/>
              </w:rPr>
              <w:t>Transforma su entorno desde el encuentro personal y comunitario con Dios y desde la fe que profesa.</w:t>
            </w:r>
          </w:p>
          <w:p w14:paraId="4673E504"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b/>
                <w:sz w:val="24"/>
                <w:szCs w:val="24"/>
                <w:lang w:val="es-PE"/>
              </w:rPr>
            </w:pPr>
            <w:r w:rsidRPr="00BB2C0E">
              <w:rPr>
                <w:rFonts w:ascii="Cambria" w:hAnsi="Cambria" w:cs="Times New Roman"/>
                <w:sz w:val="24"/>
                <w:szCs w:val="24"/>
                <w:lang w:val="es-PE"/>
              </w:rPr>
              <w:t>Actúa coherentemente en razón de su fe según los principios de su conciencia moral en situaciones concretas de la vida.</w:t>
            </w:r>
          </w:p>
        </w:tc>
        <w:tc>
          <w:tcPr>
            <w:tcW w:w="1005" w:type="dxa"/>
            <w:vAlign w:val="center"/>
          </w:tcPr>
          <w:p w14:paraId="6725B5C0"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2CBA64C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05B94B4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08A085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A6DA1E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AE907A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8D6E78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677E2FA4"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6EF6868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6E33FD46" w14:textId="77777777" w:rsidTr="00EE2587">
        <w:trPr>
          <w:trHeight w:val="150"/>
        </w:trPr>
        <w:tc>
          <w:tcPr>
            <w:tcW w:w="611" w:type="dxa"/>
            <w:vMerge w:val="restart"/>
            <w:textDirection w:val="btLr"/>
          </w:tcPr>
          <w:p w14:paraId="2B914AEC" w14:textId="77777777" w:rsidR="00150602" w:rsidRPr="00BB2C0E" w:rsidRDefault="00150602" w:rsidP="00EE2587">
            <w:pPr>
              <w:pStyle w:val="Prrafodelista"/>
              <w:ind w:left="113" w:right="113"/>
              <w:jc w:val="center"/>
              <w:rPr>
                <w:rFonts w:ascii="Cambria" w:hAnsi="Cambria" w:cs="Times New Roman"/>
                <w:b/>
                <w:sz w:val="24"/>
                <w:szCs w:val="24"/>
                <w:lang w:val="es-PE"/>
              </w:rPr>
            </w:pPr>
            <w:r w:rsidRPr="00BB2C0E">
              <w:rPr>
                <w:rFonts w:ascii="Cambria" w:hAnsi="Cambria" w:cs="Times New Roman"/>
                <w:b/>
                <w:sz w:val="24"/>
                <w:szCs w:val="24"/>
                <w:lang w:val="es-PE"/>
              </w:rPr>
              <w:t>COMPETENCIAS TRANSVERSALES</w:t>
            </w:r>
          </w:p>
        </w:tc>
        <w:tc>
          <w:tcPr>
            <w:tcW w:w="4336" w:type="dxa"/>
          </w:tcPr>
          <w:p w14:paraId="7FF40651" w14:textId="77777777" w:rsidR="00150602" w:rsidRPr="00BB2C0E" w:rsidRDefault="00150602" w:rsidP="00EE2587">
            <w:pPr>
              <w:jc w:val="both"/>
              <w:rPr>
                <w:rFonts w:ascii="Cambria" w:hAnsi="Cambria" w:cs="Times New Roman"/>
                <w:b/>
                <w:bCs/>
                <w:sz w:val="24"/>
                <w:szCs w:val="24"/>
                <w:lang w:val="es-PE" w:eastAsia="es-ES_tradnl"/>
              </w:rPr>
            </w:pPr>
            <w:r w:rsidRPr="00BB2C0E">
              <w:rPr>
                <w:rFonts w:ascii="Cambria" w:hAnsi="Cambria" w:cs="Times New Roman"/>
                <w:b/>
                <w:bCs/>
                <w:sz w:val="24"/>
                <w:szCs w:val="24"/>
                <w:lang w:val="es-PE" w:eastAsia="es-ES_tradnl"/>
              </w:rPr>
              <w:t>Se desenvuelve en los entornos virtuales generados por el TIC.</w:t>
            </w:r>
          </w:p>
          <w:p w14:paraId="4FA3465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Personaliza entornos virtuales.</w:t>
            </w:r>
          </w:p>
          <w:p w14:paraId="45CD52B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Gestiona información del entorno virtual.</w:t>
            </w:r>
          </w:p>
          <w:p w14:paraId="70EA0BCB"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Interactúa en entornos virtuales.</w:t>
            </w:r>
          </w:p>
          <w:p w14:paraId="5DD34D20"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Crea objetos virtuales en diversos formatos.</w:t>
            </w:r>
          </w:p>
        </w:tc>
        <w:tc>
          <w:tcPr>
            <w:tcW w:w="1005" w:type="dxa"/>
            <w:vAlign w:val="center"/>
          </w:tcPr>
          <w:p w14:paraId="0E42B180"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2FA02C0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2EC6E38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F13DF6E"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86F3E9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EC06F69"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77ED91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585B78A2"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82FD61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4889872E" w14:textId="77777777" w:rsidTr="00EE2587">
        <w:trPr>
          <w:trHeight w:val="50"/>
        </w:trPr>
        <w:tc>
          <w:tcPr>
            <w:tcW w:w="611" w:type="dxa"/>
            <w:vMerge/>
            <w:textDirection w:val="btLr"/>
          </w:tcPr>
          <w:p w14:paraId="5B8861FC" w14:textId="77777777" w:rsidR="00150602" w:rsidRPr="00BB2C0E" w:rsidRDefault="00150602" w:rsidP="00EE2587">
            <w:pPr>
              <w:pStyle w:val="Prrafodelista"/>
              <w:ind w:left="113" w:right="113"/>
              <w:jc w:val="center"/>
              <w:rPr>
                <w:rFonts w:ascii="Cambria" w:hAnsi="Cambria" w:cs="Times New Roman"/>
                <w:b/>
                <w:sz w:val="24"/>
                <w:szCs w:val="24"/>
                <w:lang w:val="es-PE"/>
              </w:rPr>
            </w:pPr>
          </w:p>
        </w:tc>
        <w:tc>
          <w:tcPr>
            <w:tcW w:w="4336" w:type="dxa"/>
          </w:tcPr>
          <w:p w14:paraId="1A23EE9F" w14:textId="77777777" w:rsidR="00150602" w:rsidRPr="00BB2C0E" w:rsidRDefault="00150602" w:rsidP="00EE2587">
            <w:pPr>
              <w:jc w:val="both"/>
              <w:rPr>
                <w:rFonts w:ascii="Cambria" w:hAnsi="Cambria" w:cs="Times New Roman"/>
                <w:b/>
                <w:bCs/>
                <w:sz w:val="24"/>
                <w:szCs w:val="24"/>
                <w:lang w:val="es-PE" w:eastAsia="es-ES_tradnl"/>
              </w:rPr>
            </w:pPr>
            <w:r w:rsidRPr="00BB2C0E">
              <w:rPr>
                <w:rFonts w:ascii="Cambria" w:hAnsi="Cambria" w:cs="Times New Roman"/>
                <w:b/>
                <w:bCs/>
                <w:sz w:val="24"/>
                <w:szCs w:val="24"/>
                <w:lang w:val="es-PE" w:eastAsia="es-ES_tradnl"/>
              </w:rPr>
              <w:t>Gestiona su aprendizaje de manera autónoma.</w:t>
            </w:r>
          </w:p>
          <w:p w14:paraId="6F85F6B7"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Define metas de aprendizaje.</w:t>
            </w:r>
          </w:p>
          <w:p w14:paraId="0156CA16"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Organiza acciones estratégicas para alcanzar sus metas de aprendizaje.</w:t>
            </w:r>
          </w:p>
          <w:p w14:paraId="79936E5A" w14:textId="77777777" w:rsidR="00150602" w:rsidRPr="00BB2C0E" w:rsidRDefault="00150602" w:rsidP="00150602">
            <w:pPr>
              <w:pStyle w:val="Prrafodelista"/>
              <w:numPr>
                <w:ilvl w:val="0"/>
                <w:numId w:val="4"/>
              </w:numPr>
              <w:spacing w:line="240" w:lineRule="auto"/>
              <w:ind w:left="124" w:hanging="142"/>
              <w:jc w:val="both"/>
              <w:rPr>
                <w:rFonts w:ascii="Cambria" w:hAnsi="Cambria" w:cs="Times New Roman"/>
                <w:sz w:val="24"/>
                <w:szCs w:val="24"/>
                <w:lang w:val="es-PE"/>
              </w:rPr>
            </w:pPr>
            <w:r w:rsidRPr="00BB2C0E">
              <w:rPr>
                <w:rFonts w:ascii="Cambria" w:hAnsi="Cambria" w:cs="Times New Roman"/>
                <w:sz w:val="24"/>
                <w:szCs w:val="24"/>
                <w:lang w:val="es-PE"/>
              </w:rPr>
              <w:t>Monitorea y ajusta su desempeño durante el proceso de aprendizaje.</w:t>
            </w:r>
          </w:p>
        </w:tc>
        <w:tc>
          <w:tcPr>
            <w:tcW w:w="1005" w:type="dxa"/>
            <w:vAlign w:val="center"/>
          </w:tcPr>
          <w:p w14:paraId="27FD7406"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4158DCD3"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091C71E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34A904C"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E8E843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C73B65B"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3E27A2B1"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11992DC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3C7DFE17"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r w:rsidR="00150602" w:rsidRPr="00BB2C0E" w14:paraId="20035BD9" w14:textId="77777777" w:rsidTr="00EE2587">
        <w:trPr>
          <w:trHeight w:val="50"/>
        </w:trPr>
        <w:tc>
          <w:tcPr>
            <w:tcW w:w="4947" w:type="dxa"/>
            <w:gridSpan w:val="2"/>
          </w:tcPr>
          <w:p w14:paraId="5F13CCD8" w14:textId="77777777" w:rsidR="00150602" w:rsidRPr="00BB2C0E" w:rsidRDefault="00150602" w:rsidP="00EE2587">
            <w:pPr>
              <w:pStyle w:val="Prrafodelista"/>
              <w:ind w:left="0"/>
              <w:rPr>
                <w:rFonts w:ascii="Cambria" w:hAnsi="Cambria" w:cs="Times New Roman"/>
                <w:b/>
                <w:sz w:val="24"/>
                <w:szCs w:val="24"/>
                <w:lang w:val="es-PE"/>
              </w:rPr>
            </w:pPr>
            <w:r w:rsidRPr="00BB2C0E">
              <w:rPr>
                <w:rFonts w:ascii="Cambria" w:hAnsi="Cambria" w:cs="Times New Roman"/>
                <w:b/>
                <w:sz w:val="24"/>
                <w:szCs w:val="24"/>
                <w:lang w:val="es-PE"/>
              </w:rPr>
              <w:t>TUTORÍA Y ORIENTACIÓN EDUCATIVA</w:t>
            </w:r>
          </w:p>
        </w:tc>
        <w:tc>
          <w:tcPr>
            <w:tcW w:w="1005" w:type="dxa"/>
            <w:vAlign w:val="center"/>
          </w:tcPr>
          <w:p w14:paraId="15A67235" w14:textId="77777777" w:rsidR="00150602" w:rsidRPr="00BB2C0E" w:rsidRDefault="00150602" w:rsidP="00EE2587">
            <w:pPr>
              <w:pStyle w:val="Prrafodelista"/>
              <w:ind w:left="0"/>
              <w:jc w:val="center"/>
              <w:rPr>
                <w:rFonts w:ascii="Cambria" w:hAnsi="Cambria" w:cs="Times New Roman"/>
                <w:b/>
                <w:sz w:val="24"/>
                <w:szCs w:val="24"/>
                <w:lang w:val="es-PE"/>
              </w:rPr>
            </w:pPr>
          </w:p>
        </w:tc>
        <w:tc>
          <w:tcPr>
            <w:tcW w:w="1263" w:type="dxa"/>
            <w:vAlign w:val="center"/>
          </w:tcPr>
          <w:p w14:paraId="2D7818C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47" w:type="dxa"/>
            <w:vAlign w:val="center"/>
          </w:tcPr>
          <w:p w14:paraId="735B1C46"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09589A0D"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271A988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2592DAF"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723A5B7A"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4" w:type="dxa"/>
            <w:vAlign w:val="center"/>
          </w:tcPr>
          <w:p w14:paraId="43D44D68"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c>
          <w:tcPr>
            <w:tcW w:w="1135" w:type="dxa"/>
            <w:vAlign w:val="center"/>
          </w:tcPr>
          <w:p w14:paraId="42AA72D0" w14:textId="77777777" w:rsidR="00150602" w:rsidRPr="00BB2C0E" w:rsidRDefault="00150602" w:rsidP="00EE2587">
            <w:pPr>
              <w:pStyle w:val="Prrafodelista"/>
              <w:ind w:left="0"/>
              <w:jc w:val="center"/>
              <w:rPr>
                <w:rFonts w:ascii="Cambria" w:hAnsi="Cambria" w:cs="Times New Roman"/>
                <w:b/>
                <w:sz w:val="24"/>
                <w:szCs w:val="24"/>
                <w:lang w:val="es-PE"/>
              </w:rPr>
            </w:pPr>
            <w:r w:rsidRPr="00BB2C0E">
              <w:rPr>
                <w:rFonts w:ascii="Cambria" w:hAnsi="Cambria" w:cs="Times New Roman"/>
                <w:b/>
                <w:sz w:val="24"/>
                <w:szCs w:val="24"/>
                <w:lang w:val="es-PE"/>
              </w:rPr>
              <w:t>X</w:t>
            </w:r>
          </w:p>
        </w:tc>
      </w:tr>
    </w:tbl>
    <w:p w14:paraId="3BE755D8" w14:textId="77777777" w:rsidR="00150602" w:rsidRPr="00BB2C0E" w:rsidRDefault="00150602" w:rsidP="00150602">
      <w:pPr>
        <w:pStyle w:val="Prrafodelista"/>
        <w:spacing w:before="240" w:line="360" w:lineRule="auto"/>
        <w:ind w:left="426"/>
        <w:rPr>
          <w:rFonts w:ascii="Cambria" w:hAnsi="Cambria" w:cs="Times New Roman"/>
          <w:b/>
          <w:sz w:val="24"/>
          <w:szCs w:val="24"/>
        </w:rPr>
      </w:pPr>
    </w:p>
    <w:p w14:paraId="34D51A48" w14:textId="77777777" w:rsidR="00150602" w:rsidRPr="00BB2C0E" w:rsidRDefault="00150602" w:rsidP="00150602">
      <w:pPr>
        <w:pStyle w:val="Prrafodelista"/>
        <w:spacing w:before="240" w:line="360" w:lineRule="auto"/>
        <w:rPr>
          <w:rFonts w:ascii="Cambria" w:hAnsi="Cambria" w:cs="Times New Roman"/>
          <w:b/>
          <w:sz w:val="24"/>
          <w:szCs w:val="24"/>
        </w:rPr>
      </w:pPr>
    </w:p>
    <w:p w14:paraId="6E5E1BB0" w14:textId="77777777" w:rsidR="00150602" w:rsidRPr="00BB2C0E" w:rsidRDefault="00150602" w:rsidP="00150602">
      <w:pPr>
        <w:pStyle w:val="Prrafodelista"/>
        <w:spacing w:before="240" w:line="360" w:lineRule="auto"/>
        <w:rPr>
          <w:rFonts w:ascii="Cambria" w:hAnsi="Cambria" w:cs="Times New Roman"/>
          <w:b/>
          <w:sz w:val="24"/>
          <w:szCs w:val="24"/>
        </w:rPr>
      </w:pPr>
    </w:p>
    <w:p w14:paraId="2B591F7B" w14:textId="77777777" w:rsidR="00150602" w:rsidRPr="00BB2C0E" w:rsidRDefault="00150602" w:rsidP="00150602">
      <w:pPr>
        <w:pStyle w:val="Prrafodelista"/>
        <w:spacing w:before="240" w:line="360" w:lineRule="auto"/>
        <w:rPr>
          <w:rFonts w:ascii="Cambria" w:hAnsi="Cambria" w:cs="Times New Roman"/>
          <w:b/>
          <w:sz w:val="24"/>
          <w:szCs w:val="24"/>
        </w:rPr>
      </w:pPr>
    </w:p>
    <w:p w14:paraId="151984EF" w14:textId="77777777" w:rsidR="00150602" w:rsidRPr="00BB2C0E" w:rsidRDefault="00150602" w:rsidP="00150602">
      <w:pPr>
        <w:pStyle w:val="Prrafodelista"/>
        <w:numPr>
          <w:ilvl w:val="0"/>
          <w:numId w:val="1"/>
        </w:numPr>
        <w:spacing w:after="0" w:line="360" w:lineRule="auto"/>
        <w:ind w:left="426" w:hanging="66"/>
        <w:rPr>
          <w:rFonts w:ascii="Cambria" w:hAnsi="Cambria" w:cs="Times New Roman"/>
          <w:b/>
          <w:sz w:val="24"/>
          <w:szCs w:val="24"/>
        </w:rPr>
      </w:pPr>
      <w:r w:rsidRPr="00BB2C0E">
        <w:rPr>
          <w:rFonts w:ascii="Cambria" w:hAnsi="Cambria" w:cs="Times New Roman"/>
          <w:b/>
          <w:sz w:val="24"/>
          <w:szCs w:val="24"/>
        </w:rPr>
        <w:lastRenderedPageBreak/>
        <w:t>ORGANIZACIÓN DE LOS ENFOQUES TRANSVERSALES Y VALORES</w:t>
      </w:r>
    </w:p>
    <w:tbl>
      <w:tblPr>
        <w:tblStyle w:val="Tablaconcuadrcula"/>
        <w:tblW w:w="15157" w:type="dxa"/>
        <w:tblBorders>
          <w:top w:val="single" w:sz="12" w:space="0" w:color="8A002E"/>
          <w:left w:val="single" w:sz="12" w:space="0" w:color="8A002E"/>
          <w:bottom w:val="single" w:sz="12" w:space="0" w:color="8A002E"/>
          <w:right w:val="single" w:sz="12" w:space="0" w:color="8A002E"/>
          <w:insideH w:val="single" w:sz="12" w:space="0" w:color="8A002E"/>
          <w:insideV w:val="single" w:sz="12" w:space="0" w:color="8A002E"/>
        </w:tblBorders>
        <w:tblLayout w:type="fixed"/>
        <w:tblLook w:val="04A0" w:firstRow="1" w:lastRow="0" w:firstColumn="1" w:lastColumn="0" w:noHBand="0" w:noVBand="1"/>
      </w:tblPr>
      <w:tblGrid>
        <w:gridCol w:w="1403"/>
        <w:gridCol w:w="567"/>
        <w:gridCol w:w="1701"/>
        <w:gridCol w:w="5670"/>
        <w:gridCol w:w="567"/>
        <w:gridCol w:w="425"/>
        <w:gridCol w:w="567"/>
        <w:gridCol w:w="850"/>
        <w:gridCol w:w="567"/>
        <w:gridCol w:w="709"/>
        <w:gridCol w:w="710"/>
        <w:gridCol w:w="709"/>
        <w:gridCol w:w="712"/>
      </w:tblGrid>
      <w:tr w:rsidR="00150602" w:rsidRPr="00BB2C0E" w14:paraId="722A7ABD" w14:textId="77777777" w:rsidTr="00CF77C2">
        <w:trPr>
          <w:trHeight w:val="369"/>
        </w:trPr>
        <w:tc>
          <w:tcPr>
            <w:tcW w:w="1403" w:type="dxa"/>
            <w:vMerge w:val="restart"/>
            <w:shd w:val="clear" w:color="auto" w:fill="FFFFFF" w:themeFill="background1"/>
            <w:vAlign w:val="center"/>
          </w:tcPr>
          <w:p w14:paraId="0F0D70BC" w14:textId="77777777" w:rsidR="00150602" w:rsidRPr="00BB2C0E" w:rsidRDefault="00150602" w:rsidP="00EE2587">
            <w:pPr>
              <w:jc w:val="center"/>
              <w:rPr>
                <w:rFonts w:ascii="Cambria" w:hAnsi="Cambria" w:cs="Times New Roman"/>
                <w:b/>
                <w:sz w:val="24"/>
                <w:szCs w:val="24"/>
              </w:rPr>
            </w:pPr>
            <w:r w:rsidRPr="00BB2C0E">
              <w:rPr>
                <w:rFonts w:ascii="Cambria" w:hAnsi="Cambria"/>
                <w:b/>
                <w:sz w:val="24"/>
                <w:szCs w:val="24"/>
              </w:rPr>
              <w:t>ENFOQUE TRANSVERSAL</w:t>
            </w:r>
          </w:p>
        </w:tc>
        <w:tc>
          <w:tcPr>
            <w:tcW w:w="567" w:type="dxa"/>
            <w:vMerge w:val="restart"/>
            <w:shd w:val="clear" w:color="auto" w:fill="FFFFFF" w:themeFill="background1"/>
            <w:vAlign w:val="center"/>
          </w:tcPr>
          <w:p w14:paraId="11AAA0B6" w14:textId="77777777" w:rsidR="00150602" w:rsidRPr="00BB2C0E" w:rsidRDefault="00150602" w:rsidP="00EE2587">
            <w:pPr>
              <w:jc w:val="center"/>
              <w:rPr>
                <w:rFonts w:ascii="Cambria" w:hAnsi="Cambria" w:cs="Times New Roman"/>
                <w:b/>
                <w:sz w:val="24"/>
                <w:szCs w:val="24"/>
              </w:rPr>
            </w:pPr>
            <w:r w:rsidRPr="00BB2C0E">
              <w:rPr>
                <w:rFonts w:ascii="Cambria" w:hAnsi="Cambria"/>
                <w:b/>
                <w:sz w:val="24"/>
                <w:szCs w:val="24"/>
              </w:rPr>
              <w:t>ÁREA</w:t>
            </w:r>
          </w:p>
        </w:tc>
        <w:tc>
          <w:tcPr>
            <w:tcW w:w="1701" w:type="dxa"/>
            <w:vMerge w:val="restart"/>
            <w:shd w:val="clear" w:color="auto" w:fill="FFFFFF" w:themeFill="background1"/>
            <w:vAlign w:val="center"/>
          </w:tcPr>
          <w:p w14:paraId="59E4135F" w14:textId="77777777" w:rsidR="00150602" w:rsidRPr="00BB2C0E" w:rsidRDefault="00150602" w:rsidP="00EE2587">
            <w:pPr>
              <w:jc w:val="center"/>
              <w:rPr>
                <w:rFonts w:ascii="Cambria" w:hAnsi="Cambria" w:cs="Times New Roman"/>
                <w:b/>
                <w:sz w:val="24"/>
                <w:szCs w:val="24"/>
              </w:rPr>
            </w:pPr>
            <w:r w:rsidRPr="00BB2C0E">
              <w:rPr>
                <w:rFonts w:ascii="Cambria" w:hAnsi="Cambria"/>
                <w:b/>
                <w:sz w:val="24"/>
                <w:szCs w:val="24"/>
              </w:rPr>
              <w:t>VALORES</w:t>
            </w:r>
          </w:p>
        </w:tc>
        <w:tc>
          <w:tcPr>
            <w:tcW w:w="5670" w:type="dxa"/>
            <w:vMerge w:val="restart"/>
            <w:shd w:val="clear" w:color="auto" w:fill="FFFFFF" w:themeFill="background1"/>
            <w:vAlign w:val="center"/>
          </w:tcPr>
          <w:p w14:paraId="1DC818A1" w14:textId="77777777" w:rsidR="00150602" w:rsidRPr="00BB2C0E" w:rsidRDefault="00150602" w:rsidP="00EE2587">
            <w:pPr>
              <w:jc w:val="center"/>
              <w:rPr>
                <w:rFonts w:ascii="Cambria" w:hAnsi="Cambria" w:cs="Times New Roman"/>
                <w:b/>
                <w:sz w:val="24"/>
                <w:szCs w:val="24"/>
              </w:rPr>
            </w:pPr>
            <w:r w:rsidRPr="00BB2C0E">
              <w:rPr>
                <w:rFonts w:ascii="Cambria" w:hAnsi="Cambria"/>
                <w:b/>
                <w:sz w:val="24"/>
                <w:szCs w:val="24"/>
              </w:rPr>
              <w:t>ACTITUDES Y/O ACCIONES QUE SE DEMUESTRAN</w:t>
            </w:r>
          </w:p>
        </w:tc>
        <w:tc>
          <w:tcPr>
            <w:tcW w:w="5816" w:type="dxa"/>
            <w:gridSpan w:val="9"/>
            <w:shd w:val="clear" w:color="auto" w:fill="FFFFFF" w:themeFill="background1"/>
            <w:vAlign w:val="center"/>
          </w:tcPr>
          <w:p w14:paraId="2065884B"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ORGANIZACIÓN Y DISTRIBUCIÓN DEL TIEMPO</w:t>
            </w:r>
          </w:p>
        </w:tc>
      </w:tr>
      <w:tr w:rsidR="00150602" w:rsidRPr="00BB2C0E" w14:paraId="34F91ED8" w14:textId="77777777" w:rsidTr="00CF77C2">
        <w:trPr>
          <w:cantSplit/>
          <w:trHeight w:val="112"/>
        </w:trPr>
        <w:tc>
          <w:tcPr>
            <w:tcW w:w="1403" w:type="dxa"/>
            <w:vMerge/>
            <w:shd w:val="clear" w:color="auto" w:fill="FFFFFF" w:themeFill="background1"/>
            <w:vAlign w:val="center"/>
          </w:tcPr>
          <w:p w14:paraId="62B3882A" w14:textId="77777777" w:rsidR="00150602" w:rsidRPr="00BB2C0E" w:rsidRDefault="00150602" w:rsidP="00EE2587">
            <w:pPr>
              <w:jc w:val="center"/>
              <w:rPr>
                <w:rFonts w:ascii="Cambria" w:hAnsi="Cambria" w:cs="Times New Roman"/>
                <w:b/>
                <w:sz w:val="24"/>
                <w:szCs w:val="24"/>
              </w:rPr>
            </w:pPr>
          </w:p>
        </w:tc>
        <w:tc>
          <w:tcPr>
            <w:tcW w:w="567" w:type="dxa"/>
            <w:vMerge/>
            <w:shd w:val="clear" w:color="auto" w:fill="FFFFFF" w:themeFill="background1"/>
            <w:vAlign w:val="center"/>
          </w:tcPr>
          <w:p w14:paraId="1C7B957E" w14:textId="77777777" w:rsidR="00150602" w:rsidRPr="00BB2C0E" w:rsidRDefault="00150602" w:rsidP="00EE2587">
            <w:pPr>
              <w:jc w:val="center"/>
              <w:rPr>
                <w:rFonts w:ascii="Cambria" w:hAnsi="Cambria" w:cs="Times New Roman"/>
                <w:b/>
                <w:sz w:val="24"/>
                <w:szCs w:val="24"/>
              </w:rPr>
            </w:pPr>
          </w:p>
        </w:tc>
        <w:tc>
          <w:tcPr>
            <w:tcW w:w="1701" w:type="dxa"/>
            <w:vMerge/>
            <w:shd w:val="clear" w:color="auto" w:fill="FFFFFF" w:themeFill="background1"/>
            <w:vAlign w:val="center"/>
          </w:tcPr>
          <w:p w14:paraId="4C22BB45" w14:textId="77777777" w:rsidR="00150602" w:rsidRPr="00BB2C0E" w:rsidRDefault="00150602" w:rsidP="00EE2587">
            <w:pPr>
              <w:jc w:val="center"/>
              <w:rPr>
                <w:rFonts w:ascii="Cambria" w:hAnsi="Cambria" w:cs="Times New Roman"/>
                <w:b/>
                <w:sz w:val="24"/>
                <w:szCs w:val="24"/>
              </w:rPr>
            </w:pPr>
          </w:p>
        </w:tc>
        <w:tc>
          <w:tcPr>
            <w:tcW w:w="5670" w:type="dxa"/>
            <w:vMerge/>
            <w:shd w:val="clear" w:color="auto" w:fill="FFFFFF" w:themeFill="background1"/>
            <w:vAlign w:val="center"/>
          </w:tcPr>
          <w:p w14:paraId="6B771E41" w14:textId="77777777" w:rsidR="00150602" w:rsidRPr="00BB2C0E" w:rsidRDefault="00150602" w:rsidP="00EE2587">
            <w:pPr>
              <w:jc w:val="center"/>
              <w:rPr>
                <w:rFonts w:ascii="Cambria" w:hAnsi="Cambria" w:cs="Times New Roman"/>
                <w:b/>
                <w:sz w:val="24"/>
                <w:szCs w:val="24"/>
              </w:rPr>
            </w:pPr>
          </w:p>
        </w:tc>
        <w:tc>
          <w:tcPr>
            <w:tcW w:w="1559" w:type="dxa"/>
            <w:gridSpan w:val="3"/>
            <w:shd w:val="clear" w:color="auto" w:fill="FFFFFF" w:themeFill="background1"/>
            <w:vAlign w:val="center"/>
          </w:tcPr>
          <w:p w14:paraId="53D09BCC" w14:textId="77777777" w:rsidR="00150602" w:rsidRPr="00BB2C0E" w:rsidRDefault="00150602" w:rsidP="00EE2587">
            <w:pPr>
              <w:jc w:val="center"/>
              <w:rPr>
                <w:rFonts w:ascii="Cambria" w:hAnsi="Cambria" w:cs="Times New Roman"/>
                <w:bCs/>
                <w:sz w:val="24"/>
                <w:szCs w:val="24"/>
              </w:rPr>
            </w:pPr>
            <w:r w:rsidRPr="00BB2C0E">
              <w:rPr>
                <w:rFonts w:ascii="Cambria" w:hAnsi="Cambria" w:cs="Times New Roman"/>
                <w:b/>
                <w:sz w:val="24"/>
                <w:szCs w:val="24"/>
              </w:rPr>
              <w:t>I BIMESTRE</w:t>
            </w:r>
          </w:p>
        </w:tc>
        <w:tc>
          <w:tcPr>
            <w:tcW w:w="1417" w:type="dxa"/>
            <w:gridSpan w:val="2"/>
            <w:shd w:val="clear" w:color="auto" w:fill="FFFFFF" w:themeFill="background1"/>
            <w:vAlign w:val="center"/>
          </w:tcPr>
          <w:p w14:paraId="04F5C870" w14:textId="77777777" w:rsidR="00150602" w:rsidRPr="00BB2C0E" w:rsidRDefault="00150602" w:rsidP="00EE2587">
            <w:pPr>
              <w:jc w:val="center"/>
              <w:rPr>
                <w:rFonts w:ascii="Cambria" w:hAnsi="Cambria" w:cs="Times New Roman"/>
                <w:bCs/>
                <w:sz w:val="24"/>
                <w:szCs w:val="24"/>
              </w:rPr>
            </w:pPr>
            <w:r w:rsidRPr="00BB2C0E">
              <w:rPr>
                <w:rFonts w:ascii="Cambria" w:hAnsi="Cambria" w:cs="Times New Roman"/>
                <w:b/>
                <w:sz w:val="24"/>
                <w:szCs w:val="24"/>
              </w:rPr>
              <w:t>II BIMESTRE</w:t>
            </w:r>
          </w:p>
        </w:tc>
        <w:tc>
          <w:tcPr>
            <w:tcW w:w="1419" w:type="dxa"/>
            <w:gridSpan w:val="2"/>
            <w:shd w:val="clear" w:color="auto" w:fill="FFFFFF" w:themeFill="background1"/>
            <w:vAlign w:val="center"/>
          </w:tcPr>
          <w:p w14:paraId="641736AB" w14:textId="77777777" w:rsidR="00150602" w:rsidRPr="00BB2C0E" w:rsidRDefault="00150602" w:rsidP="00EE2587">
            <w:pPr>
              <w:jc w:val="center"/>
              <w:rPr>
                <w:rFonts w:ascii="Cambria" w:hAnsi="Cambria" w:cs="Times New Roman"/>
                <w:bCs/>
                <w:sz w:val="24"/>
                <w:szCs w:val="24"/>
              </w:rPr>
            </w:pPr>
            <w:r w:rsidRPr="00BB2C0E">
              <w:rPr>
                <w:rFonts w:ascii="Cambria" w:hAnsi="Cambria" w:cs="Times New Roman"/>
                <w:b/>
                <w:sz w:val="24"/>
                <w:szCs w:val="24"/>
              </w:rPr>
              <w:t>III BIMESTRE</w:t>
            </w:r>
          </w:p>
        </w:tc>
        <w:tc>
          <w:tcPr>
            <w:tcW w:w="1421" w:type="dxa"/>
            <w:gridSpan w:val="2"/>
            <w:shd w:val="clear" w:color="auto" w:fill="FFFFFF" w:themeFill="background1"/>
            <w:vAlign w:val="center"/>
          </w:tcPr>
          <w:p w14:paraId="699930FC" w14:textId="77777777" w:rsidR="00150602" w:rsidRPr="00BB2C0E" w:rsidRDefault="00150602" w:rsidP="00EE2587">
            <w:pPr>
              <w:jc w:val="center"/>
              <w:rPr>
                <w:rFonts w:ascii="Cambria" w:hAnsi="Cambria" w:cs="Times New Roman"/>
                <w:bCs/>
                <w:sz w:val="24"/>
                <w:szCs w:val="24"/>
              </w:rPr>
            </w:pPr>
            <w:r w:rsidRPr="00BB2C0E">
              <w:rPr>
                <w:rFonts w:ascii="Cambria" w:hAnsi="Cambria" w:cs="Times New Roman"/>
                <w:b/>
                <w:sz w:val="24"/>
                <w:szCs w:val="24"/>
              </w:rPr>
              <w:t>IV BIMESTRE</w:t>
            </w:r>
          </w:p>
        </w:tc>
      </w:tr>
      <w:tr w:rsidR="00150602" w:rsidRPr="00BB2C0E" w14:paraId="7DB54935" w14:textId="77777777" w:rsidTr="00CF77C2">
        <w:trPr>
          <w:cantSplit/>
          <w:trHeight w:val="1675"/>
        </w:trPr>
        <w:tc>
          <w:tcPr>
            <w:tcW w:w="1403" w:type="dxa"/>
            <w:vMerge/>
            <w:shd w:val="clear" w:color="auto" w:fill="FFFFFF" w:themeFill="background1"/>
            <w:vAlign w:val="center"/>
          </w:tcPr>
          <w:p w14:paraId="54212281" w14:textId="77777777" w:rsidR="00150602" w:rsidRPr="00BB2C0E" w:rsidRDefault="00150602" w:rsidP="00EE2587">
            <w:pPr>
              <w:jc w:val="center"/>
              <w:rPr>
                <w:rFonts w:ascii="Cambria" w:hAnsi="Cambria" w:cs="Times New Roman"/>
                <w:b/>
                <w:sz w:val="24"/>
                <w:szCs w:val="24"/>
              </w:rPr>
            </w:pPr>
          </w:p>
        </w:tc>
        <w:tc>
          <w:tcPr>
            <w:tcW w:w="567" w:type="dxa"/>
            <w:vMerge/>
            <w:shd w:val="clear" w:color="auto" w:fill="FFFFFF" w:themeFill="background1"/>
            <w:vAlign w:val="center"/>
          </w:tcPr>
          <w:p w14:paraId="16358722" w14:textId="77777777" w:rsidR="00150602" w:rsidRPr="00BB2C0E" w:rsidRDefault="00150602" w:rsidP="00EE2587">
            <w:pPr>
              <w:jc w:val="center"/>
              <w:rPr>
                <w:rFonts w:ascii="Cambria" w:hAnsi="Cambria" w:cs="Times New Roman"/>
                <w:b/>
                <w:sz w:val="24"/>
                <w:szCs w:val="24"/>
              </w:rPr>
            </w:pPr>
          </w:p>
        </w:tc>
        <w:tc>
          <w:tcPr>
            <w:tcW w:w="1701" w:type="dxa"/>
            <w:vMerge/>
            <w:shd w:val="clear" w:color="auto" w:fill="FFFFFF" w:themeFill="background1"/>
            <w:vAlign w:val="center"/>
          </w:tcPr>
          <w:p w14:paraId="1E8DD5C8" w14:textId="77777777" w:rsidR="00150602" w:rsidRPr="00BB2C0E" w:rsidRDefault="00150602" w:rsidP="00EE2587">
            <w:pPr>
              <w:jc w:val="center"/>
              <w:rPr>
                <w:rFonts w:ascii="Cambria" w:hAnsi="Cambria" w:cs="Times New Roman"/>
                <w:b/>
                <w:sz w:val="24"/>
                <w:szCs w:val="24"/>
              </w:rPr>
            </w:pPr>
          </w:p>
        </w:tc>
        <w:tc>
          <w:tcPr>
            <w:tcW w:w="5670" w:type="dxa"/>
            <w:vMerge/>
            <w:shd w:val="clear" w:color="auto" w:fill="FFFFFF" w:themeFill="background1"/>
            <w:vAlign w:val="center"/>
          </w:tcPr>
          <w:p w14:paraId="424F1680" w14:textId="77777777" w:rsidR="00150602" w:rsidRPr="00BB2C0E" w:rsidRDefault="00150602" w:rsidP="00EE2587">
            <w:pPr>
              <w:jc w:val="center"/>
              <w:rPr>
                <w:rFonts w:ascii="Cambria" w:hAnsi="Cambria" w:cs="Times New Roman"/>
                <w:b/>
                <w:sz w:val="24"/>
                <w:szCs w:val="24"/>
              </w:rPr>
            </w:pPr>
          </w:p>
        </w:tc>
        <w:tc>
          <w:tcPr>
            <w:tcW w:w="567" w:type="dxa"/>
            <w:shd w:val="clear" w:color="auto" w:fill="FFFFFF" w:themeFill="background1"/>
            <w:textDirection w:val="btLr"/>
            <w:vAlign w:val="center"/>
          </w:tcPr>
          <w:p w14:paraId="6F1EF2DB" w14:textId="77777777" w:rsidR="00150602" w:rsidRPr="00BB2C0E" w:rsidRDefault="00150602" w:rsidP="00EE2587">
            <w:pPr>
              <w:ind w:left="113" w:right="113"/>
              <w:jc w:val="center"/>
              <w:rPr>
                <w:rFonts w:ascii="Cambria" w:hAnsi="Cambria" w:cs="Arial"/>
                <w:b/>
                <w:sz w:val="24"/>
                <w:szCs w:val="24"/>
              </w:rPr>
            </w:pPr>
            <w:r w:rsidRPr="00BB2C0E">
              <w:rPr>
                <w:rFonts w:ascii="Cambria" w:hAnsi="Cambria" w:cs="Times New Roman"/>
                <w:bCs/>
                <w:sz w:val="24"/>
                <w:szCs w:val="24"/>
              </w:rPr>
              <w:t>U</w:t>
            </w:r>
            <w:r w:rsidRPr="00BB2C0E">
              <w:rPr>
                <w:rFonts w:ascii="Cambria" w:hAnsi="Cambria" w:cs="Times New Roman"/>
                <w:b/>
                <w:bCs/>
                <w:sz w:val="24"/>
                <w:szCs w:val="24"/>
              </w:rPr>
              <w:t>NIDAD 0</w:t>
            </w:r>
          </w:p>
        </w:tc>
        <w:tc>
          <w:tcPr>
            <w:tcW w:w="425" w:type="dxa"/>
            <w:shd w:val="clear" w:color="auto" w:fill="FFFFFF" w:themeFill="background1"/>
            <w:textDirection w:val="btLr"/>
            <w:vAlign w:val="center"/>
          </w:tcPr>
          <w:p w14:paraId="1157AAE8" w14:textId="77777777" w:rsidR="00150602" w:rsidRPr="00BB2C0E" w:rsidRDefault="00150602" w:rsidP="00EE2587">
            <w:pPr>
              <w:ind w:left="113" w:right="113"/>
              <w:jc w:val="center"/>
              <w:rPr>
                <w:rFonts w:ascii="Cambria" w:hAnsi="Cambria" w:cs="Times New Roman"/>
                <w:b/>
                <w:sz w:val="24"/>
                <w:szCs w:val="24"/>
              </w:rPr>
            </w:pPr>
            <w:r w:rsidRPr="00BB2C0E">
              <w:rPr>
                <w:rFonts w:ascii="Cambria" w:hAnsi="Cambria" w:cs="Times New Roman"/>
                <w:bCs/>
                <w:sz w:val="24"/>
                <w:szCs w:val="24"/>
              </w:rPr>
              <w:t>U</w:t>
            </w:r>
            <w:r w:rsidRPr="00BB2C0E">
              <w:rPr>
                <w:rFonts w:ascii="Cambria" w:hAnsi="Cambria" w:cs="Times New Roman"/>
                <w:b/>
                <w:bCs/>
                <w:sz w:val="24"/>
                <w:szCs w:val="24"/>
              </w:rPr>
              <w:t xml:space="preserve">NIDAD </w:t>
            </w:r>
            <w:r w:rsidRPr="00BB2C0E">
              <w:rPr>
                <w:rFonts w:ascii="Cambria" w:hAnsi="Cambria" w:cs="Arial"/>
                <w:b/>
                <w:sz w:val="24"/>
                <w:szCs w:val="24"/>
              </w:rPr>
              <w:t>1</w:t>
            </w:r>
          </w:p>
        </w:tc>
        <w:tc>
          <w:tcPr>
            <w:tcW w:w="567" w:type="dxa"/>
            <w:shd w:val="clear" w:color="auto" w:fill="FFFFFF" w:themeFill="background1"/>
            <w:textDirection w:val="btLr"/>
            <w:vAlign w:val="center"/>
          </w:tcPr>
          <w:p w14:paraId="6B4436C2" w14:textId="77777777" w:rsidR="00150602" w:rsidRPr="00BB2C0E" w:rsidRDefault="00150602" w:rsidP="00EE2587">
            <w:pPr>
              <w:ind w:left="113" w:right="113"/>
              <w:jc w:val="center"/>
              <w:rPr>
                <w:rFonts w:ascii="Cambria" w:hAnsi="Cambria" w:cs="Times New Roman"/>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2</w:t>
            </w:r>
          </w:p>
        </w:tc>
        <w:tc>
          <w:tcPr>
            <w:tcW w:w="850" w:type="dxa"/>
            <w:shd w:val="clear" w:color="auto" w:fill="FFFFFF" w:themeFill="background1"/>
            <w:textDirection w:val="btLr"/>
            <w:vAlign w:val="center"/>
          </w:tcPr>
          <w:p w14:paraId="32F59E53" w14:textId="77777777" w:rsidR="00150602" w:rsidRPr="00BB2C0E" w:rsidRDefault="00150602" w:rsidP="00EE2587">
            <w:pPr>
              <w:ind w:left="113" w:right="113"/>
              <w:jc w:val="center"/>
              <w:rPr>
                <w:rFonts w:ascii="Cambria" w:hAnsi="Cambria" w:cs="Times New Roman"/>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3</w:t>
            </w:r>
          </w:p>
        </w:tc>
        <w:tc>
          <w:tcPr>
            <w:tcW w:w="567" w:type="dxa"/>
            <w:shd w:val="clear" w:color="auto" w:fill="FFFFFF" w:themeFill="background1"/>
            <w:textDirection w:val="btLr"/>
            <w:vAlign w:val="center"/>
          </w:tcPr>
          <w:p w14:paraId="13C794B8" w14:textId="77777777" w:rsidR="00150602" w:rsidRPr="00BB2C0E" w:rsidRDefault="00150602" w:rsidP="00EE2587">
            <w:pPr>
              <w:ind w:left="113" w:right="113"/>
              <w:jc w:val="center"/>
              <w:rPr>
                <w:rFonts w:ascii="Cambria" w:hAnsi="Cambria" w:cs="Arial"/>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4</w:t>
            </w:r>
          </w:p>
        </w:tc>
        <w:tc>
          <w:tcPr>
            <w:tcW w:w="709" w:type="dxa"/>
            <w:shd w:val="clear" w:color="auto" w:fill="FFFFFF" w:themeFill="background1"/>
            <w:textDirection w:val="btLr"/>
            <w:vAlign w:val="center"/>
          </w:tcPr>
          <w:p w14:paraId="6AA12405" w14:textId="77777777" w:rsidR="00150602" w:rsidRPr="00BB2C0E" w:rsidRDefault="00150602" w:rsidP="00EE2587">
            <w:pPr>
              <w:ind w:left="113" w:right="113"/>
              <w:jc w:val="center"/>
              <w:rPr>
                <w:rFonts w:ascii="Cambria" w:hAnsi="Cambria" w:cs="Arial"/>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5</w:t>
            </w:r>
          </w:p>
        </w:tc>
        <w:tc>
          <w:tcPr>
            <w:tcW w:w="710" w:type="dxa"/>
            <w:shd w:val="clear" w:color="auto" w:fill="FFFFFF" w:themeFill="background1"/>
            <w:textDirection w:val="btLr"/>
            <w:vAlign w:val="center"/>
          </w:tcPr>
          <w:p w14:paraId="42EFB11A" w14:textId="77777777" w:rsidR="00150602" w:rsidRPr="00BB2C0E" w:rsidRDefault="00150602" w:rsidP="00EE2587">
            <w:pPr>
              <w:ind w:left="113" w:right="113"/>
              <w:jc w:val="center"/>
              <w:rPr>
                <w:rFonts w:ascii="Cambria" w:hAnsi="Cambria" w:cs="Times New Roman"/>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6</w:t>
            </w:r>
          </w:p>
        </w:tc>
        <w:tc>
          <w:tcPr>
            <w:tcW w:w="709" w:type="dxa"/>
            <w:shd w:val="clear" w:color="auto" w:fill="FFFFFF" w:themeFill="background1"/>
            <w:textDirection w:val="btLr"/>
            <w:vAlign w:val="center"/>
          </w:tcPr>
          <w:p w14:paraId="006A11C2" w14:textId="77777777" w:rsidR="00150602" w:rsidRPr="00BB2C0E" w:rsidRDefault="00150602" w:rsidP="00EE2587">
            <w:pPr>
              <w:ind w:left="113" w:right="113"/>
              <w:jc w:val="center"/>
              <w:rPr>
                <w:rFonts w:ascii="Cambria" w:hAnsi="Cambria" w:cs="Times New Roman"/>
                <w:b/>
                <w:sz w:val="24"/>
                <w:szCs w:val="24"/>
              </w:rPr>
            </w:pPr>
            <w:r w:rsidRPr="00BB2C0E">
              <w:rPr>
                <w:rFonts w:ascii="Cambria" w:hAnsi="Cambria" w:cs="Times New Roman"/>
                <w:bCs/>
                <w:sz w:val="24"/>
                <w:szCs w:val="24"/>
              </w:rPr>
              <w:t>U</w:t>
            </w:r>
            <w:r w:rsidRPr="00BB2C0E">
              <w:rPr>
                <w:rFonts w:ascii="Cambria" w:hAnsi="Cambria" w:cs="Times New Roman"/>
                <w:b/>
                <w:bCs/>
                <w:sz w:val="24"/>
                <w:szCs w:val="24"/>
              </w:rPr>
              <w:t xml:space="preserve">NIDAD </w:t>
            </w:r>
            <w:r>
              <w:rPr>
                <w:rFonts w:ascii="Cambria" w:hAnsi="Cambria" w:cs="Arial"/>
                <w:b/>
                <w:sz w:val="24"/>
                <w:szCs w:val="24"/>
              </w:rPr>
              <w:t>7</w:t>
            </w:r>
          </w:p>
        </w:tc>
        <w:tc>
          <w:tcPr>
            <w:tcW w:w="712" w:type="dxa"/>
            <w:shd w:val="clear" w:color="auto" w:fill="FFFFFF" w:themeFill="background1"/>
            <w:textDirection w:val="btLr"/>
            <w:vAlign w:val="center"/>
          </w:tcPr>
          <w:p w14:paraId="0037F4C1" w14:textId="77777777" w:rsidR="00150602" w:rsidRPr="00BB2C0E" w:rsidRDefault="00150602" w:rsidP="00EE2587">
            <w:pPr>
              <w:ind w:left="113" w:right="113"/>
              <w:jc w:val="center"/>
              <w:rPr>
                <w:rFonts w:ascii="Cambria" w:hAnsi="Cambria" w:cs="Arial"/>
                <w:b/>
                <w:sz w:val="24"/>
                <w:szCs w:val="24"/>
              </w:rPr>
            </w:pPr>
            <w:r w:rsidRPr="00BB2C0E">
              <w:rPr>
                <w:rFonts w:ascii="Cambria" w:hAnsi="Cambria" w:cs="Times New Roman"/>
                <w:b/>
                <w:sz w:val="24"/>
                <w:szCs w:val="24"/>
              </w:rPr>
              <w:t>UNIDAD</w:t>
            </w:r>
            <w:r w:rsidRPr="00BB2C0E">
              <w:rPr>
                <w:rFonts w:ascii="Cambria" w:hAnsi="Cambria" w:cs="Arial"/>
                <w:b/>
                <w:sz w:val="24"/>
                <w:szCs w:val="24"/>
              </w:rPr>
              <w:t xml:space="preserve"> </w:t>
            </w:r>
            <w:r>
              <w:rPr>
                <w:rFonts w:ascii="Cambria" w:hAnsi="Cambria" w:cs="Arial"/>
                <w:b/>
                <w:sz w:val="24"/>
                <w:szCs w:val="24"/>
              </w:rPr>
              <w:t>8</w:t>
            </w:r>
          </w:p>
        </w:tc>
      </w:tr>
      <w:tr w:rsidR="00150602" w:rsidRPr="00BB2C0E" w14:paraId="418158EB" w14:textId="77777777" w:rsidTr="00EE2587">
        <w:trPr>
          <w:trHeight w:val="36"/>
        </w:trPr>
        <w:tc>
          <w:tcPr>
            <w:tcW w:w="1403" w:type="dxa"/>
          </w:tcPr>
          <w:p w14:paraId="2EC66B54" w14:textId="77777777" w:rsidR="00150602" w:rsidRPr="00BB2C0E" w:rsidRDefault="00150602" w:rsidP="00EE2587">
            <w:pPr>
              <w:pStyle w:val="Prrafodelista"/>
              <w:tabs>
                <w:tab w:val="left" w:pos="285"/>
                <w:tab w:val="center" w:pos="832"/>
                <w:tab w:val="left" w:pos="13467"/>
              </w:tabs>
              <w:ind w:left="0"/>
              <w:rPr>
                <w:rFonts w:ascii="Cambria" w:hAnsi="Cambria" w:cs="Arial"/>
                <w:sz w:val="24"/>
                <w:szCs w:val="24"/>
              </w:rPr>
            </w:pPr>
            <w:r w:rsidRPr="00BB2C0E">
              <w:rPr>
                <w:rFonts w:ascii="Cambria" w:hAnsi="Cambria" w:cs="Arial"/>
                <w:sz w:val="24"/>
                <w:szCs w:val="24"/>
              </w:rPr>
              <w:tab/>
            </w:r>
          </w:p>
          <w:p w14:paraId="0D104744" w14:textId="77777777" w:rsidR="00150602" w:rsidRPr="00BB2C0E" w:rsidRDefault="00150602" w:rsidP="00EE2587">
            <w:pPr>
              <w:pStyle w:val="Prrafodelista"/>
              <w:tabs>
                <w:tab w:val="left" w:pos="285"/>
                <w:tab w:val="center" w:pos="832"/>
                <w:tab w:val="left" w:pos="13467"/>
              </w:tabs>
              <w:ind w:left="0"/>
              <w:rPr>
                <w:rFonts w:ascii="Cambria" w:hAnsi="Cambria" w:cs="Arial"/>
                <w:sz w:val="24"/>
                <w:szCs w:val="24"/>
              </w:rPr>
            </w:pPr>
          </w:p>
          <w:p w14:paraId="448AB5B3" w14:textId="77777777" w:rsidR="00150602" w:rsidRPr="00BB2C0E" w:rsidRDefault="00150602" w:rsidP="00EE2587">
            <w:pPr>
              <w:pStyle w:val="Prrafodelista"/>
              <w:tabs>
                <w:tab w:val="left" w:pos="285"/>
                <w:tab w:val="center" w:pos="832"/>
                <w:tab w:val="left" w:pos="13467"/>
              </w:tabs>
              <w:ind w:left="0"/>
              <w:rPr>
                <w:rFonts w:ascii="Cambria" w:hAnsi="Cambria" w:cs="Arial"/>
                <w:sz w:val="24"/>
                <w:szCs w:val="24"/>
              </w:rPr>
            </w:pPr>
          </w:p>
          <w:p w14:paraId="18695E22"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sz w:val="24"/>
                <w:szCs w:val="24"/>
              </w:rPr>
              <w:t xml:space="preserve">    I</w:t>
            </w:r>
            <w:r w:rsidRPr="00BB2C0E">
              <w:rPr>
                <w:rFonts w:ascii="Cambria" w:hAnsi="Cambria" w:cs="Arial"/>
                <w:b/>
                <w:sz w:val="24"/>
                <w:szCs w:val="24"/>
              </w:rPr>
              <w:t>ntercultural</w:t>
            </w:r>
          </w:p>
        </w:tc>
        <w:tc>
          <w:tcPr>
            <w:tcW w:w="567" w:type="dxa"/>
          </w:tcPr>
          <w:p w14:paraId="1D4D0A7B" w14:textId="77777777" w:rsidR="00150602" w:rsidRPr="00BB2C0E" w:rsidRDefault="00150602" w:rsidP="00EE2587">
            <w:pPr>
              <w:pStyle w:val="Prrafodelista"/>
              <w:tabs>
                <w:tab w:val="left" w:pos="13467"/>
              </w:tabs>
              <w:ind w:left="0"/>
              <w:jc w:val="center"/>
              <w:rPr>
                <w:rFonts w:ascii="Cambria" w:hAnsi="Cambria"/>
                <w:b/>
                <w:sz w:val="24"/>
                <w:szCs w:val="24"/>
              </w:rPr>
            </w:pPr>
          </w:p>
          <w:p w14:paraId="2F97D924" w14:textId="77777777" w:rsidR="00150602" w:rsidRPr="00BB2C0E" w:rsidRDefault="00150602" w:rsidP="00EE2587">
            <w:pPr>
              <w:pStyle w:val="Prrafodelista"/>
              <w:tabs>
                <w:tab w:val="left" w:pos="13467"/>
              </w:tabs>
              <w:ind w:left="0"/>
              <w:jc w:val="center"/>
              <w:rPr>
                <w:rFonts w:ascii="Cambria" w:hAnsi="Cambria"/>
                <w:b/>
                <w:sz w:val="24"/>
                <w:szCs w:val="24"/>
              </w:rPr>
            </w:pPr>
          </w:p>
          <w:p w14:paraId="6F72065A" w14:textId="77777777" w:rsidR="00150602" w:rsidRPr="00BB2C0E" w:rsidRDefault="00150602" w:rsidP="00EE2587">
            <w:pPr>
              <w:pStyle w:val="Prrafodelista"/>
              <w:tabs>
                <w:tab w:val="left" w:pos="13467"/>
              </w:tabs>
              <w:ind w:left="0"/>
              <w:jc w:val="center"/>
              <w:rPr>
                <w:rFonts w:ascii="Cambria" w:hAnsi="Cambria"/>
                <w:b/>
                <w:sz w:val="24"/>
                <w:szCs w:val="24"/>
              </w:rPr>
            </w:pPr>
          </w:p>
          <w:p w14:paraId="046AA774" w14:textId="77777777" w:rsidR="00150602" w:rsidRPr="00BB2C0E" w:rsidRDefault="00150602" w:rsidP="00EE2587">
            <w:pPr>
              <w:rPr>
                <w:rFonts w:ascii="Cambria" w:hAnsi="Cambria"/>
                <w:b/>
                <w:sz w:val="24"/>
                <w:szCs w:val="24"/>
              </w:rPr>
            </w:pPr>
            <w:r w:rsidRPr="00BB2C0E">
              <w:rPr>
                <w:rFonts w:ascii="Cambria" w:hAnsi="Cambria"/>
                <w:b/>
                <w:sz w:val="24"/>
                <w:szCs w:val="24"/>
              </w:rPr>
              <w:t>P. S</w:t>
            </w:r>
          </w:p>
        </w:tc>
        <w:tc>
          <w:tcPr>
            <w:tcW w:w="1701" w:type="dxa"/>
            <w:vAlign w:val="center"/>
          </w:tcPr>
          <w:p w14:paraId="0AA6D141" w14:textId="77777777" w:rsidR="00150602" w:rsidRPr="00BB2C0E" w:rsidRDefault="00150602" w:rsidP="00EE2587">
            <w:pPr>
              <w:pStyle w:val="Prrafodelista"/>
              <w:tabs>
                <w:tab w:val="left" w:pos="300"/>
                <w:tab w:val="left" w:pos="13467"/>
              </w:tabs>
              <w:ind w:left="0"/>
              <w:rPr>
                <w:rFonts w:ascii="Cambria" w:hAnsi="Cambria" w:cs="Arial"/>
                <w:sz w:val="24"/>
                <w:szCs w:val="24"/>
              </w:rPr>
            </w:pPr>
            <w:r w:rsidRPr="00BB2C0E">
              <w:rPr>
                <w:rFonts w:ascii="Cambria" w:hAnsi="Cambria" w:cs="Arial"/>
                <w:sz w:val="24"/>
                <w:szCs w:val="24"/>
              </w:rPr>
              <w:t>Respeto y seguridad, responsabilidad compañerismo</w:t>
            </w:r>
          </w:p>
          <w:p w14:paraId="3CB6625C"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Sin discriminar</w:t>
            </w:r>
          </w:p>
        </w:tc>
        <w:tc>
          <w:tcPr>
            <w:tcW w:w="5670" w:type="dxa"/>
          </w:tcPr>
          <w:p w14:paraId="3BE842A8"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acogen con respeto y seguridad todos.</w:t>
            </w:r>
          </w:p>
          <w:p w14:paraId="5851FBB3"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practican responsabilidades en el aula</w:t>
            </w:r>
          </w:p>
          <w:p w14:paraId="5C31E59B"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 xml:space="preserve">Docentes previenen y afrontan de manera directa toda forma de discriminación. </w:t>
            </w:r>
          </w:p>
          <w:p w14:paraId="01425483"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propician diálogo y compañerismo continuo entre diversas perspectivas culturales.</w:t>
            </w:r>
          </w:p>
        </w:tc>
        <w:tc>
          <w:tcPr>
            <w:tcW w:w="567" w:type="dxa"/>
            <w:vAlign w:val="center"/>
          </w:tcPr>
          <w:p w14:paraId="68B0D9F6"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63A6B14C"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0CEC8A60"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69854F94" w14:textId="77777777" w:rsidR="00150602" w:rsidRPr="00BB2C0E" w:rsidRDefault="00150602" w:rsidP="00EE2587">
            <w:pPr>
              <w:jc w:val="center"/>
              <w:rPr>
                <w:rFonts w:ascii="Cambria" w:hAnsi="Cambria" w:cs="Times New Roman"/>
                <w:b/>
                <w:sz w:val="24"/>
                <w:szCs w:val="24"/>
              </w:rPr>
            </w:pPr>
          </w:p>
        </w:tc>
        <w:tc>
          <w:tcPr>
            <w:tcW w:w="567" w:type="dxa"/>
            <w:vAlign w:val="center"/>
          </w:tcPr>
          <w:p w14:paraId="3A4ABE47" w14:textId="77777777" w:rsidR="00150602" w:rsidRPr="00BB2C0E" w:rsidRDefault="00150602" w:rsidP="00EE2587">
            <w:pPr>
              <w:jc w:val="center"/>
              <w:rPr>
                <w:rFonts w:ascii="Cambria" w:hAnsi="Cambria" w:cs="Times New Roman"/>
                <w:b/>
                <w:sz w:val="24"/>
                <w:szCs w:val="24"/>
              </w:rPr>
            </w:pPr>
            <w:r w:rsidRPr="00BB2C0E">
              <w:rPr>
                <w:rFonts w:ascii="Cambria" w:hAnsi="Cambria" w:cs="Arial"/>
                <w:b/>
                <w:sz w:val="24"/>
                <w:szCs w:val="24"/>
              </w:rPr>
              <w:t>X</w:t>
            </w:r>
          </w:p>
        </w:tc>
        <w:tc>
          <w:tcPr>
            <w:tcW w:w="709" w:type="dxa"/>
            <w:vAlign w:val="center"/>
          </w:tcPr>
          <w:p w14:paraId="607277A4"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2264C438"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09" w:type="dxa"/>
            <w:vAlign w:val="center"/>
          </w:tcPr>
          <w:p w14:paraId="0EC85291" w14:textId="77777777" w:rsidR="00150602" w:rsidRPr="00BB2C0E" w:rsidRDefault="00150602" w:rsidP="00EE2587">
            <w:pPr>
              <w:jc w:val="center"/>
              <w:rPr>
                <w:rFonts w:ascii="Cambria" w:hAnsi="Cambria" w:cs="Times New Roman"/>
                <w:b/>
                <w:sz w:val="24"/>
                <w:szCs w:val="24"/>
              </w:rPr>
            </w:pPr>
          </w:p>
        </w:tc>
        <w:tc>
          <w:tcPr>
            <w:tcW w:w="712" w:type="dxa"/>
            <w:vAlign w:val="center"/>
          </w:tcPr>
          <w:p w14:paraId="36143D53" w14:textId="77777777" w:rsidR="00150602" w:rsidRPr="00BB2C0E" w:rsidRDefault="00150602" w:rsidP="00EE2587">
            <w:pPr>
              <w:jc w:val="center"/>
              <w:rPr>
                <w:rFonts w:ascii="Cambria" w:hAnsi="Cambria" w:cs="Times New Roman"/>
                <w:b/>
                <w:sz w:val="24"/>
                <w:szCs w:val="24"/>
              </w:rPr>
            </w:pPr>
          </w:p>
        </w:tc>
      </w:tr>
      <w:tr w:rsidR="00150602" w:rsidRPr="00BB2C0E" w14:paraId="2EE66CBC" w14:textId="77777777" w:rsidTr="00EE2587">
        <w:trPr>
          <w:trHeight w:val="36"/>
        </w:trPr>
        <w:tc>
          <w:tcPr>
            <w:tcW w:w="1403" w:type="dxa"/>
          </w:tcPr>
          <w:p w14:paraId="1A3CF8F4"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30276A5B"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7327E3FF"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Orientación al bien común</w:t>
            </w:r>
          </w:p>
        </w:tc>
        <w:tc>
          <w:tcPr>
            <w:tcW w:w="567" w:type="dxa"/>
          </w:tcPr>
          <w:p w14:paraId="5C629DA7" w14:textId="77777777" w:rsidR="00150602" w:rsidRPr="00BB2C0E" w:rsidRDefault="00150602" w:rsidP="00EE2587">
            <w:pPr>
              <w:pStyle w:val="Prrafodelista"/>
              <w:tabs>
                <w:tab w:val="left" w:pos="13467"/>
              </w:tabs>
              <w:ind w:left="0"/>
              <w:jc w:val="center"/>
              <w:rPr>
                <w:rFonts w:ascii="Cambria" w:hAnsi="Cambria"/>
                <w:b/>
                <w:sz w:val="24"/>
                <w:szCs w:val="24"/>
              </w:rPr>
            </w:pPr>
          </w:p>
          <w:p w14:paraId="4E46FEC9" w14:textId="77777777" w:rsidR="00150602" w:rsidRPr="00BB2C0E" w:rsidRDefault="00150602" w:rsidP="00EE2587">
            <w:pPr>
              <w:pStyle w:val="Prrafodelista"/>
              <w:tabs>
                <w:tab w:val="left" w:pos="13467"/>
              </w:tabs>
              <w:ind w:left="0"/>
              <w:jc w:val="center"/>
              <w:rPr>
                <w:rFonts w:ascii="Cambria" w:hAnsi="Cambria"/>
                <w:b/>
                <w:sz w:val="24"/>
                <w:szCs w:val="24"/>
              </w:rPr>
            </w:pPr>
          </w:p>
          <w:p w14:paraId="14A94D2C" w14:textId="77777777" w:rsidR="00150602" w:rsidRPr="00BB2C0E" w:rsidRDefault="00150602" w:rsidP="00EE2587">
            <w:pPr>
              <w:pStyle w:val="Prrafodelista"/>
              <w:tabs>
                <w:tab w:val="left" w:pos="13467"/>
              </w:tabs>
              <w:ind w:left="0"/>
              <w:jc w:val="center"/>
              <w:rPr>
                <w:rFonts w:ascii="Cambria" w:hAnsi="Cambria"/>
                <w:b/>
                <w:sz w:val="24"/>
                <w:szCs w:val="24"/>
              </w:rPr>
            </w:pPr>
          </w:p>
          <w:p w14:paraId="3E0256E5" w14:textId="77777777" w:rsidR="00150602" w:rsidRPr="00BB2C0E" w:rsidRDefault="00150602" w:rsidP="00EE2587">
            <w:pPr>
              <w:rPr>
                <w:rFonts w:ascii="Cambria" w:hAnsi="Cambria"/>
                <w:b/>
                <w:sz w:val="24"/>
                <w:szCs w:val="24"/>
              </w:rPr>
            </w:pPr>
            <w:r w:rsidRPr="00BB2C0E">
              <w:rPr>
                <w:rFonts w:ascii="Cambria" w:hAnsi="Cambria"/>
                <w:b/>
                <w:sz w:val="24"/>
                <w:szCs w:val="24"/>
              </w:rPr>
              <w:t>P. S</w:t>
            </w:r>
          </w:p>
        </w:tc>
        <w:tc>
          <w:tcPr>
            <w:tcW w:w="1701" w:type="dxa"/>
            <w:vAlign w:val="center"/>
          </w:tcPr>
          <w:p w14:paraId="7ACC54B9"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Justicia</w:t>
            </w:r>
          </w:p>
          <w:p w14:paraId="0BDB2CA1"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Solidaridad</w:t>
            </w:r>
          </w:p>
          <w:p w14:paraId="724BD3DC"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Empatía</w:t>
            </w:r>
          </w:p>
        </w:tc>
        <w:tc>
          <w:tcPr>
            <w:tcW w:w="5670" w:type="dxa"/>
          </w:tcPr>
          <w:p w14:paraId="620B81AD"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demuestran justicia en actividades diferenciadas.</w:t>
            </w:r>
          </w:p>
          <w:p w14:paraId="6E7AB345"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demuestran solidaridad evitando cualquier forma de discriminación.</w:t>
            </w:r>
          </w:p>
          <w:p w14:paraId="743C4DB5"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demuestran empatía   y altas expectativas en todos los estudiantes.</w:t>
            </w:r>
          </w:p>
        </w:tc>
        <w:tc>
          <w:tcPr>
            <w:tcW w:w="567" w:type="dxa"/>
            <w:vAlign w:val="center"/>
          </w:tcPr>
          <w:p w14:paraId="487E0B78"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268AD808" w14:textId="77777777" w:rsidR="00150602" w:rsidRPr="00BB2C0E" w:rsidRDefault="00150602" w:rsidP="00EE2587">
            <w:pPr>
              <w:rPr>
                <w:rFonts w:ascii="Cambria" w:hAnsi="Cambria" w:cs="Times New Roman"/>
                <w:b/>
                <w:sz w:val="24"/>
                <w:szCs w:val="24"/>
              </w:rPr>
            </w:pPr>
          </w:p>
        </w:tc>
        <w:tc>
          <w:tcPr>
            <w:tcW w:w="567" w:type="dxa"/>
            <w:vAlign w:val="center"/>
          </w:tcPr>
          <w:p w14:paraId="378E71CA"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6EB025C7"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76A6237F" w14:textId="77777777" w:rsidR="00150602" w:rsidRPr="00BB2C0E" w:rsidRDefault="00150602" w:rsidP="00EE2587">
            <w:pPr>
              <w:jc w:val="center"/>
              <w:rPr>
                <w:rFonts w:ascii="Cambria" w:hAnsi="Cambria" w:cs="Times New Roman"/>
                <w:b/>
                <w:sz w:val="24"/>
                <w:szCs w:val="24"/>
              </w:rPr>
            </w:pPr>
          </w:p>
        </w:tc>
        <w:tc>
          <w:tcPr>
            <w:tcW w:w="709" w:type="dxa"/>
            <w:vAlign w:val="center"/>
          </w:tcPr>
          <w:p w14:paraId="5EACC807"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2582AF5A" w14:textId="77777777" w:rsidR="00150602" w:rsidRPr="00BB2C0E" w:rsidRDefault="00150602" w:rsidP="00EE2587">
            <w:pPr>
              <w:jc w:val="center"/>
              <w:rPr>
                <w:rFonts w:ascii="Cambria" w:hAnsi="Cambria" w:cs="Times New Roman"/>
                <w:b/>
                <w:sz w:val="24"/>
                <w:szCs w:val="24"/>
              </w:rPr>
            </w:pPr>
          </w:p>
        </w:tc>
        <w:tc>
          <w:tcPr>
            <w:tcW w:w="709" w:type="dxa"/>
            <w:vAlign w:val="center"/>
          </w:tcPr>
          <w:p w14:paraId="218DDE5F"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2" w:type="dxa"/>
            <w:vAlign w:val="center"/>
          </w:tcPr>
          <w:p w14:paraId="5A98B1B6" w14:textId="77777777" w:rsidR="00150602" w:rsidRPr="00BB2C0E" w:rsidRDefault="00150602" w:rsidP="00EE2587">
            <w:pPr>
              <w:jc w:val="center"/>
              <w:rPr>
                <w:rFonts w:ascii="Cambria" w:hAnsi="Cambria" w:cs="Times New Roman"/>
                <w:b/>
                <w:sz w:val="24"/>
                <w:szCs w:val="24"/>
              </w:rPr>
            </w:pPr>
          </w:p>
        </w:tc>
      </w:tr>
      <w:tr w:rsidR="00150602" w:rsidRPr="00BB2C0E" w14:paraId="3205EED5" w14:textId="77777777" w:rsidTr="00EE2587">
        <w:trPr>
          <w:trHeight w:val="36"/>
        </w:trPr>
        <w:tc>
          <w:tcPr>
            <w:tcW w:w="1403" w:type="dxa"/>
          </w:tcPr>
          <w:p w14:paraId="58E62510"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1028BC92"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Igualdad de género</w:t>
            </w:r>
          </w:p>
        </w:tc>
        <w:tc>
          <w:tcPr>
            <w:tcW w:w="567" w:type="dxa"/>
          </w:tcPr>
          <w:p w14:paraId="05D6D3C8" w14:textId="77777777" w:rsidR="00150602" w:rsidRPr="00BB2C0E" w:rsidRDefault="00150602" w:rsidP="00EE2587">
            <w:pPr>
              <w:pStyle w:val="Prrafodelista"/>
              <w:tabs>
                <w:tab w:val="left" w:pos="13467"/>
              </w:tabs>
              <w:ind w:left="0"/>
              <w:jc w:val="center"/>
              <w:rPr>
                <w:rFonts w:ascii="Cambria" w:hAnsi="Cambria"/>
                <w:b/>
                <w:sz w:val="24"/>
                <w:szCs w:val="24"/>
              </w:rPr>
            </w:pPr>
          </w:p>
          <w:p w14:paraId="1D874F9D" w14:textId="77777777" w:rsidR="00150602" w:rsidRPr="00BB2C0E" w:rsidRDefault="00150602" w:rsidP="00EE2587">
            <w:pPr>
              <w:rPr>
                <w:rFonts w:ascii="Cambria" w:hAnsi="Cambria"/>
                <w:b/>
                <w:sz w:val="24"/>
                <w:szCs w:val="24"/>
              </w:rPr>
            </w:pPr>
            <w:r w:rsidRPr="00BB2C0E">
              <w:rPr>
                <w:rFonts w:ascii="Cambria" w:hAnsi="Cambria"/>
                <w:b/>
                <w:sz w:val="24"/>
                <w:szCs w:val="24"/>
              </w:rPr>
              <w:t>COM</w:t>
            </w:r>
          </w:p>
        </w:tc>
        <w:tc>
          <w:tcPr>
            <w:tcW w:w="1701" w:type="dxa"/>
            <w:vAlign w:val="center"/>
          </w:tcPr>
          <w:p w14:paraId="6B05F719"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Igualdad en equidad</w:t>
            </w:r>
          </w:p>
          <w:p w14:paraId="5EE57BB5"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sin perjuicios.</w:t>
            </w:r>
          </w:p>
        </w:tc>
        <w:tc>
          <w:tcPr>
            <w:tcW w:w="5670" w:type="dxa"/>
          </w:tcPr>
          <w:p w14:paraId="24C7B1E3"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practican la igualdad y equidad entre varones y mujeres.</w:t>
            </w:r>
          </w:p>
          <w:p w14:paraId="1C0010DB"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analizan los estereotipos entre género.</w:t>
            </w:r>
          </w:p>
          <w:p w14:paraId="49936EA9"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previenen y afrontan toda forma de discriminación.</w:t>
            </w:r>
          </w:p>
        </w:tc>
        <w:tc>
          <w:tcPr>
            <w:tcW w:w="567" w:type="dxa"/>
            <w:vAlign w:val="center"/>
          </w:tcPr>
          <w:p w14:paraId="38091FB6" w14:textId="77777777" w:rsidR="00150602" w:rsidRPr="00BB2C0E" w:rsidRDefault="00150602" w:rsidP="00EE2587">
            <w:pPr>
              <w:jc w:val="center"/>
              <w:rPr>
                <w:rFonts w:ascii="Cambria" w:hAnsi="Cambria" w:cs="Times New Roman"/>
                <w:b/>
                <w:sz w:val="24"/>
                <w:szCs w:val="24"/>
              </w:rPr>
            </w:pPr>
          </w:p>
        </w:tc>
        <w:tc>
          <w:tcPr>
            <w:tcW w:w="425" w:type="dxa"/>
            <w:vAlign w:val="center"/>
          </w:tcPr>
          <w:p w14:paraId="51126C8C" w14:textId="77777777" w:rsidR="00150602" w:rsidRPr="00BB2C0E" w:rsidRDefault="00150602" w:rsidP="00EE2587">
            <w:pPr>
              <w:jc w:val="center"/>
              <w:rPr>
                <w:rFonts w:ascii="Cambria" w:hAnsi="Cambria" w:cs="Times New Roman"/>
                <w:b/>
                <w:sz w:val="24"/>
                <w:szCs w:val="24"/>
              </w:rPr>
            </w:pPr>
          </w:p>
        </w:tc>
        <w:tc>
          <w:tcPr>
            <w:tcW w:w="567" w:type="dxa"/>
            <w:vAlign w:val="center"/>
          </w:tcPr>
          <w:p w14:paraId="4ADB121F"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5153123E" w14:textId="77777777" w:rsidR="00150602" w:rsidRPr="00BB2C0E" w:rsidRDefault="00150602" w:rsidP="00EE2587">
            <w:pPr>
              <w:jc w:val="center"/>
              <w:rPr>
                <w:rFonts w:ascii="Cambria" w:hAnsi="Cambria" w:cs="Times New Roman"/>
                <w:b/>
                <w:sz w:val="24"/>
                <w:szCs w:val="24"/>
              </w:rPr>
            </w:pPr>
          </w:p>
        </w:tc>
        <w:tc>
          <w:tcPr>
            <w:tcW w:w="567" w:type="dxa"/>
            <w:vAlign w:val="center"/>
          </w:tcPr>
          <w:p w14:paraId="7AEFAC56" w14:textId="77777777" w:rsidR="00150602" w:rsidRPr="00BB2C0E" w:rsidRDefault="00150602" w:rsidP="00EE2587">
            <w:pPr>
              <w:jc w:val="center"/>
              <w:rPr>
                <w:rFonts w:ascii="Cambria" w:hAnsi="Cambria" w:cs="Times New Roman"/>
                <w:b/>
                <w:sz w:val="24"/>
                <w:szCs w:val="24"/>
              </w:rPr>
            </w:pPr>
          </w:p>
        </w:tc>
        <w:tc>
          <w:tcPr>
            <w:tcW w:w="709" w:type="dxa"/>
            <w:vAlign w:val="center"/>
          </w:tcPr>
          <w:p w14:paraId="57B35AF3" w14:textId="77777777" w:rsidR="00150602" w:rsidRPr="00BB2C0E" w:rsidRDefault="00150602" w:rsidP="00EE2587">
            <w:pPr>
              <w:jc w:val="center"/>
              <w:rPr>
                <w:rFonts w:ascii="Cambria" w:hAnsi="Cambria" w:cs="Times New Roman"/>
                <w:b/>
                <w:sz w:val="24"/>
                <w:szCs w:val="24"/>
              </w:rPr>
            </w:pPr>
          </w:p>
        </w:tc>
        <w:tc>
          <w:tcPr>
            <w:tcW w:w="710" w:type="dxa"/>
            <w:vAlign w:val="center"/>
          </w:tcPr>
          <w:p w14:paraId="16B4F1EC" w14:textId="77777777" w:rsidR="00150602" w:rsidRPr="00BB2C0E" w:rsidRDefault="00150602" w:rsidP="00EE2587">
            <w:pPr>
              <w:jc w:val="center"/>
              <w:rPr>
                <w:rFonts w:ascii="Cambria" w:hAnsi="Cambria" w:cs="Times New Roman"/>
                <w:b/>
                <w:sz w:val="24"/>
                <w:szCs w:val="24"/>
              </w:rPr>
            </w:pPr>
          </w:p>
        </w:tc>
        <w:tc>
          <w:tcPr>
            <w:tcW w:w="709" w:type="dxa"/>
            <w:vAlign w:val="center"/>
          </w:tcPr>
          <w:p w14:paraId="36B1B5D0" w14:textId="77777777" w:rsidR="00150602" w:rsidRPr="00BB2C0E" w:rsidRDefault="00150602" w:rsidP="00EE2587">
            <w:pPr>
              <w:jc w:val="center"/>
              <w:rPr>
                <w:rFonts w:ascii="Cambria" w:hAnsi="Cambria" w:cs="Times New Roman"/>
                <w:b/>
                <w:sz w:val="24"/>
                <w:szCs w:val="24"/>
              </w:rPr>
            </w:pPr>
          </w:p>
        </w:tc>
        <w:tc>
          <w:tcPr>
            <w:tcW w:w="712" w:type="dxa"/>
            <w:vAlign w:val="center"/>
          </w:tcPr>
          <w:p w14:paraId="5A98C68D"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r>
      <w:tr w:rsidR="00150602" w:rsidRPr="00BB2C0E" w14:paraId="087ABC90" w14:textId="77777777" w:rsidTr="00EE2587">
        <w:trPr>
          <w:trHeight w:val="36"/>
        </w:trPr>
        <w:tc>
          <w:tcPr>
            <w:tcW w:w="1403" w:type="dxa"/>
          </w:tcPr>
          <w:p w14:paraId="28A83287"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57A73404"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Ambiental</w:t>
            </w:r>
          </w:p>
        </w:tc>
        <w:tc>
          <w:tcPr>
            <w:tcW w:w="567" w:type="dxa"/>
          </w:tcPr>
          <w:p w14:paraId="44836887" w14:textId="77777777" w:rsidR="00150602" w:rsidRPr="00BB2C0E" w:rsidRDefault="00150602" w:rsidP="00EE2587">
            <w:pPr>
              <w:pStyle w:val="Prrafodelista"/>
              <w:tabs>
                <w:tab w:val="left" w:pos="13467"/>
              </w:tabs>
              <w:ind w:left="0"/>
              <w:jc w:val="center"/>
              <w:rPr>
                <w:rFonts w:ascii="Cambria" w:hAnsi="Cambria"/>
                <w:b/>
                <w:sz w:val="24"/>
                <w:szCs w:val="24"/>
              </w:rPr>
            </w:pPr>
          </w:p>
          <w:p w14:paraId="004DCC2D" w14:textId="77777777" w:rsidR="00150602" w:rsidRPr="00BB2C0E" w:rsidRDefault="00150602" w:rsidP="00EE2587">
            <w:pPr>
              <w:rPr>
                <w:rFonts w:ascii="Cambria" w:hAnsi="Cambria"/>
                <w:b/>
                <w:sz w:val="24"/>
                <w:szCs w:val="24"/>
              </w:rPr>
            </w:pPr>
            <w:r w:rsidRPr="00BB2C0E">
              <w:rPr>
                <w:rFonts w:ascii="Cambria" w:hAnsi="Cambria"/>
                <w:b/>
                <w:sz w:val="24"/>
                <w:szCs w:val="24"/>
              </w:rPr>
              <w:t>C.T</w:t>
            </w:r>
          </w:p>
        </w:tc>
        <w:tc>
          <w:tcPr>
            <w:tcW w:w="1701" w:type="dxa"/>
            <w:vAlign w:val="center"/>
          </w:tcPr>
          <w:p w14:paraId="439E989D"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Respeto,</w:t>
            </w:r>
          </w:p>
          <w:p w14:paraId="365196B4"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Perseverancia</w:t>
            </w:r>
          </w:p>
          <w:p w14:paraId="730F4D2E"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Compromiso</w:t>
            </w:r>
          </w:p>
        </w:tc>
        <w:tc>
          <w:tcPr>
            <w:tcW w:w="5670" w:type="dxa"/>
          </w:tcPr>
          <w:p w14:paraId="2D10DD17"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plantean respeto y soluciones en relación a la realidad ambiental de nuestra comunidad.</w:t>
            </w:r>
          </w:p>
          <w:p w14:paraId="7AFE8D19"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practican perseverancia e implementan las 3R.</w:t>
            </w:r>
          </w:p>
          <w:p w14:paraId="1277FECE"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lastRenderedPageBreak/>
              <w:t>Docentes y estudiantes promueven el compromiso y estilos de vida en armonía con el ambiente.</w:t>
            </w:r>
          </w:p>
        </w:tc>
        <w:tc>
          <w:tcPr>
            <w:tcW w:w="567" w:type="dxa"/>
            <w:vAlign w:val="center"/>
          </w:tcPr>
          <w:p w14:paraId="2076EF18" w14:textId="77777777" w:rsidR="00150602" w:rsidRPr="00BB2C0E" w:rsidRDefault="00150602" w:rsidP="00EE2587">
            <w:pPr>
              <w:jc w:val="center"/>
              <w:rPr>
                <w:rFonts w:ascii="Cambria" w:hAnsi="Cambria" w:cs="Times New Roman"/>
                <w:b/>
                <w:sz w:val="24"/>
                <w:szCs w:val="24"/>
              </w:rPr>
            </w:pPr>
          </w:p>
        </w:tc>
        <w:tc>
          <w:tcPr>
            <w:tcW w:w="425" w:type="dxa"/>
            <w:vAlign w:val="center"/>
          </w:tcPr>
          <w:p w14:paraId="0DBF1F6C" w14:textId="77777777" w:rsidR="00150602" w:rsidRPr="00BB2C0E" w:rsidRDefault="00150602" w:rsidP="00EE2587">
            <w:pPr>
              <w:jc w:val="center"/>
              <w:rPr>
                <w:rFonts w:ascii="Cambria" w:hAnsi="Cambria" w:cs="Times New Roman"/>
                <w:b/>
                <w:sz w:val="24"/>
                <w:szCs w:val="24"/>
              </w:rPr>
            </w:pPr>
          </w:p>
        </w:tc>
        <w:tc>
          <w:tcPr>
            <w:tcW w:w="567" w:type="dxa"/>
            <w:vAlign w:val="center"/>
          </w:tcPr>
          <w:p w14:paraId="78253272" w14:textId="77777777" w:rsidR="00150602" w:rsidRPr="00BB2C0E" w:rsidRDefault="00150602" w:rsidP="00EE2587">
            <w:pPr>
              <w:jc w:val="center"/>
              <w:rPr>
                <w:rFonts w:ascii="Cambria" w:hAnsi="Cambria" w:cs="Times New Roman"/>
                <w:b/>
                <w:sz w:val="24"/>
                <w:szCs w:val="24"/>
              </w:rPr>
            </w:pPr>
          </w:p>
        </w:tc>
        <w:tc>
          <w:tcPr>
            <w:tcW w:w="850" w:type="dxa"/>
            <w:vAlign w:val="center"/>
          </w:tcPr>
          <w:p w14:paraId="460D32CE"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0362D830" w14:textId="77777777" w:rsidR="00150602" w:rsidRPr="00BB2C0E" w:rsidRDefault="00150602" w:rsidP="00EE2587">
            <w:pPr>
              <w:jc w:val="center"/>
              <w:rPr>
                <w:rFonts w:ascii="Cambria" w:hAnsi="Cambria" w:cs="Times New Roman"/>
                <w:b/>
                <w:sz w:val="24"/>
                <w:szCs w:val="24"/>
              </w:rPr>
            </w:pPr>
          </w:p>
        </w:tc>
        <w:tc>
          <w:tcPr>
            <w:tcW w:w="709" w:type="dxa"/>
            <w:vAlign w:val="center"/>
          </w:tcPr>
          <w:p w14:paraId="020C6AA1"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31635704"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09" w:type="dxa"/>
            <w:vAlign w:val="center"/>
          </w:tcPr>
          <w:p w14:paraId="4B0DF498"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2" w:type="dxa"/>
            <w:vAlign w:val="center"/>
          </w:tcPr>
          <w:p w14:paraId="716D4847" w14:textId="77777777" w:rsidR="00150602" w:rsidRPr="00BB2C0E" w:rsidRDefault="00150602" w:rsidP="00EE2587">
            <w:pPr>
              <w:jc w:val="center"/>
              <w:rPr>
                <w:rFonts w:ascii="Cambria" w:hAnsi="Cambria" w:cs="Times New Roman"/>
                <w:b/>
                <w:sz w:val="24"/>
                <w:szCs w:val="24"/>
              </w:rPr>
            </w:pPr>
          </w:p>
        </w:tc>
      </w:tr>
      <w:tr w:rsidR="00150602" w:rsidRPr="00BB2C0E" w14:paraId="2FC28E3A" w14:textId="77777777" w:rsidTr="00EE2587">
        <w:trPr>
          <w:trHeight w:val="36"/>
        </w:trPr>
        <w:tc>
          <w:tcPr>
            <w:tcW w:w="1403" w:type="dxa"/>
          </w:tcPr>
          <w:p w14:paraId="67A0A206"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1874A57C"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Inclusivo</w:t>
            </w:r>
          </w:p>
        </w:tc>
        <w:tc>
          <w:tcPr>
            <w:tcW w:w="567" w:type="dxa"/>
          </w:tcPr>
          <w:p w14:paraId="4DFD4FB3" w14:textId="77777777" w:rsidR="00150602" w:rsidRPr="00BB2C0E" w:rsidRDefault="00150602" w:rsidP="00EE2587">
            <w:pPr>
              <w:rPr>
                <w:rFonts w:ascii="Cambria" w:hAnsi="Cambria"/>
                <w:b/>
                <w:sz w:val="24"/>
                <w:szCs w:val="24"/>
              </w:rPr>
            </w:pPr>
            <w:r w:rsidRPr="00BB2C0E">
              <w:rPr>
                <w:rFonts w:ascii="Cambria" w:hAnsi="Cambria"/>
                <w:b/>
                <w:sz w:val="24"/>
                <w:szCs w:val="24"/>
              </w:rPr>
              <w:t>P. S</w:t>
            </w:r>
          </w:p>
        </w:tc>
        <w:tc>
          <w:tcPr>
            <w:tcW w:w="1701" w:type="dxa"/>
            <w:vAlign w:val="center"/>
          </w:tcPr>
          <w:p w14:paraId="09E77513"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Amistad</w:t>
            </w:r>
          </w:p>
          <w:p w14:paraId="0F8314B9"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Solidaridad</w:t>
            </w:r>
          </w:p>
          <w:p w14:paraId="32BEC73D"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Tolerancia</w:t>
            </w:r>
          </w:p>
        </w:tc>
        <w:tc>
          <w:tcPr>
            <w:tcW w:w="5670" w:type="dxa"/>
          </w:tcPr>
          <w:p w14:paraId="5BEE3451"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practican la amistad y respetan su identidad.</w:t>
            </w:r>
          </w:p>
          <w:p w14:paraId="5C59FA5D"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 xml:space="preserve"> Docentes y estudiantes practican la solidaridad en diferentes actividades. </w:t>
            </w:r>
          </w:p>
          <w:p w14:paraId="02E6B40E"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son tolerantes frente al racismo en la comunidad.</w:t>
            </w:r>
          </w:p>
        </w:tc>
        <w:tc>
          <w:tcPr>
            <w:tcW w:w="567" w:type="dxa"/>
            <w:vAlign w:val="center"/>
          </w:tcPr>
          <w:p w14:paraId="679630A2" w14:textId="77777777" w:rsidR="00150602" w:rsidRPr="00BB2C0E" w:rsidRDefault="00150602" w:rsidP="00EE2587">
            <w:pPr>
              <w:jc w:val="center"/>
              <w:rPr>
                <w:rFonts w:ascii="Cambria" w:hAnsi="Cambria" w:cs="Times New Roman"/>
                <w:b/>
                <w:sz w:val="24"/>
                <w:szCs w:val="24"/>
              </w:rPr>
            </w:pPr>
          </w:p>
        </w:tc>
        <w:tc>
          <w:tcPr>
            <w:tcW w:w="425" w:type="dxa"/>
            <w:vAlign w:val="center"/>
          </w:tcPr>
          <w:p w14:paraId="07D4B5DC"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06517ED5" w14:textId="77777777" w:rsidR="00150602" w:rsidRPr="00BB2C0E" w:rsidRDefault="00150602" w:rsidP="00EE2587">
            <w:pPr>
              <w:jc w:val="center"/>
              <w:rPr>
                <w:rFonts w:ascii="Cambria" w:hAnsi="Cambria" w:cs="Times New Roman"/>
                <w:b/>
                <w:sz w:val="24"/>
                <w:szCs w:val="24"/>
              </w:rPr>
            </w:pPr>
          </w:p>
        </w:tc>
        <w:tc>
          <w:tcPr>
            <w:tcW w:w="850" w:type="dxa"/>
            <w:vAlign w:val="center"/>
          </w:tcPr>
          <w:p w14:paraId="7F7B76E9" w14:textId="77777777" w:rsidR="00150602" w:rsidRPr="00BB2C0E" w:rsidRDefault="00150602" w:rsidP="00EE2587">
            <w:pPr>
              <w:jc w:val="center"/>
              <w:rPr>
                <w:rFonts w:ascii="Cambria" w:hAnsi="Cambria" w:cs="Times New Roman"/>
                <w:b/>
                <w:sz w:val="24"/>
                <w:szCs w:val="24"/>
              </w:rPr>
            </w:pPr>
          </w:p>
        </w:tc>
        <w:tc>
          <w:tcPr>
            <w:tcW w:w="567" w:type="dxa"/>
            <w:vAlign w:val="center"/>
          </w:tcPr>
          <w:p w14:paraId="3E8DB810"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09" w:type="dxa"/>
            <w:vAlign w:val="center"/>
          </w:tcPr>
          <w:p w14:paraId="5DDB1B8C" w14:textId="77777777" w:rsidR="00150602" w:rsidRPr="00BB2C0E" w:rsidRDefault="00150602" w:rsidP="00EE2587">
            <w:pPr>
              <w:jc w:val="center"/>
              <w:rPr>
                <w:rFonts w:ascii="Cambria" w:hAnsi="Cambria" w:cs="Times New Roman"/>
                <w:b/>
                <w:sz w:val="24"/>
                <w:szCs w:val="24"/>
              </w:rPr>
            </w:pPr>
          </w:p>
        </w:tc>
        <w:tc>
          <w:tcPr>
            <w:tcW w:w="710" w:type="dxa"/>
            <w:vAlign w:val="center"/>
          </w:tcPr>
          <w:p w14:paraId="39BCAC9E" w14:textId="77777777" w:rsidR="00150602" w:rsidRPr="00BB2C0E" w:rsidRDefault="00150602" w:rsidP="00EE2587">
            <w:pPr>
              <w:jc w:val="center"/>
              <w:rPr>
                <w:rFonts w:ascii="Cambria" w:hAnsi="Cambria" w:cs="Times New Roman"/>
                <w:b/>
                <w:sz w:val="24"/>
                <w:szCs w:val="24"/>
              </w:rPr>
            </w:pPr>
          </w:p>
        </w:tc>
        <w:tc>
          <w:tcPr>
            <w:tcW w:w="709" w:type="dxa"/>
            <w:vAlign w:val="center"/>
          </w:tcPr>
          <w:p w14:paraId="1636EC50" w14:textId="77777777" w:rsidR="00150602" w:rsidRPr="00BB2C0E" w:rsidRDefault="00150602" w:rsidP="00EE2587">
            <w:pPr>
              <w:jc w:val="center"/>
              <w:rPr>
                <w:rFonts w:ascii="Cambria" w:hAnsi="Cambria" w:cs="Times New Roman"/>
                <w:b/>
                <w:sz w:val="24"/>
                <w:szCs w:val="24"/>
              </w:rPr>
            </w:pPr>
          </w:p>
        </w:tc>
        <w:tc>
          <w:tcPr>
            <w:tcW w:w="712" w:type="dxa"/>
            <w:vAlign w:val="center"/>
          </w:tcPr>
          <w:p w14:paraId="54147468" w14:textId="77777777" w:rsidR="00150602" w:rsidRPr="00BB2C0E" w:rsidRDefault="00150602" w:rsidP="00EE2587">
            <w:pPr>
              <w:jc w:val="center"/>
              <w:rPr>
                <w:rFonts w:ascii="Cambria" w:hAnsi="Cambria" w:cs="Times New Roman"/>
                <w:b/>
                <w:sz w:val="24"/>
                <w:szCs w:val="24"/>
              </w:rPr>
            </w:pPr>
          </w:p>
        </w:tc>
      </w:tr>
      <w:tr w:rsidR="00150602" w:rsidRPr="00BB2C0E" w14:paraId="017AE30A" w14:textId="77777777" w:rsidTr="00EE2587">
        <w:trPr>
          <w:trHeight w:val="36"/>
        </w:trPr>
        <w:tc>
          <w:tcPr>
            <w:tcW w:w="1403" w:type="dxa"/>
          </w:tcPr>
          <w:p w14:paraId="55D715BE"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376A0F96"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Orientación al bien común</w:t>
            </w:r>
          </w:p>
        </w:tc>
        <w:tc>
          <w:tcPr>
            <w:tcW w:w="567" w:type="dxa"/>
          </w:tcPr>
          <w:p w14:paraId="7AE4C71A" w14:textId="77777777" w:rsidR="00150602" w:rsidRPr="00BB2C0E" w:rsidRDefault="00150602" w:rsidP="00EE2587">
            <w:pPr>
              <w:rPr>
                <w:rFonts w:ascii="Cambria" w:hAnsi="Cambria"/>
                <w:b/>
                <w:sz w:val="24"/>
                <w:szCs w:val="24"/>
              </w:rPr>
            </w:pPr>
            <w:r w:rsidRPr="00BB2C0E">
              <w:rPr>
                <w:rFonts w:ascii="Cambria" w:hAnsi="Cambria"/>
                <w:b/>
                <w:sz w:val="24"/>
                <w:szCs w:val="24"/>
              </w:rPr>
              <w:t>MAT</w:t>
            </w:r>
          </w:p>
        </w:tc>
        <w:tc>
          <w:tcPr>
            <w:tcW w:w="1701" w:type="dxa"/>
            <w:vAlign w:val="center"/>
          </w:tcPr>
          <w:p w14:paraId="35B739F1" w14:textId="77777777" w:rsidR="00150602" w:rsidRPr="00BB2C0E" w:rsidRDefault="00150602" w:rsidP="00EE2587">
            <w:pPr>
              <w:pStyle w:val="Prrafodelista"/>
              <w:tabs>
                <w:tab w:val="left" w:pos="13467"/>
              </w:tabs>
              <w:ind w:left="0"/>
              <w:rPr>
                <w:rFonts w:ascii="Cambria" w:hAnsi="Cambria" w:cs="Arial"/>
                <w:sz w:val="24"/>
                <w:szCs w:val="24"/>
              </w:rPr>
            </w:pPr>
          </w:p>
          <w:p w14:paraId="51369204"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Respeto</w:t>
            </w:r>
          </w:p>
          <w:p w14:paraId="358C7786"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Dialogo</w:t>
            </w:r>
          </w:p>
          <w:p w14:paraId="68D221E0"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Libertad</w:t>
            </w:r>
          </w:p>
        </w:tc>
        <w:tc>
          <w:tcPr>
            <w:tcW w:w="5670" w:type="dxa"/>
          </w:tcPr>
          <w:p w14:paraId="606A722E"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respetan sus patrones culturales.</w:t>
            </w:r>
          </w:p>
          <w:p w14:paraId="6EAB2673"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estudiantes promueven el dialogo de experiencias y tradiciones como parte de su cultura.</w:t>
            </w:r>
          </w:p>
        </w:tc>
        <w:tc>
          <w:tcPr>
            <w:tcW w:w="567" w:type="dxa"/>
            <w:vAlign w:val="center"/>
          </w:tcPr>
          <w:p w14:paraId="36EEFE84"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09A6E7CC" w14:textId="77777777" w:rsidR="00150602" w:rsidRPr="00BB2C0E" w:rsidRDefault="00150602" w:rsidP="00EE2587">
            <w:pPr>
              <w:jc w:val="center"/>
              <w:rPr>
                <w:rFonts w:ascii="Cambria" w:hAnsi="Cambria" w:cs="Times New Roman"/>
                <w:b/>
                <w:sz w:val="24"/>
                <w:szCs w:val="24"/>
              </w:rPr>
            </w:pPr>
          </w:p>
        </w:tc>
        <w:tc>
          <w:tcPr>
            <w:tcW w:w="567" w:type="dxa"/>
            <w:vAlign w:val="center"/>
          </w:tcPr>
          <w:p w14:paraId="6317286B"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0A766A44"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7BD75A90" w14:textId="77777777" w:rsidR="00150602" w:rsidRPr="00BB2C0E" w:rsidRDefault="00150602" w:rsidP="00EE2587">
            <w:pPr>
              <w:jc w:val="center"/>
              <w:rPr>
                <w:rFonts w:ascii="Cambria" w:hAnsi="Cambria" w:cs="Times New Roman"/>
                <w:b/>
                <w:sz w:val="24"/>
                <w:szCs w:val="24"/>
              </w:rPr>
            </w:pPr>
          </w:p>
        </w:tc>
        <w:tc>
          <w:tcPr>
            <w:tcW w:w="709" w:type="dxa"/>
            <w:vAlign w:val="center"/>
          </w:tcPr>
          <w:p w14:paraId="0FBA386E"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7613A003" w14:textId="77777777" w:rsidR="00150602" w:rsidRPr="00BB2C0E" w:rsidRDefault="00150602" w:rsidP="00EE2587">
            <w:pPr>
              <w:jc w:val="center"/>
              <w:rPr>
                <w:rFonts w:ascii="Cambria" w:hAnsi="Cambria" w:cs="Times New Roman"/>
                <w:b/>
                <w:sz w:val="24"/>
                <w:szCs w:val="24"/>
              </w:rPr>
            </w:pPr>
          </w:p>
        </w:tc>
        <w:tc>
          <w:tcPr>
            <w:tcW w:w="709" w:type="dxa"/>
            <w:vAlign w:val="center"/>
          </w:tcPr>
          <w:p w14:paraId="69EE7AF0"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2" w:type="dxa"/>
            <w:vAlign w:val="center"/>
          </w:tcPr>
          <w:p w14:paraId="7CEF4018" w14:textId="77777777" w:rsidR="00150602" w:rsidRPr="00BB2C0E" w:rsidRDefault="00150602" w:rsidP="00EE2587">
            <w:pPr>
              <w:jc w:val="center"/>
              <w:rPr>
                <w:rFonts w:ascii="Cambria" w:hAnsi="Cambria" w:cs="Times New Roman"/>
                <w:b/>
                <w:sz w:val="24"/>
                <w:szCs w:val="24"/>
              </w:rPr>
            </w:pPr>
          </w:p>
        </w:tc>
      </w:tr>
      <w:tr w:rsidR="00150602" w:rsidRPr="00BB2C0E" w14:paraId="6D17CC11" w14:textId="77777777" w:rsidTr="00EE2587">
        <w:trPr>
          <w:trHeight w:val="36"/>
        </w:trPr>
        <w:tc>
          <w:tcPr>
            <w:tcW w:w="1403" w:type="dxa"/>
          </w:tcPr>
          <w:p w14:paraId="6264B618"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4CAAB127"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4B5B02D4"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Búsqueda de la Excelencia</w:t>
            </w:r>
          </w:p>
        </w:tc>
        <w:tc>
          <w:tcPr>
            <w:tcW w:w="567" w:type="dxa"/>
          </w:tcPr>
          <w:p w14:paraId="7D885ACD" w14:textId="77777777" w:rsidR="00150602" w:rsidRPr="00BB2C0E" w:rsidRDefault="00150602" w:rsidP="00EE2587">
            <w:pPr>
              <w:rPr>
                <w:rFonts w:ascii="Cambria" w:hAnsi="Cambria"/>
                <w:b/>
                <w:sz w:val="24"/>
                <w:szCs w:val="24"/>
              </w:rPr>
            </w:pPr>
            <w:r w:rsidRPr="00BB2C0E">
              <w:rPr>
                <w:rFonts w:ascii="Cambria" w:hAnsi="Cambria"/>
                <w:b/>
                <w:sz w:val="24"/>
                <w:szCs w:val="24"/>
              </w:rPr>
              <w:t>C.T</w:t>
            </w:r>
          </w:p>
        </w:tc>
        <w:tc>
          <w:tcPr>
            <w:tcW w:w="1701" w:type="dxa"/>
            <w:vAlign w:val="center"/>
          </w:tcPr>
          <w:p w14:paraId="731057DD"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Reflexión superación</w:t>
            </w:r>
          </w:p>
          <w:p w14:paraId="5507C0FB"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Éxito</w:t>
            </w:r>
          </w:p>
        </w:tc>
        <w:tc>
          <w:tcPr>
            <w:tcW w:w="5670" w:type="dxa"/>
          </w:tcPr>
          <w:p w14:paraId="2583353A"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propician espacios de reflexión sobre asuntos públicos.</w:t>
            </w:r>
          </w:p>
          <w:p w14:paraId="359DB5F5"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y estudiantes hacen uso de las herramientas tecnológicas para comprender mejor los aprendizajes.</w:t>
            </w:r>
          </w:p>
          <w:p w14:paraId="7E5A4135"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 xml:space="preserve">Docentes y estudiantes dialogan sobre experiencias de éxito y superación. </w:t>
            </w:r>
          </w:p>
        </w:tc>
        <w:tc>
          <w:tcPr>
            <w:tcW w:w="567" w:type="dxa"/>
            <w:vAlign w:val="center"/>
          </w:tcPr>
          <w:p w14:paraId="678479D9"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604373BD"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16BC07CF"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46844420"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5B3654BE"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09" w:type="dxa"/>
            <w:vAlign w:val="center"/>
          </w:tcPr>
          <w:p w14:paraId="4E5DE40D"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03029733"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09" w:type="dxa"/>
            <w:vAlign w:val="center"/>
          </w:tcPr>
          <w:p w14:paraId="156F3627"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2" w:type="dxa"/>
            <w:vAlign w:val="center"/>
          </w:tcPr>
          <w:p w14:paraId="667D399B"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r>
      <w:tr w:rsidR="00150602" w:rsidRPr="00BB2C0E" w14:paraId="2E240B20" w14:textId="77777777" w:rsidTr="00EE2587">
        <w:trPr>
          <w:trHeight w:val="36"/>
        </w:trPr>
        <w:tc>
          <w:tcPr>
            <w:tcW w:w="1403" w:type="dxa"/>
          </w:tcPr>
          <w:p w14:paraId="44FCA36F"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2B16AB86"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Orientación al bien común</w:t>
            </w:r>
          </w:p>
        </w:tc>
        <w:tc>
          <w:tcPr>
            <w:tcW w:w="567" w:type="dxa"/>
          </w:tcPr>
          <w:p w14:paraId="1FBEF120" w14:textId="77777777" w:rsidR="00150602" w:rsidRPr="00BB2C0E" w:rsidRDefault="00150602" w:rsidP="00EE2587">
            <w:pPr>
              <w:rPr>
                <w:rFonts w:ascii="Cambria" w:hAnsi="Cambria"/>
                <w:b/>
                <w:sz w:val="24"/>
                <w:szCs w:val="24"/>
              </w:rPr>
            </w:pPr>
            <w:r w:rsidRPr="00BB2C0E">
              <w:rPr>
                <w:rFonts w:ascii="Cambria" w:hAnsi="Cambria"/>
                <w:b/>
                <w:sz w:val="24"/>
                <w:szCs w:val="24"/>
              </w:rPr>
              <w:t>C.T</w:t>
            </w:r>
          </w:p>
        </w:tc>
        <w:tc>
          <w:tcPr>
            <w:tcW w:w="1701" w:type="dxa"/>
            <w:vAlign w:val="center"/>
          </w:tcPr>
          <w:p w14:paraId="7B350A00"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Compañerismo</w:t>
            </w:r>
          </w:p>
          <w:p w14:paraId="3CCD96BD"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Honradez</w:t>
            </w:r>
          </w:p>
          <w:p w14:paraId="361CAA80"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Vida sana</w:t>
            </w:r>
          </w:p>
        </w:tc>
        <w:tc>
          <w:tcPr>
            <w:tcW w:w="5670" w:type="dxa"/>
          </w:tcPr>
          <w:p w14:paraId="04C5C22D"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propician una alimentación sana y saludable.</w:t>
            </w:r>
          </w:p>
          <w:p w14:paraId="31B6EB60"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 xml:space="preserve">Docentes y estudiantes dialogan y reflexionan sobre una alimentación sana y saludable </w:t>
            </w:r>
          </w:p>
        </w:tc>
        <w:tc>
          <w:tcPr>
            <w:tcW w:w="567" w:type="dxa"/>
            <w:vAlign w:val="center"/>
          </w:tcPr>
          <w:p w14:paraId="51709019"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66550132" w14:textId="77777777" w:rsidR="00150602" w:rsidRPr="00BB2C0E" w:rsidRDefault="00150602" w:rsidP="00EE2587">
            <w:pPr>
              <w:jc w:val="center"/>
              <w:rPr>
                <w:rFonts w:ascii="Cambria" w:hAnsi="Cambria" w:cs="Times New Roman"/>
                <w:b/>
                <w:sz w:val="24"/>
                <w:szCs w:val="24"/>
              </w:rPr>
            </w:pPr>
          </w:p>
        </w:tc>
        <w:tc>
          <w:tcPr>
            <w:tcW w:w="567" w:type="dxa"/>
            <w:vAlign w:val="center"/>
          </w:tcPr>
          <w:p w14:paraId="661BCD81"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53A7AEBF"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62E7A9E7" w14:textId="77777777" w:rsidR="00150602" w:rsidRPr="00BB2C0E" w:rsidRDefault="00150602" w:rsidP="00EE2587">
            <w:pPr>
              <w:jc w:val="center"/>
              <w:rPr>
                <w:rFonts w:ascii="Cambria" w:hAnsi="Cambria" w:cs="Times New Roman"/>
                <w:b/>
                <w:sz w:val="24"/>
                <w:szCs w:val="24"/>
              </w:rPr>
            </w:pPr>
          </w:p>
        </w:tc>
        <w:tc>
          <w:tcPr>
            <w:tcW w:w="709" w:type="dxa"/>
            <w:vAlign w:val="center"/>
          </w:tcPr>
          <w:p w14:paraId="6C6DFEEC"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0" w:type="dxa"/>
            <w:vAlign w:val="center"/>
          </w:tcPr>
          <w:p w14:paraId="52D9952D" w14:textId="77777777" w:rsidR="00150602" w:rsidRPr="00BB2C0E" w:rsidRDefault="00150602" w:rsidP="00EE2587">
            <w:pPr>
              <w:jc w:val="center"/>
              <w:rPr>
                <w:rFonts w:ascii="Cambria" w:hAnsi="Cambria" w:cs="Times New Roman"/>
                <w:b/>
                <w:sz w:val="24"/>
                <w:szCs w:val="24"/>
              </w:rPr>
            </w:pPr>
          </w:p>
        </w:tc>
        <w:tc>
          <w:tcPr>
            <w:tcW w:w="709" w:type="dxa"/>
            <w:vAlign w:val="center"/>
          </w:tcPr>
          <w:p w14:paraId="003CB97E"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712" w:type="dxa"/>
            <w:vAlign w:val="center"/>
          </w:tcPr>
          <w:p w14:paraId="34A4B798" w14:textId="77777777" w:rsidR="00150602" w:rsidRPr="00BB2C0E" w:rsidRDefault="00150602" w:rsidP="00EE2587">
            <w:pPr>
              <w:jc w:val="center"/>
              <w:rPr>
                <w:rFonts w:ascii="Cambria" w:hAnsi="Cambria" w:cs="Times New Roman"/>
                <w:b/>
                <w:sz w:val="24"/>
                <w:szCs w:val="24"/>
              </w:rPr>
            </w:pPr>
          </w:p>
        </w:tc>
      </w:tr>
      <w:tr w:rsidR="00150602" w:rsidRPr="00BB2C0E" w14:paraId="5F215DD7" w14:textId="77777777" w:rsidTr="00EE2587">
        <w:trPr>
          <w:trHeight w:val="36"/>
        </w:trPr>
        <w:tc>
          <w:tcPr>
            <w:tcW w:w="1403" w:type="dxa"/>
          </w:tcPr>
          <w:p w14:paraId="37CBA8BC" w14:textId="77777777" w:rsidR="00150602" w:rsidRPr="00BB2C0E" w:rsidRDefault="00150602" w:rsidP="00EE2587">
            <w:pPr>
              <w:pStyle w:val="Prrafodelista"/>
              <w:tabs>
                <w:tab w:val="left" w:pos="13467"/>
              </w:tabs>
              <w:ind w:left="0"/>
              <w:jc w:val="center"/>
              <w:rPr>
                <w:rFonts w:ascii="Cambria" w:hAnsi="Cambria" w:cs="Arial"/>
                <w:b/>
                <w:sz w:val="24"/>
                <w:szCs w:val="24"/>
              </w:rPr>
            </w:pPr>
          </w:p>
          <w:p w14:paraId="1B151389" w14:textId="77777777" w:rsidR="00150602" w:rsidRPr="00BB2C0E" w:rsidRDefault="00150602" w:rsidP="00EE2587">
            <w:pPr>
              <w:pStyle w:val="Prrafodelista"/>
              <w:tabs>
                <w:tab w:val="left" w:pos="13467"/>
              </w:tabs>
              <w:ind w:left="0"/>
              <w:jc w:val="center"/>
              <w:rPr>
                <w:rFonts w:ascii="Cambria" w:hAnsi="Cambria" w:cs="Arial"/>
                <w:b/>
                <w:sz w:val="24"/>
                <w:szCs w:val="24"/>
              </w:rPr>
            </w:pPr>
            <w:r w:rsidRPr="00BB2C0E">
              <w:rPr>
                <w:rFonts w:ascii="Cambria" w:hAnsi="Cambria" w:cs="Arial"/>
                <w:b/>
                <w:sz w:val="24"/>
                <w:szCs w:val="24"/>
              </w:rPr>
              <w:t>Derechos</w:t>
            </w:r>
          </w:p>
        </w:tc>
        <w:tc>
          <w:tcPr>
            <w:tcW w:w="567" w:type="dxa"/>
          </w:tcPr>
          <w:p w14:paraId="129B1D14" w14:textId="77777777" w:rsidR="00150602" w:rsidRPr="00BB2C0E" w:rsidRDefault="00150602" w:rsidP="00EE2587">
            <w:pPr>
              <w:rPr>
                <w:rFonts w:ascii="Cambria" w:hAnsi="Cambria"/>
                <w:b/>
                <w:sz w:val="24"/>
                <w:szCs w:val="24"/>
              </w:rPr>
            </w:pPr>
            <w:r w:rsidRPr="00BB2C0E">
              <w:rPr>
                <w:rFonts w:ascii="Cambria" w:hAnsi="Cambria"/>
                <w:b/>
                <w:sz w:val="24"/>
                <w:szCs w:val="24"/>
              </w:rPr>
              <w:t>P. S</w:t>
            </w:r>
          </w:p>
        </w:tc>
        <w:tc>
          <w:tcPr>
            <w:tcW w:w="1701" w:type="dxa"/>
            <w:vAlign w:val="center"/>
          </w:tcPr>
          <w:p w14:paraId="63B7457B"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Autocontrol</w:t>
            </w:r>
          </w:p>
          <w:p w14:paraId="08F168E3"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Paciencia</w:t>
            </w:r>
          </w:p>
          <w:p w14:paraId="305180D7" w14:textId="77777777" w:rsidR="00150602" w:rsidRPr="00BB2C0E" w:rsidRDefault="00150602" w:rsidP="00EE2587">
            <w:pPr>
              <w:pStyle w:val="Prrafodelista"/>
              <w:tabs>
                <w:tab w:val="left" w:pos="13467"/>
              </w:tabs>
              <w:ind w:left="0"/>
              <w:rPr>
                <w:rFonts w:ascii="Cambria" w:hAnsi="Cambria" w:cs="Arial"/>
                <w:sz w:val="24"/>
                <w:szCs w:val="24"/>
              </w:rPr>
            </w:pPr>
            <w:r w:rsidRPr="00BB2C0E">
              <w:rPr>
                <w:rFonts w:ascii="Cambria" w:hAnsi="Cambria" w:cs="Arial"/>
                <w:sz w:val="24"/>
                <w:szCs w:val="24"/>
              </w:rPr>
              <w:t>Consideración</w:t>
            </w:r>
          </w:p>
        </w:tc>
        <w:tc>
          <w:tcPr>
            <w:tcW w:w="5670" w:type="dxa"/>
          </w:tcPr>
          <w:p w14:paraId="41C890AC"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promueven el conocimiento de los derechos del niño.</w:t>
            </w:r>
          </w:p>
          <w:p w14:paraId="4662E4C9" w14:textId="77777777" w:rsidR="00150602" w:rsidRPr="00BB2C0E" w:rsidRDefault="00150602" w:rsidP="00150602">
            <w:pPr>
              <w:pStyle w:val="Prrafodelista"/>
              <w:widowControl w:val="0"/>
              <w:numPr>
                <w:ilvl w:val="0"/>
                <w:numId w:val="5"/>
              </w:numPr>
              <w:tabs>
                <w:tab w:val="left" w:pos="232"/>
              </w:tabs>
              <w:spacing w:line="240" w:lineRule="auto"/>
              <w:ind w:left="76" w:hanging="142"/>
              <w:jc w:val="both"/>
              <w:rPr>
                <w:rFonts w:ascii="Cambria" w:hAnsi="Cambria" w:cs="Arial Narrow"/>
                <w:sz w:val="24"/>
                <w:szCs w:val="24"/>
              </w:rPr>
            </w:pPr>
            <w:r w:rsidRPr="00BB2C0E">
              <w:rPr>
                <w:rFonts w:ascii="Cambria" w:hAnsi="Cambria" w:cs="Arial Narrow"/>
                <w:sz w:val="24"/>
                <w:szCs w:val="24"/>
              </w:rPr>
              <w:t>Docentes promueven oportunidades para que los estudiantes ejerzan sus derechos en relación con sus padres y adultos.</w:t>
            </w:r>
          </w:p>
        </w:tc>
        <w:tc>
          <w:tcPr>
            <w:tcW w:w="567" w:type="dxa"/>
            <w:vAlign w:val="center"/>
          </w:tcPr>
          <w:p w14:paraId="5AEFC5BD"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425" w:type="dxa"/>
            <w:vAlign w:val="center"/>
          </w:tcPr>
          <w:p w14:paraId="3B81D1E1"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567" w:type="dxa"/>
            <w:vAlign w:val="center"/>
          </w:tcPr>
          <w:p w14:paraId="7E5D85FE"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c>
          <w:tcPr>
            <w:tcW w:w="850" w:type="dxa"/>
            <w:vAlign w:val="center"/>
          </w:tcPr>
          <w:p w14:paraId="64EA58A2" w14:textId="77777777" w:rsidR="00150602" w:rsidRPr="00BB2C0E" w:rsidRDefault="00150602" w:rsidP="00EE2587">
            <w:pPr>
              <w:jc w:val="center"/>
              <w:rPr>
                <w:rFonts w:ascii="Cambria" w:hAnsi="Cambria" w:cs="Times New Roman"/>
                <w:b/>
                <w:sz w:val="24"/>
                <w:szCs w:val="24"/>
              </w:rPr>
            </w:pPr>
          </w:p>
        </w:tc>
        <w:tc>
          <w:tcPr>
            <w:tcW w:w="567" w:type="dxa"/>
            <w:vAlign w:val="center"/>
          </w:tcPr>
          <w:p w14:paraId="0D572655" w14:textId="77777777" w:rsidR="00150602" w:rsidRPr="00BB2C0E" w:rsidRDefault="00150602" w:rsidP="00EE2587">
            <w:pPr>
              <w:jc w:val="center"/>
              <w:rPr>
                <w:rFonts w:ascii="Cambria" w:hAnsi="Cambria" w:cs="Times New Roman"/>
                <w:b/>
                <w:sz w:val="24"/>
                <w:szCs w:val="24"/>
              </w:rPr>
            </w:pPr>
          </w:p>
        </w:tc>
        <w:tc>
          <w:tcPr>
            <w:tcW w:w="709" w:type="dxa"/>
            <w:vAlign w:val="center"/>
          </w:tcPr>
          <w:p w14:paraId="6366386F" w14:textId="77777777" w:rsidR="00150602" w:rsidRPr="00BB2C0E" w:rsidRDefault="00150602" w:rsidP="00EE2587">
            <w:pPr>
              <w:jc w:val="center"/>
              <w:rPr>
                <w:rFonts w:ascii="Cambria" w:hAnsi="Cambria" w:cs="Times New Roman"/>
                <w:b/>
                <w:sz w:val="24"/>
                <w:szCs w:val="24"/>
              </w:rPr>
            </w:pPr>
          </w:p>
        </w:tc>
        <w:tc>
          <w:tcPr>
            <w:tcW w:w="710" w:type="dxa"/>
            <w:vAlign w:val="center"/>
          </w:tcPr>
          <w:p w14:paraId="638FE4F2" w14:textId="77777777" w:rsidR="00150602" w:rsidRPr="00BB2C0E" w:rsidRDefault="00150602" w:rsidP="00EE2587">
            <w:pPr>
              <w:jc w:val="center"/>
              <w:rPr>
                <w:rFonts w:ascii="Cambria" w:hAnsi="Cambria" w:cs="Times New Roman"/>
                <w:b/>
                <w:sz w:val="24"/>
                <w:szCs w:val="24"/>
              </w:rPr>
            </w:pPr>
          </w:p>
        </w:tc>
        <w:tc>
          <w:tcPr>
            <w:tcW w:w="709" w:type="dxa"/>
            <w:vAlign w:val="center"/>
          </w:tcPr>
          <w:p w14:paraId="224F03F6" w14:textId="77777777" w:rsidR="00150602" w:rsidRPr="00BB2C0E" w:rsidRDefault="00150602" w:rsidP="00EE2587">
            <w:pPr>
              <w:jc w:val="center"/>
              <w:rPr>
                <w:rFonts w:ascii="Cambria" w:hAnsi="Cambria" w:cs="Times New Roman"/>
                <w:b/>
                <w:sz w:val="24"/>
                <w:szCs w:val="24"/>
              </w:rPr>
            </w:pPr>
          </w:p>
        </w:tc>
        <w:tc>
          <w:tcPr>
            <w:tcW w:w="712" w:type="dxa"/>
            <w:vAlign w:val="center"/>
          </w:tcPr>
          <w:p w14:paraId="4C57CB5C" w14:textId="77777777" w:rsidR="00150602" w:rsidRPr="00BB2C0E" w:rsidRDefault="00150602" w:rsidP="00EE2587">
            <w:pPr>
              <w:jc w:val="center"/>
              <w:rPr>
                <w:rFonts w:ascii="Cambria" w:hAnsi="Cambria" w:cs="Times New Roman"/>
                <w:b/>
                <w:sz w:val="24"/>
                <w:szCs w:val="24"/>
              </w:rPr>
            </w:pPr>
            <w:r w:rsidRPr="00BB2C0E">
              <w:rPr>
                <w:rFonts w:ascii="Cambria" w:hAnsi="Cambria" w:cs="Times New Roman"/>
                <w:b/>
                <w:sz w:val="24"/>
                <w:szCs w:val="24"/>
              </w:rPr>
              <w:t>X</w:t>
            </w:r>
          </w:p>
        </w:tc>
      </w:tr>
    </w:tbl>
    <w:p w14:paraId="1E19DDA5" w14:textId="77777777" w:rsidR="00150602" w:rsidRPr="00BB2C0E" w:rsidRDefault="00150602" w:rsidP="00150602">
      <w:pPr>
        <w:pStyle w:val="Prrafodelista"/>
        <w:numPr>
          <w:ilvl w:val="0"/>
          <w:numId w:val="1"/>
        </w:numPr>
        <w:spacing w:before="240" w:after="0" w:line="360" w:lineRule="auto"/>
        <w:ind w:left="426" w:hanging="66"/>
        <w:rPr>
          <w:rFonts w:ascii="Cambria" w:hAnsi="Cambria" w:cs="Times New Roman"/>
          <w:b/>
          <w:sz w:val="24"/>
          <w:szCs w:val="24"/>
        </w:rPr>
      </w:pPr>
      <w:r w:rsidRPr="00BB2C0E">
        <w:rPr>
          <w:rFonts w:ascii="Cambria" w:hAnsi="Cambria" w:cs="Times New Roman"/>
          <w:b/>
          <w:sz w:val="24"/>
          <w:szCs w:val="24"/>
        </w:rPr>
        <w:t>SITUACIONES SIGNIFICATIVAS PARA EL DESARROLLO DE LAS UNIDADES.</w:t>
      </w:r>
    </w:p>
    <w:tbl>
      <w:tblPr>
        <w:tblStyle w:val="Tablaconcuadrcula1clara-nfasis3"/>
        <w:tblW w:w="15153" w:type="dxa"/>
        <w:tblBorders>
          <w:top w:val="single" w:sz="12" w:space="0" w:color="990033"/>
          <w:left w:val="single" w:sz="12" w:space="0" w:color="990033"/>
          <w:bottom w:val="single" w:sz="12" w:space="0" w:color="990033"/>
          <w:right w:val="single" w:sz="12" w:space="0" w:color="990033"/>
          <w:insideH w:val="single" w:sz="12" w:space="0" w:color="990033"/>
          <w:insideV w:val="single" w:sz="12" w:space="0" w:color="990033"/>
        </w:tblBorders>
        <w:tblLook w:val="04A0" w:firstRow="1" w:lastRow="0" w:firstColumn="1" w:lastColumn="0" w:noHBand="0" w:noVBand="1"/>
      </w:tblPr>
      <w:tblGrid>
        <w:gridCol w:w="691"/>
        <w:gridCol w:w="1988"/>
        <w:gridCol w:w="2551"/>
        <w:gridCol w:w="9923"/>
      </w:tblGrid>
      <w:tr w:rsidR="00150602" w:rsidRPr="00BB2C0E" w14:paraId="28F2C7AD" w14:textId="77777777" w:rsidTr="00CF77C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691" w:type="dxa"/>
            <w:shd w:val="clear" w:color="auto" w:fill="FFFFFF" w:themeFill="background1"/>
            <w:textDirection w:val="btLr"/>
            <w:vAlign w:val="center"/>
          </w:tcPr>
          <w:p w14:paraId="6158C2EE" w14:textId="77777777" w:rsidR="00150602" w:rsidRPr="00BB2C0E" w:rsidRDefault="00150602" w:rsidP="00EE2587">
            <w:pPr>
              <w:tabs>
                <w:tab w:val="left" w:pos="0"/>
              </w:tabs>
              <w:ind w:left="113" w:right="113"/>
              <w:jc w:val="center"/>
              <w:rPr>
                <w:rFonts w:ascii="Cambria" w:eastAsia="Times New Roman" w:hAnsi="Cambria" w:cs="Times New Roman"/>
                <w:b w:val="0"/>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BIM.</w:t>
            </w:r>
          </w:p>
        </w:tc>
        <w:tc>
          <w:tcPr>
            <w:tcW w:w="1988" w:type="dxa"/>
            <w:shd w:val="clear" w:color="auto" w:fill="FFFFFF" w:themeFill="background1"/>
            <w:vAlign w:val="center"/>
          </w:tcPr>
          <w:p w14:paraId="253B02F3" w14:textId="77777777" w:rsidR="00150602" w:rsidRPr="00BB2C0E" w:rsidRDefault="00150602" w:rsidP="00EE258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UNIDADES</w:t>
            </w:r>
          </w:p>
        </w:tc>
        <w:tc>
          <w:tcPr>
            <w:tcW w:w="2551" w:type="dxa"/>
            <w:shd w:val="clear" w:color="auto" w:fill="FFFFFF" w:themeFill="background1"/>
            <w:vAlign w:val="center"/>
          </w:tcPr>
          <w:p w14:paraId="63ECD9A0" w14:textId="77777777" w:rsidR="00150602" w:rsidRPr="00BB2C0E" w:rsidRDefault="00150602" w:rsidP="00EE258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TÍTULOS</w:t>
            </w:r>
          </w:p>
        </w:tc>
        <w:tc>
          <w:tcPr>
            <w:tcW w:w="9923" w:type="dxa"/>
            <w:shd w:val="clear" w:color="auto" w:fill="FFFFFF" w:themeFill="background1"/>
            <w:vAlign w:val="center"/>
          </w:tcPr>
          <w:p w14:paraId="1065B58E" w14:textId="77777777" w:rsidR="00150602" w:rsidRPr="00BB2C0E" w:rsidRDefault="00150602" w:rsidP="00EE258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SITUACIÓN SIGNIFICATIVA</w:t>
            </w:r>
          </w:p>
        </w:tc>
      </w:tr>
      <w:tr w:rsidR="00150602" w:rsidRPr="00BB2C0E" w14:paraId="664C8159" w14:textId="77777777" w:rsidTr="00EE2587">
        <w:trPr>
          <w:trHeight w:val="68"/>
        </w:trPr>
        <w:tc>
          <w:tcPr>
            <w:cnfStyle w:val="001000000000" w:firstRow="0" w:lastRow="0" w:firstColumn="1" w:lastColumn="0" w:oddVBand="0" w:evenVBand="0" w:oddHBand="0" w:evenHBand="0" w:firstRowFirstColumn="0" w:firstRowLastColumn="0" w:lastRowFirstColumn="0" w:lastRowLastColumn="0"/>
            <w:tcW w:w="691" w:type="dxa"/>
            <w:vMerge w:val="restart"/>
            <w:textDirection w:val="btLr"/>
            <w:vAlign w:val="center"/>
          </w:tcPr>
          <w:p w14:paraId="04E30F71" w14:textId="77777777" w:rsidR="00150602" w:rsidRPr="00BB2C0E" w:rsidRDefault="00150602" w:rsidP="00EE2587">
            <w:pPr>
              <w:tabs>
                <w:tab w:val="left" w:pos="0"/>
              </w:tabs>
              <w:ind w:left="113" w:right="113"/>
              <w:jc w:val="center"/>
              <w:rPr>
                <w:rFonts w:ascii="Cambria" w:eastAsia="Times New Roman" w:hAnsi="Cambria" w:cs="Times New Roman"/>
                <w:color w:val="000000" w:themeColor="text1"/>
                <w:sz w:val="24"/>
                <w:szCs w:val="24"/>
                <w:lang w:eastAsia="es-ES"/>
              </w:rPr>
            </w:pPr>
            <w:r w:rsidRPr="00BB2C0E">
              <w:rPr>
                <w:rFonts w:ascii="Cambria" w:hAnsi="Cambria" w:cs="Times New Roman"/>
                <w:color w:val="000000" w:themeColor="text1"/>
                <w:sz w:val="24"/>
                <w:szCs w:val="24"/>
              </w:rPr>
              <w:lastRenderedPageBreak/>
              <w:t>I BIMESTRE</w:t>
            </w:r>
          </w:p>
        </w:tc>
        <w:tc>
          <w:tcPr>
            <w:tcW w:w="1988" w:type="dxa"/>
            <w:vAlign w:val="center"/>
          </w:tcPr>
          <w:p w14:paraId="15D4227E" w14:textId="77777777" w:rsidR="00150602" w:rsidRPr="005E2E2B" w:rsidRDefault="00150602" w:rsidP="00EE2587">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0</w:t>
            </w:r>
          </w:p>
          <w:p w14:paraId="063BF758" w14:textId="77777777" w:rsidR="00150602" w:rsidRPr="00BB2C0E" w:rsidRDefault="00150602" w:rsidP="00EE2587">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cs="Times New Roman"/>
                <w:bCs/>
                <w:sz w:val="24"/>
                <w:szCs w:val="24"/>
              </w:rPr>
              <w:t>Del 16 al 20 marzo</w:t>
            </w:r>
          </w:p>
        </w:tc>
        <w:tc>
          <w:tcPr>
            <w:tcW w:w="2551" w:type="dxa"/>
            <w:vAlign w:val="center"/>
          </w:tcPr>
          <w:p w14:paraId="458CADF4" w14:textId="4CE2E182" w:rsidR="00150602" w:rsidRPr="00BB2C0E" w:rsidRDefault="00F35C83" w:rsidP="00EE2587">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Pr>
                <w:rFonts w:ascii="Cambria" w:eastAsia="Times New Roman" w:hAnsi="Cambria" w:cs="Times New Roman"/>
                <w:b/>
                <w:bCs/>
                <w:color w:val="000000" w:themeColor="text1"/>
                <w:sz w:val="24"/>
                <w:szCs w:val="24"/>
                <w:lang w:eastAsia="es-ES"/>
              </w:rPr>
              <w:t>SEMANA DE EVALUACION DIAGNOSTICA</w:t>
            </w:r>
          </w:p>
        </w:tc>
        <w:tc>
          <w:tcPr>
            <w:tcW w:w="9923" w:type="dxa"/>
          </w:tcPr>
          <w:p w14:paraId="40FA5251" w14:textId="5B2CF795" w:rsidR="00150602" w:rsidRPr="00BB2C0E" w:rsidRDefault="00150602" w:rsidP="00EE2587">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kern w:val="2"/>
                <w:sz w:val="24"/>
                <w:szCs w:val="24"/>
                <w14:ligatures w14:val="standardContextual"/>
              </w:rPr>
            </w:pPr>
            <w:r w:rsidRPr="00BB2C0E">
              <w:rPr>
                <w:rFonts w:ascii="Cambria" w:eastAsia="Calibri" w:hAnsi="Cambria" w:cs="Times New Roman"/>
                <w:kern w:val="2"/>
                <w:sz w:val="24"/>
                <w:szCs w:val="24"/>
                <w14:ligatures w14:val="standardContextual"/>
              </w:rPr>
              <w:t xml:space="preserve">Los estudiantes del </w:t>
            </w:r>
            <w:r w:rsidR="00F26A6E">
              <w:rPr>
                <w:rFonts w:ascii="Cambria" w:eastAsia="Calibri" w:hAnsi="Cambria" w:cs="Times New Roman"/>
                <w:kern w:val="2"/>
                <w:sz w:val="24"/>
                <w:szCs w:val="24"/>
                <w14:ligatures w14:val="standardContextual"/>
              </w:rPr>
              <w:t>cuarto</w:t>
            </w:r>
            <w:r w:rsidRPr="00BB2C0E">
              <w:rPr>
                <w:rFonts w:ascii="Cambria" w:eastAsia="Calibri" w:hAnsi="Cambria" w:cs="Times New Roman"/>
                <w:kern w:val="2"/>
                <w:sz w:val="24"/>
                <w:szCs w:val="24"/>
                <w14:ligatures w14:val="standardContextual"/>
              </w:rPr>
              <w:t xml:space="preserve">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F35C83">
              <w:rPr>
                <w:rFonts w:ascii="Cambria" w:eastAsia="Calibri" w:hAnsi="Cambria" w:cs="Times New Roman"/>
                <w:kern w:val="2"/>
                <w:sz w:val="24"/>
                <w:szCs w:val="24"/>
                <w14:ligatures w14:val="standardContextual"/>
              </w:rPr>
              <w:t xml:space="preserve">40447 </w:t>
            </w:r>
            <w:r w:rsidRPr="00BB2C0E">
              <w:rPr>
                <w:rFonts w:ascii="Cambria" w:eastAsia="Calibri" w:hAnsi="Cambria" w:cs="Times New Roman"/>
                <w:kern w:val="2"/>
                <w:sz w:val="24"/>
                <w:szCs w:val="24"/>
                <w14:ligatures w14:val="standardContextual"/>
              </w:rPr>
              <w:t>de</w:t>
            </w:r>
            <w:r w:rsidR="00F35C83">
              <w:rPr>
                <w:rFonts w:ascii="Cambria" w:eastAsia="Calibri" w:hAnsi="Cambria" w:cs="Times New Roman"/>
                <w:kern w:val="2"/>
                <w:sz w:val="24"/>
                <w:szCs w:val="24"/>
                <w14:ligatures w14:val="standardContextual"/>
              </w:rPr>
              <w:t xml:space="preserve">l centro poblado de </w:t>
            </w:r>
            <w:r w:rsidR="00F26A6E">
              <w:rPr>
                <w:rFonts w:ascii="Cambria" w:eastAsia="Calibri" w:hAnsi="Cambria" w:cs="Times New Roman"/>
                <w:kern w:val="2"/>
                <w:sz w:val="24"/>
                <w:szCs w:val="24"/>
                <w14:ligatures w14:val="standardContextual"/>
              </w:rPr>
              <w:t>Piuca,</w:t>
            </w:r>
            <w:r w:rsidRPr="00BB2C0E">
              <w:rPr>
                <w:rFonts w:ascii="Cambria" w:eastAsia="Calibri" w:hAnsi="Cambria" w:cs="Times New Roman"/>
                <w:kern w:val="2"/>
                <w:sz w:val="24"/>
                <w:szCs w:val="24"/>
                <w14:ligatures w14:val="standardContextual"/>
              </w:rPr>
              <w:t xml:space="preserve"> regresan a las aulas </w:t>
            </w:r>
            <w:r w:rsidR="00F35C83">
              <w:rPr>
                <w:rFonts w:ascii="Cambria" w:eastAsia="Calibri" w:hAnsi="Cambria" w:cs="Times New Roman"/>
                <w:kern w:val="2"/>
                <w:sz w:val="24"/>
                <w:szCs w:val="24"/>
                <w14:ligatures w14:val="standardContextual"/>
              </w:rPr>
              <w:t>después de</w:t>
            </w:r>
            <w:r w:rsidRPr="00BB2C0E">
              <w:rPr>
                <w:rFonts w:ascii="Cambria" w:eastAsia="Calibri" w:hAnsi="Cambria" w:cs="Times New Roman"/>
                <w:kern w:val="2"/>
                <w:sz w:val="24"/>
                <w:szCs w:val="24"/>
                <w14:ligatures w14:val="standardContextual"/>
              </w:rPr>
              <w:t xml:space="preserve"> las </w:t>
            </w:r>
            <w:r w:rsidR="00F35C83" w:rsidRPr="00BB2C0E">
              <w:rPr>
                <w:rFonts w:ascii="Cambria" w:eastAsia="Calibri" w:hAnsi="Cambria" w:cs="Times New Roman"/>
                <w:kern w:val="2"/>
                <w:sz w:val="24"/>
                <w:szCs w:val="24"/>
                <w14:ligatures w14:val="standardContextual"/>
              </w:rPr>
              <w:t>vacacione</w:t>
            </w:r>
            <w:r w:rsidR="00F35C83">
              <w:rPr>
                <w:rFonts w:ascii="Cambria" w:eastAsia="Calibri" w:hAnsi="Cambria" w:cs="Times New Roman"/>
                <w:kern w:val="2"/>
                <w:sz w:val="24"/>
                <w:szCs w:val="24"/>
                <w14:ligatures w14:val="standardContextual"/>
              </w:rPr>
              <w:t>s</w:t>
            </w:r>
            <w:r w:rsidRPr="00BB2C0E">
              <w:rPr>
                <w:rFonts w:ascii="Cambria" w:eastAsia="Calibri" w:hAnsi="Cambria" w:cs="Times New Roman"/>
                <w:kern w:val="2"/>
                <w:sz w:val="24"/>
                <w:szCs w:val="24"/>
                <w14:ligatures w14:val="standardContextual"/>
              </w:rPr>
              <w:t xml:space="preserve">. Cada niño y niña llega con ritmos de aprendizaje distintos y diversos niveles de consolidación de las competencias desarrolladas en el año anterior. Como docentes, nos enfrentamos al desafío de no contar con un perfil actualizado que nos permita saber con precisión qué capacidades han logrado dominar en </w:t>
            </w:r>
            <w:r w:rsidRPr="00BB2C0E">
              <w:rPr>
                <w:rFonts w:ascii="Cambria" w:eastAsia="Calibri" w:hAnsi="Cambria" w:cs="Times New Roman"/>
                <w:b/>
                <w:bCs/>
                <w:kern w:val="2"/>
                <w:sz w:val="24"/>
                <w:szCs w:val="24"/>
                <w14:ligatures w14:val="standardContextual"/>
              </w:rPr>
              <w:t>lectura, escritura, matemática</w:t>
            </w:r>
            <w:r w:rsidRPr="00BB2C0E">
              <w:rPr>
                <w:rFonts w:ascii="Cambria" w:eastAsia="Calibri" w:hAnsi="Cambria" w:cs="Times New Roman"/>
                <w:b/>
                <w:kern w:val="2"/>
                <w:sz w:val="24"/>
                <w:szCs w:val="24"/>
                <w14:ligatures w14:val="standardContextual"/>
              </w:rPr>
              <w:t>, ciencia y personal social</w:t>
            </w:r>
            <w:r w:rsidRPr="00BB2C0E">
              <w:rPr>
                <w:rFonts w:ascii="Cambria" w:eastAsia="Calibri" w:hAnsi="Cambria" w:cs="Times New Roman"/>
                <w:kern w:val="2"/>
                <w:sz w:val="24"/>
                <w:szCs w:val="24"/>
                <w14:ligatures w14:val="standardContextual"/>
              </w:rPr>
              <w:t xml:space="preserve"> y cuáles requieren un refuerzo inmediato.</w:t>
            </w:r>
          </w:p>
          <w:p w14:paraId="5E34BDBF" w14:textId="77777777" w:rsidR="00150602" w:rsidRPr="00BB2C0E" w:rsidRDefault="00150602" w:rsidP="00EE2587">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kern w:val="2"/>
                <w:sz w:val="24"/>
                <w:szCs w:val="24"/>
                <w14:ligatures w14:val="standardContextual"/>
              </w:rPr>
            </w:pPr>
            <w:r w:rsidRPr="00BB2C0E">
              <w:rPr>
                <w:rFonts w:ascii="Cambria" w:eastAsia="Calibri" w:hAnsi="Cambria" w:cs="Times New Roman"/>
                <w:kern w:val="2"/>
                <w:sz w:val="24"/>
                <w:szCs w:val="24"/>
                <w14:ligatures w14:val="standardContextual"/>
              </w:rPr>
              <w:t>Es fundamental realizar un recojo de información real y honesto para evitar que las brechas de aprendizaje se sigan extendiendo. El problema identificado es la necesidad de diagnosticar los saberes previos para diseñar una planificación curricular anual que responda a las necesidades específicas de nuestros estudiantes, garantizando un tránsito seguro y exitoso hacia los nuevos retos del grado.</w:t>
            </w:r>
          </w:p>
          <w:p w14:paraId="28603DCD" w14:textId="77777777" w:rsidR="00150602" w:rsidRPr="00BB2C0E" w:rsidRDefault="00150602" w:rsidP="00EE2587">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kern w:val="2"/>
                <w:sz w:val="24"/>
                <w:szCs w:val="24"/>
                <w14:ligatures w14:val="standardContextual"/>
              </w:rPr>
            </w:pPr>
            <w:r w:rsidRPr="00BB2C0E">
              <w:rPr>
                <w:rFonts w:ascii="Cambria" w:eastAsia="Calibri" w:hAnsi="Cambria" w:cs="Times New Roman"/>
                <w:kern w:val="2"/>
                <w:sz w:val="24"/>
                <w:szCs w:val="24"/>
                <w14:ligatures w14:val="standardContextual"/>
              </w:rPr>
              <w:t xml:space="preserve">Para involucrar a los estudiantes en su propio proceso de evaluación, planteamos: </w:t>
            </w:r>
            <w:r w:rsidRPr="00BB2C0E">
              <w:rPr>
                <w:rFonts w:ascii="Cambria" w:eastAsia="Calibri" w:hAnsi="Cambria" w:cs="Times New Roman"/>
                <w:b/>
                <w:bCs/>
                <w:kern w:val="2"/>
                <w:sz w:val="24"/>
                <w:szCs w:val="24"/>
                <w14:ligatures w14:val="standardContextual"/>
              </w:rPr>
              <w:t>¿Qué habilidades y conocimientos hemos fortalecido durante el tiempo de vacaciones y el año anterior?</w:t>
            </w:r>
            <w:r w:rsidRPr="00BB2C0E">
              <w:rPr>
                <w:rFonts w:ascii="Cambria" w:eastAsia="Calibri" w:hAnsi="Cambria" w:cs="Times New Roman"/>
                <w:kern w:val="2"/>
                <w:sz w:val="24"/>
                <w:szCs w:val="24"/>
                <w14:ligatures w14:val="standardContextual"/>
              </w:rPr>
              <w:t xml:space="preserve"> </w:t>
            </w:r>
            <w:r w:rsidRPr="00BB2C0E">
              <w:rPr>
                <w:rFonts w:ascii="Cambria" w:eastAsia="Calibri" w:hAnsi="Cambria" w:cs="Times New Roman"/>
                <w:b/>
                <w:bCs/>
                <w:kern w:val="2"/>
                <w:sz w:val="24"/>
                <w:szCs w:val="24"/>
                <w14:ligatures w14:val="standardContextual"/>
              </w:rPr>
              <w:t>¿Cómo podemos demostrar nuestros talentos al leer, escribir y resolver situaciones de la vida diaria?</w:t>
            </w:r>
            <w:r w:rsidRPr="00BB2C0E">
              <w:rPr>
                <w:rFonts w:ascii="Cambria" w:eastAsia="Calibri" w:hAnsi="Cambria" w:cs="Times New Roman"/>
                <w:kern w:val="2"/>
                <w:sz w:val="24"/>
                <w:szCs w:val="24"/>
                <w14:ligatures w14:val="standardContextual"/>
              </w:rPr>
              <w:t xml:space="preserve"> </w:t>
            </w:r>
            <w:r w:rsidRPr="00BB2C0E">
              <w:rPr>
                <w:rFonts w:ascii="Cambria" w:eastAsia="Calibri" w:hAnsi="Cambria" w:cs="Times New Roman"/>
                <w:b/>
                <w:bCs/>
                <w:kern w:val="2"/>
                <w:sz w:val="24"/>
                <w:szCs w:val="24"/>
                <w14:ligatures w14:val="standardContextual"/>
              </w:rPr>
              <w:t>¿En qué aspectos de ciencia y tecnología y personal social necesitamos apoyo mutuo para empezar el año escolar con éxito?</w:t>
            </w:r>
          </w:p>
          <w:p w14:paraId="0F2FAD27" w14:textId="77777777" w:rsidR="00150602" w:rsidRPr="00BB2C0E" w:rsidRDefault="00150602" w:rsidP="00EE2587">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kern w:val="2"/>
                <w:sz w:val="24"/>
                <w:szCs w:val="24"/>
                <w14:ligatures w14:val="standardContextual"/>
              </w:rPr>
            </w:pPr>
            <w:r w:rsidRPr="00BB2C0E">
              <w:rPr>
                <w:rFonts w:ascii="Cambria" w:eastAsia="Calibri" w:hAnsi="Cambria" w:cs="Times New Roman"/>
                <w:kern w:val="2"/>
                <w:sz w:val="24"/>
                <w:szCs w:val="24"/>
                <w14:ligatures w14:val="standardContextual"/>
              </w:rPr>
              <w:t>Durante esta primera semana, los estudiantes participarán en sesiones de lectura de diversos textos (Kit de Evaluación MINEDU y otros), producción de anécdotas sobre sus vacaciones y resolución de situaciones problemáticas de cantidad y forma, así como aspectos relevantes de ciencia y personal social.</w:t>
            </w:r>
          </w:p>
          <w:p w14:paraId="3312762E" w14:textId="08869826" w:rsidR="00150602" w:rsidRPr="00BB2C0E" w:rsidRDefault="00150602" w:rsidP="00EE2587">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color w:val="FF0000"/>
                <w:sz w:val="24"/>
                <w:szCs w:val="24"/>
                <w:lang w:eastAsia="es-ES"/>
              </w:rPr>
            </w:pPr>
            <w:r w:rsidRPr="00BB2C0E">
              <w:rPr>
                <w:rFonts w:ascii="Cambria" w:eastAsia="Calibri" w:hAnsi="Cambria" w:cs="Times New Roman"/>
                <w:b/>
                <w:bCs/>
                <w:kern w:val="2"/>
                <w:sz w:val="24"/>
                <w:szCs w:val="24"/>
                <w14:ligatures w14:val="standardContextual"/>
              </w:rPr>
              <w:t>Esto será posible aplicando una evaluación diagnostica de las cuatro áreas básicas y luego elaborando un Portafolio Diagnóstico:</w:t>
            </w:r>
            <w:r w:rsidRPr="00BB2C0E">
              <w:rPr>
                <w:rFonts w:ascii="Cambria" w:eastAsia="Calibri" w:hAnsi="Cambria" w:cs="Times New Roman"/>
                <w:kern w:val="2"/>
                <w:sz w:val="24"/>
                <w:szCs w:val="24"/>
                <w14:ligatures w14:val="standardContextual"/>
              </w:rPr>
              <w:t xml:space="preserve"> Compendio de las producciones de los estudiantes (textos escritos, fichas de lectura, resolución de problemas), Documento técnico donde se sistematizan los aciertos y dificultades por capacidad y competencia. </w:t>
            </w:r>
            <w:r w:rsidRPr="00BB2C0E">
              <w:rPr>
                <w:rFonts w:ascii="Cambria" w:eastAsia="Calibri" w:hAnsi="Cambria" w:cs="Times New Roman"/>
                <w:b/>
                <w:bCs/>
                <w:kern w:val="2"/>
                <w:sz w:val="24"/>
                <w:szCs w:val="24"/>
                <w14:ligatures w14:val="standardContextual"/>
              </w:rPr>
              <w:t>Informe de Resultados Diagnósticos:</w:t>
            </w:r>
            <w:r w:rsidRPr="00BB2C0E">
              <w:rPr>
                <w:rFonts w:ascii="Cambria" w:eastAsia="Calibri" w:hAnsi="Cambria" w:cs="Times New Roman"/>
                <w:kern w:val="2"/>
                <w:sz w:val="24"/>
                <w:szCs w:val="24"/>
                <w14:ligatures w14:val="standardContextual"/>
              </w:rPr>
              <w:t xml:space="preserve"> Documento de análisis cualitativo y cuantitativo que servirá de base para la Planificación Anual </w:t>
            </w:r>
          </w:p>
        </w:tc>
      </w:tr>
      <w:tr w:rsidR="008B4CC5" w:rsidRPr="00BB2C0E" w14:paraId="33922271" w14:textId="77777777" w:rsidTr="008B4CC5">
        <w:trPr>
          <w:trHeight w:val="43"/>
        </w:trPr>
        <w:tc>
          <w:tcPr>
            <w:cnfStyle w:val="001000000000" w:firstRow="0" w:lastRow="0" w:firstColumn="1" w:lastColumn="0" w:oddVBand="0" w:evenVBand="0" w:oddHBand="0" w:evenHBand="0" w:firstRowFirstColumn="0" w:firstRowLastColumn="0" w:lastRowFirstColumn="0" w:lastRowLastColumn="0"/>
            <w:tcW w:w="691" w:type="dxa"/>
            <w:vMerge/>
            <w:textDirection w:val="btLr"/>
            <w:vAlign w:val="center"/>
          </w:tcPr>
          <w:p w14:paraId="200B2DD8"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p>
        </w:tc>
        <w:tc>
          <w:tcPr>
            <w:tcW w:w="1988" w:type="dxa"/>
            <w:vAlign w:val="center"/>
          </w:tcPr>
          <w:p w14:paraId="67EA6A45"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sidRPr="005E2E2B">
              <w:rPr>
                <w:rFonts w:ascii="Cambria" w:hAnsi="Cambria" w:cs="Arial"/>
                <w:b/>
                <w:sz w:val="24"/>
                <w:szCs w:val="24"/>
              </w:rPr>
              <w:t>1</w:t>
            </w:r>
          </w:p>
          <w:p w14:paraId="26FBB8C0"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cs="Arial"/>
                <w:bCs/>
                <w:sz w:val="24"/>
                <w:szCs w:val="24"/>
              </w:rPr>
              <w:t>Del 23 marzo al 17 abril</w:t>
            </w:r>
          </w:p>
        </w:tc>
        <w:tc>
          <w:tcPr>
            <w:tcW w:w="2551" w:type="dxa"/>
            <w:vAlign w:val="center"/>
          </w:tcPr>
          <w:p w14:paraId="21EB75DE" w14:textId="18398366" w:rsidR="008B4CC5" w:rsidRPr="00BB2C0E" w:rsidRDefault="004C0899" w:rsidP="008B4CC5">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4"/>
                <w:szCs w:val="24"/>
              </w:rPr>
            </w:pPr>
            <w:r w:rsidRPr="00E2411E">
              <w:rPr>
                <w:rFonts w:ascii="Cambria" w:hAnsi="Cambria" w:cs="Times New Roman"/>
                <w:b/>
                <w:sz w:val="18"/>
                <w:szCs w:val="18"/>
              </w:rPr>
              <w:t>ORGANIZAMOS NUESTROS ESPACIOS Y CUIDAMOS NUESTRO CUERPO</w:t>
            </w:r>
          </w:p>
        </w:tc>
        <w:tc>
          <w:tcPr>
            <w:tcW w:w="9923" w:type="dxa"/>
          </w:tcPr>
          <w:p w14:paraId="61159080" w14:textId="56230F5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 xml:space="preserve">Los estudiantes </w:t>
            </w:r>
            <w:r w:rsidR="00F26A6E" w:rsidRPr="00BB2C0E">
              <w:rPr>
                <w:rFonts w:ascii="Cambria" w:eastAsia="Calibri" w:hAnsi="Cambria" w:cs="Times New Roman"/>
                <w:kern w:val="2"/>
                <w:sz w:val="24"/>
                <w:szCs w:val="24"/>
                <w14:ligatures w14:val="standardContextual"/>
              </w:rPr>
              <w:t>del cuarto</w:t>
            </w:r>
            <w:r w:rsidRPr="00BB2C0E">
              <w:rPr>
                <w:rFonts w:ascii="Cambria" w:eastAsia="Calibri" w:hAnsi="Cambria" w:cs="Times New Roman"/>
                <w:kern w:val="2"/>
                <w:sz w:val="24"/>
                <w:szCs w:val="24"/>
                <w14:ligatures w14:val="standardContextual"/>
              </w:rPr>
              <w:t xml:space="preserve">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D2658C">
              <w:rPr>
                <w:rFonts w:ascii="Cambria" w:eastAsia="Calibri" w:hAnsi="Cambria" w:cs="Times New Roman"/>
                <w:kern w:val="2"/>
                <w:sz w:val="24"/>
                <w:szCs w:val="24"/>
                <w14:ligatures w14:val="standardContextual"/>
              </w:rPr>
              <w:t>40447 del Cetro poblado de Piuca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en estos primeros días se observa que, al interactuar en el aula y durante el recreo, presentan dificultades para ponerse de acuerdo, se producen juegos bruscos que ponen en riesgo su integridad física y muestran descuido en la organización de sus materiales personales y los sectores de aprendizaje.</w:t>
            </w:r>
          </w:p>
          <w:p w14:paraId="135569F3" w14:textId="6782F00D"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Asimismo, se evidencia que aún necesitan fortalecer hábitos de autocuidado, como el lavado de manos </w:t>
            </w:r>
            <w:r w:rsidR="00E914BD">
              <w:rPr>
                <w:rFonts w:ascii="Cambria" w:eastAsia="Times New Roman" w:hAnsi="Cambria" w:cs="Times New Roman"/>
                <w:color w:val="000000" w:themeColor="text1"/>
                <w:sz w:val="24"/>
                <w:szCs w:val="24"/>
                <w:lang w:eastAsia="es-ES"/>
              </w:rPr>
              <w:t>y limpieza del aula</w:t>
            </w:r>
            <w:r w:rsidRPr="00BB2C0E">
              <w:rPr>
                <w:rFonts w:ascii="Cambria" w:eastAsia="Times New Roman" w:hAnsi="Cambria" w:cs="Times New Roman"/>
                <w:color w:val="000000" w:themeColor="text1"/>
                <w:sz w:val="24"/>
                <w:szCs w:val="24"/>
                <w:lang w:eastAsia="es-ES"/>
              </w:rPr>
              <w:t xml:space="preserve"> para evitar situaciones que afecten su salud y bienestar emocional. </w:t>
            </w:r>
            <w:r w:rsidRPr="00BB2C0E">
              <w:rPr>
                <w:rFonts w:ascii="Cambria" w:eastAsia="Times New Roman" w:hAnsi="Cambria" w:cs="Times New Roman"/>
                <w:color w:val="000000" w:themeColor="text1"/>
                <w:sz w:val="24"/>
                <w:szCs w:val="24"/>
                <w:lang w:eastAsia="es-ES"/>
              </w:rPr>
              <w:lastRenderedPageBreak/>
              <w:t>Esta situación genera un ambiente de desorden que limita el desarrollo de aprendizajes en un entorno seguro y acogedor.</w:t>
            </w:r>
          </w:p>
          <w:p w14:paraId="4ECE54E3" w14:textId="1EF3D1B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Ante esta situación, nos planteamos los siguientes desafíos: </w:t>
            </w:r>
            <w:r w:rsidRPr="00BB2C0E">
              <w:rPr>
                <w:rFonts w:ascii="Cambria" w:eastAsia="Times New Roman" w:hAnsi="Cambria" w:cs="Times New Roman"/>
                <w:b/>
                <w:bCs/>
                <w:color w:val="000000" w:themeColor="text1"/>
                <w:sz w:val="24"/>
                <w:szCs w:val="24"/>
                <w:lang w:eastAsia="es-ES"/>
              </w:rPr>
              <w:t xml:space="preserve">¿Cómo podemos organizarnos para que nuestra aula sea un lugar </w:t>
            </w:r>
            <w:r w:rsidR="00E914BD">
              <w:rPr>
                <w:rFonts w:ascii="Cambria" w:eastAsia="Times New Roman" w:hAnsi="Cambria" w:cs="Times New Roman"/>
                <w:b/>
                <w:bCs/>
                <w:color w:val="000000" w:themeColor="text1"/>
                <w:sz w:val="24"/>
                <w:szCs w:val="24"/>
                <w:lang w:eastAsia="es-ES"/>
              </w:rPr>
              <w:t>limpio</w:t>
            </w:r>
            <w:r w:rsidRPr="00BB2C0E">
              <w:rPr>
                <w:rFonts w:ascii="Cambria" w:eastAsia="Times New Roman" w:hAnsi="Cambria" w:cs="Times New Roman"/>
                <w:b/>
                <w:bCs/>
                <w:color w:val="000000" w:themeColor="text1"/>
                <w:sz w:val="24"/>
                <w:szCs w:val="24"/>
                <w:lang w:eastAsia="es-ES"/>
              </w:rPr>
              <w:t xml:space="preserve"> y ordenado? ¿Qué acuerdos nos ayudarán a convivir respetando nuestro cuerpo y el de los demás? ¿De qué manera podemos ambientar nuestra aula para sentirnos cómodos y responsables de nuestro aprendizaje?</w:t>
            </w:r>
          </w:p>
          <w:p w14:paraId="5C9B587D"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responder a estos retos, los estudiantes investigarán sobre los valores y el control de emociones, elaborarán normas de convivencia, organizarán los sectores del aula, indagarán sobre la importancia del cuidado del cuerpo, los sentidos, el sistema locomotor, óseo y nervioso, además participarán en asambleas para proponer soluciones comunes.</w:t>
            </w:r>
          </w:p>
          <w:p w14:paraId="4E9E8CF3"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8A7FD9">
              <w:rPr>
                <w:rFonts w:ascii="Cambria" w:eastAsia="Times New Roman" w:hAnsi="Cambria" w:cs="Times New Roman"/>
                <w:color w:val="000000" w:themeColor="text1"/>
                <w:sz w:val="24"/>
                <w:szCs w:val="24"/>
                <w:lang w:eastAsia="es-ES"/>
              </w:rPr>
              <w:t>Para ello, habrán construido democráticamente sus normas de convivencia, poniendo especial énfasis en el respeto físico y emocional, la organización de los sectores (lectura, ciencias, aseo, entre otros) y la elaboración del cuadro de responsabilidades, los cuales serán diseñados y decorados por ellos mismos para fortalecer el sentido de pertenencia al aula. Este proceso se articulará con la vivencia de la Semana Santa, reflexionando sobre valores como el amor, el perdón, la solidaridad y el servicio a los demás, inspirados en el ejemplo de Jesús, promoviendo así una convivencia armoniosa basada en el respeto y el compromiso compartido.</w:t>
            </w:r>
          </w:p>
        </w:tc>
      </w:tr>
      <w:tr w:rsidR="008B4CC5" w:rsidRPr="00BB2C0E" w14:paraId="34F6BABA" w14:textId="77777777" w:rsidTr="009D4C66">
        <w:trPr>
          <w:trHeight w:val="36"/>
        </w:trPr>
        <w:tc>
          <w:tcPr>
            <w:cnfStyle w:val="001000000000" w:firstRow="0" w:lastRow="0" w:firstColumn="1" w:lastColumn="0" w:oddVBand="0" w:evenVBand="0" w:oddHBand="0" w:evenHBand="0" w:firstRowFirstColumn="0" w:firstRowLastColumn="0" w:lastRowFirstColumn="0" w:lastRowLastColumn="0"/>
            <w:tcW w:w="691" w:type="dxa"/>
            <w:vMerge/>
            <w:textDirection w:val="btLr"/>
            <w:vAlign w:val="center"/>
          </w:tcPr>
          <w:p w14:paraId="08400C91"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p>
        </w:tc>
        <w:tc>
          <w:tcPr>
            <w:tcW w:w="1988" w:type="dxa"/>
            <w:vAlign w:val="center"/>
          </w:tcPr>
          <w:p w14:paraId="1C2EBD0B"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2</w:t>
            </w:r>
          </w:p>
          <w:p w14:paraId="48170279"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sz w:val="24"/>
                <w:szCs w:val="24"/>
              </w:rPr>
              <w:t>Del 20 abril al 15 mayo</w:t>
            </w:r>
          </w:p>
        </w:tc>
        <w:tc>
          <w:tcPr>
            <w:tcW w:w="2551" w:type="dxa"/>
            <w:vAlign w:val="center"/>
          </w:tcPr>
          <w:p w14:paraId="35C6ADA1" w14:textId="7D4B13DC" w:rsidR="008B4CC5" w:rsidRPr="00BB2C0E" w:rsidRDefault="009D4C66" w:rsidP="009D4C66">
            <w:pPr>
              <w:tabs>
                <w:tab w:val="left" w:pos="284"/>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9D4C66">
              <w:rPr>
                <w:rFonts w:ascii="Cambria" w:eastAsia="Times New Roman" w:hAnsi="Cambria" w:cs="Times New Roman"/>
                <w:b/>
                <w:bCs/>
                <w:color w:val="000000" w:themeColor="text1"/>
                <w:sz w:val="24"/>
                <w:szCs w:val="24"/>
                <w:lang w:eastAsia="es-ES"/>
              </w:rPr>
              <w:t>VALORAMOS EL AMOR DE MAMÁ Y NUESTRAS COSTUMBRES, COMPARTIENDO EN FAMILIA UNA ALIMENTACION SANA</w:t>
            </w:r>
          </w:p>
        </w:tc>
        <w:tc>
          <w:tcPr>
            <w:tcW w:w="9923" w:type="dxa"/>
          </w:tcPr>
          <w:p w14:paraId="21FFD2E1" w14:textId="08A244EA"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Los estudiantes de</w:t>
            </w:r>
            <w:r w:rsidR="000369E8">
              <w:rPr>
                <w:rFonts w:ascii="Cambria" w:eastAsia="Calibri" w:hAnsi="Cambria" w:cs="Times New Roman"/>
                <w:kern w:val="2"/>
                <w:sz w:val="24"/>
                <w:szCs w:val="24"/>
                <w14:ligatures w14:val="standardContextual"/>
              </w:rPr>
              <w:t xml:space="preserve">l </w:t>
            </w:r>
            <w:r w:rsidRPr="00BB2C0E">
              <w:rPr>
                <w:rFonts w:ascii="Cambria" w:eastAsia="Calibri" w:hAnsi="Cambria" w:cs="Times New Roman"/>
                <w:kern w:val="2"/>
                <w:sz w:val="24"/>
                <w:szCs w:val="24"/>
                <w14:ligatures w14:val="standardContextual"/>
              </w:rPr>
              <w:t xml:space="preserve">cuarto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4B081C">
              <w:rPr>
                <w:rFonts w:ascii="Cambria" w:eastAsia="Calibri" w:hAnsi="Cambria" w:cs="Times New Roman"/>
                <w:kern w:val="2"/>
                <w:sz w:val="24"/>
                <w:szCs w:val="24"/>
                <w14:ligatures w14:val="standardContextual"/>
              </w:rPr>
              <w:t>40447 del Centro poblado de Piuca</w:t>
            </w:r>
            <w:r w:rsidR="00C70DD6">
              <w:rPr>
                <w:rFonts w:ascii="Cambria" w:eastAsia="Calibri" w:hAnsi="Cambria" w:cs="Times New Roman"/>
                <w:kern w:val="2"/>
                <w:sz w:val="24"/>
                <w:szCs w:val="24"/>
                <w14:ligatures w14:val="standardContextual"/>
              </w:rPr>
              <w:t>,</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desarrollan una mayor conciencia de sí mismos y su individualidad, se ha observado con preocupación que muchos estudiantes consumen frecuentemente alimentos con altos contenidos de azúcar, sodio y grasas saturadas (octógonos), tanto en sus loncheras como en los quioscos escolares. Al dialogar con ellos, manifiestan que en sus hogares las decisiones sobre qué comer suelen ser rápidas por falta de tiempo, y pocas veces participan en la preparación de los alimentos.</w:t>
            </w:r>
          </w:p>
          <w:p w14:paraId="6E49CFF6"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Esta situación no solo pone en riesgo su salud y crecimiento, sino que también evidencia una pérdida de espacios de comunicación y colaboración con sus padres. Es necesario que los estudiantes comprendan que alimentarse bien es una forma de demostrar amor y cuidado hacia uno mismo y hacia su familia, especialmente a su madre.</w:t>
            </w:r>
          </w:p>
          <w:p w14:paraId="20BC027C"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Para hacer frente a esta situación, planteamos los siguientes desafíos: </w:t>
            </w:r>
            <w:r w:rsidRPr="00A57632">
              <w:rPr>
                <w:rFonts w:ascii="Cambria" w:eastAsia="Times New Roman" w:hAnsi="Cambria" w:cs="Times New Roman"/>
                <w:b/>
                <w:bCs/>
                <w:color w:val="000000" w:themeColor="text1"/>
                <w:sz w:val="24"/>
                <w:szCs w:val="24"/>
                <w:lang w:eastAsia="es-ES"/>
              </w:rPr>
              <w:t>¿Cómo influyen los alimentos que consumimos en nuestra salud y en la de nuestra familia? ¿De qué manera podemos ayudar en casa para que nuestra alimentación sea más nutritiva y rica? ¿Cómo podemos elaborar recetas saludables que sean fáciles de preparar y compartir en familia?</w:t>
            </w:r>
          </w:p>
          <w:p w14:paraId="67B81B19" w14:textId="12BAAB73" w:rsidR="008B4CC5" w:rsidRPr="00BC5B51"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C5B51">
              <w:rPr>
                <w:rFonts w:ascii="Cambria" w:eastAsia="Times New Roman" w:hAnsi="Cambria" w:cs="Times New Roman"/>
                <w:color w:val="000000" w:themeColor="text1"/>
                <w:sz w:val="24"/>
                <w:szCs w:val="24"/>
                <w:lang w:eastAsia="es-ES"/>
              </w:rPr>
              <w:lastRenderedPageBreak/>
              <w:t>Para contrarrestar este reto, los estudiantes realizarán actividades de indagación sobre el valor nutricional de los productos de su comunidad la pirámide alimenticia, los alimentos transgénicos y el funcionamiento de los sistemas digestivo y circulatorio. Asimismo, leerán y producirán textos instructivos y poéticos relacionados con la alimentación saludable, y resolverán situaciones matemáticas vinculadas al cálculo de cantidades y presupuestos para la preparación de recetas.</w:t>
            </w:r>
          </w:p>
          <w:p w14:paraId="1CF475EF" w14:textId="77777777" w:rsidR="008B4CC5" w:rsidRPr="00BC5B51"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C5B51">
              <w:rPr>
                <w:rFonts w:ascii="Cambria" w:eastAsia="Times New Roman" w:hAnsi="Cambria" w:cs="Times New Roman"/>
                <w:color w:val="000000" w:themeColor="text1"/>
                <w:sz w:val="24"/>
                <w:szCs w:val="24"/>
                <w:lang w:eastAsia="es-ES"/>
              </w:rPr>
              <w:t>Estas experiencias permitirán reconocer no solo la importancia de una alimentación equilibrada para el cuidado de la salud, sino también valorar el rol fundamental que cumplen las madres en la organización, selección y preparación de los alimentos en el hogar. En muchos casos, son ellas quienes se preocupan diariamente por brindar comidas nutritivas que fortalezcan el crecimiento y bienestar de sus hijos.</w:t>
            </w:r>
          </w:p>
          <w:p w14:paraId="695D2238" w14:textId="74D360E5"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C5B51">
              <w:rPr>
                <w:rFonts w:ascii="Cambria" w:eastAsia="Times New Roman" w:hAnsi="Cambria" w:cs="Times New Roman"/>
                <w:color w:val="000000" w:themeColor="text1"/>
                <w:sz w:val="24"/>
                <w:szCs w:val="24"/>
                <w:lang w:eastAsia="es-ES"/>
              </w:rPr>
              <w:t xml:space="preserve">Como actividad integradora, se desarrollará una sesión de cocina en vivo o una feria gastronómica en el aula, donde los estudiantes prepararán y presentarán recetas saludables (ensaladas de frutas o verduras, platos a base de </w:t>
            </w:r>
            <w:proofErr w:type="gramStart"/>
            <w:r w:rsidRPr="00BC5B51">
              <w:rPr>
                <w:rFonts w:ascii="Cambria" w:eastAsia="Times New Roman" w:hAnsi="Cambria" w:cs="Times New Roman"/>
                <w:color w:val="000000" w:themeColor="text1"/>
                <w:sz w:val="24"/>
                <w:szCs w:val="24"/>
                <w:lang w:eastAsia="es-ES"/>
              </w:rPr>
              <w:t>cereales ,</w:t>
            </w:r>
            <w:proofErr w:type="gramEnd"/>
            <w:r w:rsidRPr="00BC5B51">
              <w:rPr>
                <w:rFonts w:ascii="Cambria" w:eastAsia="Times New Roman" w:hAnsi="Cambria" w:cs="Times New Roman"/>
                <w:color w:val="000000" w:themeColor="text1"/>
                <w:sz w:val="24"/>
                <w:szCs w:val="24"/>
                <w:lang w:eastAsia="es-ES"/>
              </w:rPr>
              <w:t xml:space="preserve"> jugos naturales, entre otros). Durante la actividad, explicarán el valor nutritivo de los ingredientes y reflexionarán sobre cómo, a través de una buena alimentación, también pueden expresar cariño y gratitud hacia sus madres, reconociendo su dedicación como principales cuidadoras y orientadoras en los hábitos alimenticios del hogar.</w:t>
            </w:r>
          </w:p>
        </w:tc>
      </w:tr>
      <w:tr w:rsidR="008B4CC5" w:rsidRPr="00BB2C0E" w14:paraId="4ABAF4CB" w14:textId="77777777" w:rsidTr="00EE2587">
        <w:trPr>
          <w:trHeight w:val="36"/>
        </w:trPr>
        <w:tc>
          <w:tcPr>
            <w:cnfStyle w:val="001000000000" w:firstRow="0" w:lastRow="0" w:firstColumn="1" w:lastColumn="0" w:oddVBand="0" w:evenVBand="0" w:oddHBand="0" w:evenHBand="0" w:firstRowFirstColumn="0" w:firstRowLastColumn="0" w:lastRowFirstColumn="0" w:lastRowLastColumn="0"/>
            <w:tcW w:w="691" w:type="dxa"/>
            <w:vMerge w:val="restart"/>
            <w:textDirection w:val="btLr"/>
            <w:vAlign w:val="center"/>
          </w:tcPr>
          <w:p w14:paraId="78663920"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r w:rsidRPr="00BB2C0E">
              <w:rPr>
                <w:rFonts w:ascii="Cambria" w:hAnsi="Cambria" w:cs="Times New Roman"/>
                <w:color w:val="000000" w:themeColor="text1"/>
                <w:sz w:val="24"/>
                <w:szCs w:val="24"/>
              </w:rPr>
              <w:lastRenderedPageBreak/>
              <w:t>II BIMESTRE</w:t>
            </w:r>
          </w:p>
        </w:tc>
        <w:tc>
          <w:tcPr>
            <w:tcW w:w="1988" w:type="dxa"/>
            <w:vAlign w:val="center"/>
          </w:tcPr>
          <w:p w14:paraId="04AA6C60"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3</w:t>
            </w:r>
          </w:p>
          <w:p w14:paraId="190C5A25"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4"/>
                <w:szCs w:val="24"/>
              </w:rPr>
            </w:pPr>
            <w:r w:rsidRPr="005E2E2B">
              <w:rPr>
                <w:rFonts w:ascii="Cambria" w:hAnsi="Cambria"/>
                <w:sz w:val="24"/>
                <w:szCs w:val="24"/>
              </w:rPr>
              <w:t>Del 25 mayo al 19 junio</w:t>
            </w:r>
          </w:p>
        </w:tc>
        <w:tc>
          <w:tcPr>
            <w:tcW w:w="2551" w:type="dxa"/>
            <w:vAlign w:val="center"/>
          </w:tcPr>
          <w:p w14:paraId="09EB0AEC" w14:textId="30189EEC" w:rsidR="008B4CC5" w:rsidRPr="00BB2C0E" w:rsidRDefault="009D4C66" w:rsidP="008B4CC5">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4"/>
                <w:szCs w:val="24"/>
              </w:rPr>
            </w:pPr>
            <w:r w:rsidRPr="009D4C66">
              <w:rPr>
                <w:rFonts w:ascii="Cambria" w:hAnsi="Cambria"/>
                <w:b/>
                <w:bCs/>
                <w:sz w:val="24"/>
                <w:szCs w:val="24"/>
              </w:rPr>
              <w:t>PROMOVEMOS EL CUIDADO DEL MEDIO AMBIENTE EN NUESTRA LOCALIDAD</w:t>
            </w:r>
          </w:p>
        </w:tc>
        <w:tc>
          <w:tcPr>
            <w:tcW w:w="9923" w:type="dxa"/>
          </w:tcPr>
          <w:p w14:paraId="190EAC2B" w14:textId="63CAEC18"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 xml:space="preserve">Los estudiantes </w:t>
            </w:r>
            <w:r w:rsidR="000369E8" w:rsidRPr="00BB2C0E">
              <w:rPr>
                <w:rFonts w:ascii="Cambria" w:eastAsia="Calibri" w:hAnsi="Cambria" w:cs="Times New Roman"/>
                <w:kern w:val="2"/>
                <w:sz w:val="24"/>
                <w:szCs w:val="24"/>
                <w14:ligatures w14:val="standardContextual"/>
              </w:rPr>
              <w:t>del cuarto</w:t>
            </w:r>
            <w:r w:rsidRPr="00BB2C0E">
              <w:rPr>
                <w:rFonts w:ascii="Cambria" w:eastAsia="Calibri" w:hAnsi="Cambria" w:cs="Times New Roman"/>
                <w:kern w:val="2"/>
                <w:sz w:val="24"/>
                <w:szCs w:val="24"/>
                <w14:ligatures w14:val="standardContextual"/>
              </w:rPr>
              <w:t xml:space="preserve">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FB6FE9">
              <w:rPr>
                <w:rFonts w:ascii="Cambria" w:eastAsia="Calibri" w:hAnsi="Cambria" w:cs="Times New Roman"/>
                <w:kern w:val="2"/>
                <w:sz w:val="24"/>
                <w:szCs w:val="24"/>
                <w14:ligatures w14:val="standardContextual"/>
              </w:rPr>
              <w:t>40447delcentro poblado de Piuca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tienden a preocuparse por su escuela, pero se ha observado que durante el refrigerio y las actividades diarias se genera una gran cantidad de residuos sólidos, como botellas de plástico, papeles, cartones de jugos y empaques diversos. Muchos de estos desechos terminan acumulados en los rincones del patio o mezclados en un solo tacho, evidenciando una falta de hábitos de segregación y un escaso conocimiento sobre el impacto de la contaminación en nuestro entorno local.</w:t>
            </w:r>
          </w:p>
          <w:p w14:paraId="62EFBC72"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Esta situación no solo afecta la limpieza y belleza de nuestra escuela, sino que también contribuye al problema ambiental global. Los estudiantes han mostrado curiosidad por saber qué sucede con la basura que botamos y si es posible darle un nuevo uso antes de que llegue al botadero.</w:t>
            </w:r>
          </w:p>
          <w:p w14:paraId="221D3E8D" w14:textId="77777777" w:rsidR="008B4CC5" w:rsidRPr="006B7BDD"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Frente a este desafío, planteamos a los estudiantes las siguientes interrogantes: </w:t>
            </w:r>
            <w:r w:rsidRPr="006B7BDD">
              <w:rPr>
                <w:rFonts w:ascii="Cambria" w:eastAsia="Times New Roman" w:hAnsi="Cambria" w:cs="Times New Roman"/>
                <w:b/>
                <w:bCs/>
                <w:color w:val="000000" w:themeColor="text1"/>
                <w:sz w:val="24"/>
                <w:szCs w:val="24"/>
                <w:lang w:eastAsia="es-ES"/>
              </w:rPr>
              <w:t xml:space="preserve">¿Qué impacto tienen los residuos que generamos en la salud de nuestra comunidad y el ambiente? ¿Cómo podemos clasificar y transformar lo que consideramos basura en objetos que sean útiles </w:t>
            </w:r>
            <w:r>
              <w:rPr>
                <w:rFonts w:ascii="Cambria" w:eastAsia="Times New Roman" w:hAnsi="Cambria" w:cs="Times New Roman"/>
                <w:b/>
                <w:bCs/>
                <w:color w:val="000000" w:themeColor="text1"/>
                <w:sz w:val="24"/>
                <w:szCs w:val="24"/>
                <w:lang w:eastAsia="es-ES"/>
              </w:rPr>
              <w:t>para</w:t>
            </w:r>
            <w:r w:rsidRPr="006B7BDD">
              <w:rPr>
                <w:rFonts w:ascii="Cambria" w:eastAsia="Times New Roman" w:hAnsi="Cambria" w:cs="Times New Roman"/>
                <w:b/>
                <w:bCs/>
                <w:color w:val="000000" w:themeColor="text1"/>
                <w:sz w:val="24"/>
                <w:szCs w:val="24"/>
                <w:lang w:eastAsia="es-ES"/>
              </w:rPr>
              <w:t xml:space="preserve"> el aula o el hogar? ¿De qué manera podemos sensibilizar a los demás compañeros sobre la importancia de reducir y reutilizar?</w:t>
            </w:r>
          </w:p>
          <w:p w14:paraId="56F57898"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lastRenderedPageBreak/>
              <w:t>Para resolver este dilema, los estudiantes desarrollarán competencias al indagar sobre la biodegradación, la contaminación y cuidado del ambiente, la 3R, el sistema respiratorio, sostenibilidad y ecoeficiencia; leer y escribir textos discontinuos e informativos (afiches, dípticos), recolectar datos y elaborar gráficos sobre la cantidad de basura generada.</w:t>
            </w:r>
          </w:p>
          <w:p w14:paraId="2220431A" w14:textId="6E2EFF29"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Por eso se hará una exposición creativa donde los estudiantes presentarán objetos funcionales elaborados por ellos mismos (macetas, alcancías o materiales para el sector de juegos) utilizando botellas, latas o cartones. Cada objeto contará con una ficha técnica que explique el proceso de transformación y el beneficio ambiental de haberlo creado.</w:t>
            </w:r>
          </w:p>
        </w:tc>
      </w:tr>
      <w:tr w:rsidR="008B4CC5" w:rsidRPr="00BB2C0E" w14:paraId="70A3F2F4" w14:textId="77777777" w:rsidTr="00EE2587">
        <w:trPr>
          <w:trHeight w:val="43"/>
        </w:trPr>
        <w:tc>
          <w:tcPr>
            <w:cnfStyle w:val="001000000000" w:firstRow="0" w:lastRow="0" w:firstColumn="1" w:lastColumn="0" w:oddVBand="0" w:evenVBand="0" w:oddHBand="0" w:evenHBand="0" w:firstRowFirstColumn="0" w:firstRowLastColumn="0" w:lastRowFirstColumn="0" w:lastRowLastColumn="0"/>
            <w:tcW w:w="691" w:type="dxa"/>
            <w:vMerge/>
            <w:textDirection w:val="btLr"/>
            <w:vAlign w:val="center"/>
          </w:tcPr>
          <w:p w14:paraId="014DDA01"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p>
        </w:tc>
        <w:tc>
          <w:tcPr>
            <w:tcW w:w="1988" w:type="dxa"/>
            <w:vAlign w:val="center"/>
          </w:tcPr>
          <w:p w14:paraId="22B10C11"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4</w:t>
            </w:r>
          </w:p>
          <w:p w14:paraId="7D28A863"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sz w:val="24"/>
                <w:szCs w:val="24"/>
              </w:rPr>
              <w:t>Del 22 junio al 24 julio</w:t>
            </w:r>
          </w:p>
        </w:tc>
        <w:tc>
          <w:tcPr>
            <w:tcW w:w="2551" w:type="dxa"/>
            <w:vAlign w:val="center"/>
          </w:tcPr>
          <w:p w14:paraId="1BD0DCDC" w14:textId="2B356692" w:rsidR="008B4CC5" w:rsidRPr="00BB2C0E" w:rsidRDefault="00D007EB" w:rsidP="008B4CC5">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4"/>
                <w:szCs w:val="24"/>
              </w:rPr>
            </w:pPr>
            <w:r w:rsidRPr="00D007EB">
              <w:rPr>
                <w:rFonts w:ascii="Cambria" w:hAnsi="Cambria"/>
                <w:b/>
                <w:bCs/>
                <w:sz w:val="24"/>
                <w:szCs w:val="24"/>
              </w:rPr>
              <w:t>CONOCEMOS NUESTRA HISTORIA Y |TRADICIONES DE NUESTRO PERÚ</w:t>
            </w:r>
          </w:p>
        </w:tc>
        <w:tc>
          <w:tcPr>
            <w:tcW w:w="9923" w:type="dxa"/>
          </w:tcPr>
          <w:p w14:paraId="36B59B98" w14:textId="22939339"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 xml:space="preserve">Los estudiantes </w:t>
            </w:r>
            <w:r w:rsidR="000369E8" w:rsidRPr="00BB2C0E">
              <w:rPr>
                <w:rFonts w:ascii="Cambria" w:eastAsia="Calibri" w:hAnsi="Cambria" w:cs="Times New Roman"/>
                <w:kern w:val="2"/>
                <w:sz w:val="24"/>
                <w:szCs w:val="24"/>
                <w14:ligatures w14:val="standardContextual"/>
              </w:rPr>
              <w:t>del cuarto</w:t>
            </w:r>
            <w:r w:rsidRPr="00BB2C0E">
              <w:rPr>
                <w:rFonts w:ascii="Cambria" w:eastAsia="Calibri" w:hAnsi="Cambria" w:cs="Times New Roman"/>
                <w:kern w:val="2"/>
                <w:sz w:val="24"/>
                <w:szCs w:val="24"/>
                <w14:ligatures w14:val="standardContextual"/>
              </w:rPr>
              <w:t xml:space="preserve">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D30199">
              <w:rPr>
                <w:rFonts w:ascii="Cambria" w:eastAsia="Calibri" w:hAnsi="Cambria" w:cs="Times New Roman"/>
                <w:kern w:val="2"/>
                <w:sz w:val="24"/>
                <w:szCs w:val="24"/>
                <w14:ligatures w14:val="standardContextual"/>
              </w:rPr>
              <w:t xml:space="preserve">40447 del centro oblado de </w:t>
            </w:r>
            <w:proofErr w:type="spellStart"/>
            <w:r w:rsidR="00D30199">
              <w:rPr>
                <w:rFonts w:ascii="Cambria" w:eastAsia="Calibri" w:hAnsi="Cambria" w:cs="Times New Roman"/>
                <w:kern w:val="2"/>
                <w:sz w:val="24"/>
                <w:szCs w:val="24"/>
                <w14:ligatures w14:val="standardContextual"/>
              </w:rPr>
              <w:t>piuca</w:t>
            </w:r>
            <w:proofErr w:type="spellEnd"/>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se preparan para celebrar las Fiestas Patrias. Al dialogar con ellos, se observa que, aunque reconocen símbolos como la bandera o el himno, muestran poco conocimiento sobre las tradiciones, danzas y relatos de sus propias familias y comunidad local. Asimismo, se percibe una creciente preferencia por expresiones culturales extranjeras, lo que genera un distanciamiento de nuestra rica herencia histórica y cultural.</w:t>
            </w:r>
          </w:p>
          <w:p w14:paraId="701EEE7B"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Esta falta de identidad dificulta que los niños comprendan el verdadero significado de la Independencia del Perú, la cual no solo fue un hecho histórico, sino el inicio de una nación diversa que debe valorarse y respetarse. Es fundamental que los estudiantes reconozcan que el arte y las costumbres son formas de mantener vivo el orgullo de ser peruanos.</w:t>
            </w:r>
          </w:p>
          <w:p w14:paraId="6DAFE3D6" w14:textId="77777777" w:rsidR="008B4CC5" w:rsidRPr="00FC2F32"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Frente a esta situación, planteamos a los estudiantes los siguientes retos: </w:t>
            </w:r>
            <w:r w:rsidRPr="00FC2F32">
              <w:rPr>
                <w:rFonts w:ascii="Cambria" w:eastAsia="Times New Roman" w:hAnsi="Cambria" w:cs="Times New Roman"/>
                <w:b/>
                <w:bCs/>
                <w:color w:val="000000" w:themeColor="text1"/>
                <w:sz w:val="24"/>
                <w:szCs w:val="24"/>
                <w:lang w:eastAsia="es-ES"/>
              </w:rPr>
              <w:t>¿Por qué es importante conocer y valorar la historia de nuestra independencia y las tradiciones de nuestro pueblo? ¿De qué manera las expresiones artísticas (música, danza, artesanía) nos ayudan a fortalecer nuestra identidad peruana? ¿Cómo podemos organizar un festival que muestre a nuestra comunidad el talento y la riqueza cultural del Perú?</w:t>
            </w:r>
          </w:p>
          <w:p w14:paraId="0FC46C07" w14:textId="0609B485"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responder a estos desafíos, los estudiantes realizarán actividades de investigación sobre: el poblamiento de América, las culturas peruanas, la conquista e independencia, los próceres y precursores, los símbolos patrios, entrevistarán a sus abuelos sobre costumbres antiguas, practicarán danzas regionales</w:t>
            </w:r>
            <w:r w:rsidR="007E0A60">
              <w:rPr>
                <w:rFonts w:ascii="Cambria" w:eastAsia="Times New Roman" w:hAnsi="Cambria" w:cs="Times New Roman"/>
                <w:color w:val="000000" w:themeColor="text1"/>
                <w:sz w:val="24"/>
                <w:szCs w:val="24"/>
                <w:lang w:eastAsia="es-ES"/>
              </w:rPr>
              <w:t>.</w:t>
            </w:r>
          </w:p>
          <w:p w14:paraId="7D70EF94"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Esto será viable si realizamos un evento público (o dentro de la I</w:t>
            </w:r>
            <w:r>
              <w:rPr>
                <w:rFonts w:ascii="Cambria" w:eastAsia="Times New Roman" w:hAnsi="Cambria" w:cs="Times New Roman"/>
                <w:color w:val="000000" w:themeColor="text1"/>
                <w:sz w:val="24"/>
                <w:szCs w:val="24"/>
                <w:lang w:eastAsia="es-ES"/>
              </w:rPr>
              <w:t xml:space="preserve">. </w:t>
            </w:r>
            <w:r w:rsidRPr="00BB2C0E">
              <w:rPr>
                <w:rFonts w:ascii="Cambria" w:eastAsia="Times New Roman" w:hAnsi="Cambria" w:cs="Times New Roman"/>
                <w:color w:val="000000" w:themeColor="text1"/>
                <w:sz w:val="24"/>
                <w:szCs w:val="24"/>
                <w:lang w:eastAsia="es-ES"/>
              </w:rPr>
              <w:t>E</w:t>
            </w:r>
            <w:r>
              <w:rPr>
                <w:rFonts w:ascii="Cambria" w:eastAsia="Times New Roman" w:hAnsi="Cambria" w:cs="Times New Roman"/>
                <w:color w:val="000000" w:themeColor="text1"/>
                <w:sz w:val="24"/>
                <w:szCs w:val="24"/>
                <w:lang w:eastAsia="es-ES"/>
              </w:rPr>
              <w:t>.</w:t>
            </w:r>
            <w:r w:rsidRPr="00BB2C0E">
              <w:rPr>
                <w:rFonts w:ascii="Cambria" w:eastAsia="Times New Roman" w:hAnsi="Cambria" w:cs="Times New Roman"/>
                <w:color w:val="000000" w:themeColor="text1"/>
                <w:sz w:val="24"/>
                <w:szCs w:val="24"/>
                <w:lang w:eastAsia="es-ES"/>
              </w:rPr>
              <w:t xml:space="preserve"> con invitación a padres) donde los estudiantes demuestran sus aprendizajes mediante: Presentaciones de danzas folclóricas, exposición de pinturas o artesanías elaboradas en clase, narración de mitos y leyendas peruanas, explicación del significado de la libertad en el Perú actual.</w:t>
            </w:r>
          </w:p>
        </w:tc>
      </w:tr>
      <w:tr w:rsidR="008B4CC5" w:rsidRPr="00BB2C0E" w14:paraId="0DEDFA35" w14:textId="77777777" w:rsidTr="00EE2587">
        <w:trPr>
          <w:trHeight w:val="36"/>
        </w:trPr>
        <w:tc>
          <w:tcPr>
            <w:cnfStyle w:val="001000000000" w:firstRow="0" w:lastRow="0" w:firstColumn="1" w:lastColumn="0" w:oddVBand="0" w:evenVBand="0" w:oddHBand="0" w:evenHBand="0" w:firstRowFirstColumn="0" w:firstRowLastColumn="0" w:lastRowFirstColumn="0" w:lastRowLastColumn="0"/>
            <w:tcW w:w="691" w:type="dxa"/>
            <w:vMerge w:val="restart"/>
            <w:textDirection w:val="btLr"/>
            <w:vAlign w:val="center"/>
          </w:tcPr>
          <w:p w14:paraId="5CAC73F3"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r w:rsidRPr="00BB2C0E">
              <w:rPr>
                <w:rFonts w:ascii="Cambria" w:hAnsi="Cambria" w:cs="Times New Roman"/>
                <w:color w:val="000000" w:themeColor="text1"/>
                <w:sz w:val="24"/>
                <w:szCs w:val="24"/>
              </w:rPr>
              <w:t>III BIMESTRE</w:t>
            </w:r>
          </w:p>
        </w:tc>
        <w:tc>
          <w:tcPr>
            <w:tcW w:w="1988" w:type="dxa"/>
            <w:vAlign w:val="center"/>
          </w:tcPr>
          <w:p w14:paraId="5EE90E1D"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5</w:t>
            </w:r>
          </w:p>
          <w:p w14:paraId="2DCF4A66"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sz w:val="24"/>
                <w:szCs w:val="24"/>
              </w:rPr>
              <w:t>Del 10 agosto al 04 septiembre</w:t>
            </w:r>
          </w:p>
        </w:tc>
        <w:tc>
          <w:tcPr>
            <w:tcW w:w="2551" w:type="dxa"/>
            <w:vAlign w:val="center"/>
          </w:tcPr>
          <w:p w14:paraId="0465F90F" w14:textId="2765A566" w:rsidR="008B4CC5" w:rsidRPr="00BB2C0E" w:rsidRDefault="00D007EB"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D007EB">
              <w:rPr>
                <w:rFonts w:ascii="Cambria" w:eastAsia="Times New Roman" w:hAnsi="Cambria" w:cs="Times New Roman"/>
                <w:b/>
                <w:bCs/>
                <w:color w:val="000000" w:themeColor="text1"/>
                <w:sz w:val="24"/>
                <w:szCs w:val="24"/>
                <w:lang w:eastAsia="es-ES"/>
              </w:rPr>
              <w:t xml:space="preserve">PARTICIPAMOS EN LA FERIA DE CIENCIAS HACIENDO </w:t>
            </w:r>
            <w:r w:rsidRPr="00D007EB">
              <w:rPr>
                <w:rFonts w:ascii="Cambria" w:eastAsia="Times New Roman" w:hAnsi="Cambria" w:cs="Times New Roman"/>
                <w:b/>
                <w:bCs/>
                <w:color w:val="000000" w:themeColor="text1"/>
                <w:sz w:val="24"/>
                <w:szCs w:val="24"/>
                <w:lang w:eastAsia="es-ES"/>
              </w:rPr>
              <w:lastRenderedPageBreak/>
              <w:t>USO DE LA TEGNOLOGÍA</w:t>
            </w:r>
          </w:p>
        </w:tc>
        <w:tc>
          <w:tcPr>
            <w:tcW w:w="9923" w:type="dxa"/>
          </w:tcPr>
          <w:p w14:paraId="57106B4C" w14:textId="5100F1E1"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lastRenderedPageBreak/>
              <w:t xml:space="preserve">Los estudiantes del tercer y cuarto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636851">
              <w:rPr>
                <w:rFonts w:ascii="Cambria" w:eastAsia="Calibri" w:hAnsi="Cambria" w:cs="Times New Roman"/>
                <w:kern w:val="2"/>
                <w:sz w:val="24"/>
                <w:szCs w:val="24"/>
                <w14:ligatures w14:val="standardContextual"/>
              </w:rPr>
              <w:t>40447del centro Poblado de Piuca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 xml:space="preserve">muestran una gran curiosidad por los fenómenos del cielo, como el brillo de las estrellas, el cambio de forma de la luna y la inmensidad del espacio. Sin embargo, en las sesiones de </w:t>
            </w:r>
            <w:r w:rsidRPr="00BB2C0E">
              <w:rPr>
                <w:rFonts w:ascii="Cambria" w:eastAsia="Times New Roman" w:hAnsi="Cambria" w:cs="Times New Roman"/>
                <w:color w:val="000000" w:themeColor="text1"/>
                <w:sz w:val="24"/>
                <w:szCs w:val="24"/>
                <w:lang w:eastAsia="es-ES"/>
              </w:rPr>
              <w:lastRenderedPageBreak/>
              <w:t>aprendizaje se observa que muchos tienen ideas confusas o puramente fantasiosas sobre los componentes del universo y las leyes físicas que los rigen (como la gravedad o la rotación).</w:t>
            </w:r>
          </w:p>
          <w:p w14:paraId="2BF11AF4"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Además, se ha identificado que los estudiantes tienen pocas oportunidades para aplicar el método científico, limitándose a leer textos sin experimentar. Existe la necesidad de que los niños pasen de ser observadores pasivos a investigadores que puedan explicar, mediante la experimentación y la construcción de modelos, cómo funciona el cosmos y qué lugar ocupamos en él.</w:t>
            </w:r>
          </w:p>
          <w:p w14:paraId="5BA3BC09" w14:textId="77777777" w:rsidR="008B4CC5" w:rsidRPr="00E60956"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Para despertar el pensamiento científico, planteamos los siguientes desafíos: </w:t>
            </w:r>
            <w:r w:rsidRPr="00E60956">
              <w:rPr>
                <w:rFonts w:ascii="Cambria" w:eastAsia="Times New Roman" w:hAnsi="Cambria" w:cs="Times New Roman"/>
                <w:b/>
                <w:bCs/>
                <w:color w:val="000000" w:themeColor="text1"/>
                <w:sz w:val="24"/>
                <w:szCs w:val="24"/>
                <w:lang w:eastAsia="es-ES"/>
              </w:rPr>
              <w:t>¿Qué componentes conforman nuestro universo y cómo interactúan entre sí? ¿De qué manera podemos construir modelos (maquetas) que ayuden a otros niños a entender los misterios del espacio? ¿Cómo podemos demostrar, a través de experimentos sencillos, fenómenos como la gravedad, el día y la noche, las fases lunares o de otra índole?</w:t>
            </w:r>
          </w:p>
          <w:p w14:paraId="3371845B"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resolver estos retos, los estudiantes buscarán información en diversas fuentes, formularán hipótesis, realizarán experimentos de física y ciencias básicas (simulaciones), y diseñarán estructuras a escala, además de investigar sobre el universo y sus elementos que lo conforman (planetas, eclipses, movimientos de la tierra), leer y escribir textos expositivos, el método científico y sus variables.</w:t>
            </w:r>
          </w:p>
          <w:p w14:paraId="24EF5DCB"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lograr este propósito, haremos demostraciones prácticas y experimentos sencillos, maquetas del Sistema Solar y el Universo: Elaboradas con materiales de reúso, representando escalas, movimientos y características de los astros, culminando con la exposición en la Feria de Ciencias: Presentación oral de sus experimentos ante la comunidad educativa.</w:t>
            </w:r>
          </w:p>
        </w:tc>
      </w:tr>
      <w:tr w:rsidR="008B4CC5" w:rsidRPr="00BB2C0E" w14:paraId="12B0C39E" w14:textId="77777777" w:rsidTr="00EE2587">
        <w:trPr>
          <w:trHeight w:val="36"/>
        </w:trPr>
        <w:tc>
          <w:tcPr>
            <w:cnfStyle w:val="001000000000" w:firstRow="0" w:lastRow="0" w:firstColumn="1" w:lastColumn="0" w:oddVBand="0" w:evenVBand="0" w:oddHBand="0" w:evenHBand="0" w:firstRowFirstColumn="0" w:firstRowLastColumn="0" w:lastRowFirstColumn="0" w:lastRowLastColumn="0"/>
            <w:tcW w:w="691" w:type="dxa"/>
            <w:vMerge/>
            <w:textDirection w:val="btLr"/>
            <w:vAlign w:val="center"/>
          </w:tcPr>
          <w:p w14:paraId="7DA48556" w14:textId="77777777" w:rsidR="008B4CC5" w:rsidRPr="00BB2C0E" w:rsidRDefault="008B4CC5" w:rsidP="008B4CC5">
            <w:pPr>
              <w:spacing w:after="160"/>
              <w:ind w:left="113" w:right="113"/>
              <w:jc w:val="center"/>
              <w:rPr>
                <w:rFonts w:ascii="Cambria" w:hAnsi="Cambria" w:cs="Times New Roman"/>
                <w:color w:val="000000" w:themeColor="text1"/>
                <w:sz w:val="24"/>
                <w:szCs w:val="24"/>
              </w:rPr>
            </w:pPr>
          </w:p>
        </w:tc>
        <w:tc>
          <w:tcPr>
            <w:tcW w:w="1988" w:type="dxa"/>
            <w:vAlign w:val="center"/>
          </w:tcPr>
          <w:p w14:paraId="2B9C3C63"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6</w:t>
            </w:r>
          </w:p>
          <w:p w14:paraId="23C57D74"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sz w:val="24"/>
                <w:szCs w:val="24"/>
              </w:rPr>
              <w:t>Del 07 septiembre al 09 octubre</w:t>
            </w:r>
          </w:p>
        </w:tc>
        <w:tc>
          <w:tcPr>
            <w:tcW w:w="2551" w:type="dxa"/>
            <w:vAlign w:val="center"/>
          </w:tcPr>
          <w:p w14:paraId="6A6A9CA9" w14:textId="3E76EBE1" w:rsidR="008B4CC5" w:rsidRPr="00BB2C0E" w:rsidRDefault="00D007EB" w:rsidP="008B4CC5">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4"/>
                <w:szCs w:val="24"/>
              </w:rPr>
            </w:pPr>
            <w:r w:rsidRPr="001B33D3">
              <w:rPr>
                <w:rFonts w:ascii="Cambria" w:hAnsi="Cambria" w:cs="Times New Roman"/>
                <w:b/>
                <w:sz w:val="16"/>
                <w:szCs w:val="16"/>
              </w:rPr>
              <w:t>PROMOVEMOS ACCIONES PARA EL CUIDADO DE NUESTRA BIODIVERSIDAD</w:t>
            </w:r>
          </w:p>
        </w:tc>
        <w:tc>
          <w:tcPr>
            <w:tcW w:w="9923" w:type="dxa"/>
          </w:tcPr>
          <w:p w14:paraId="1708F137" w14:textId="61C63254"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 xml:space="preserve">Los </w:t>
            </w:r>
            <w:r w:rsidR="000369E8" w:rsidRPr="00BB2C0E">
              <w:rPr>
                <w:rFonts w:ascii="Cambria" w:eastAsia="Calibri" w:hAnsi="Cambria" w:cs="Times New Roman"/>
                <w:kern w:val="2"/>
                <w:sz w:val="24"/>
                <w:szCs w:val="24"/>
                <w14:ligatures w14:val="standardContextual"/>
              </w:rPr>
              <w:t>estudiantes cuarto</w:t>
            </w:r>
            <w:r w:rsidRPr="00BB2C0E">
              <w:rPr>
                <w:rFonts w:ascii="Cambria" w:eastAsia="Calibri" w:hAnsi="Cambria" w:cs="Times New Roman"/>
                <w:kern w:val="2"/>
                <w:sz w:val="24"/>
                <w:szCs w:val="24"/>
                <w14:ligatures w14:val="standardContextual"/>
              </w:rPr>
              <w:t xml:space="preserve">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220123">
              <w:rPr>
                <w:rFonts w:ascii="Cambria" w:eastAsia="Calibri" w:hAnsi="Cambria" w:cs="Times New Roman"/>
                <w:kern w:val="2"/>
                <w:sz w:val="24"/>
                <w:szCs w:val="24"/>
                <w14:ligatures w14:val="standardContextual"/>
              </w:rPr>
              <w:t>40447 del centro Poblado de Pica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demuestran un gran interés por los seres vivos; sin embargo, se ha observado con preocupación que en la comunidad local existen prácticas que atentan contra la biodiversidad, como el maltrato a los animales, la falta de áreas verdes y el descuido de las plantas del entorno escolar.</w:t>
            </w:r>
          </w:p>
          <w:p w14:paraId="4D1A7B15" w14:textId="0C352BD8"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Al conversar con ellos, muchos desconocen que cada planta y animal cumple una función mágica y vital para el equilibrio de la vida, y que la extinción de una especie afecta a todos. Esta situación se agrava ante la falta de espacios donde los estudiantes puedan expresar su sensibilidad y proponer soluciones creativas para sensibilizar a los demás sobre la urgencia de proteger nuestr</w:t>
            </w:r>
            <w:r w:rsidR="002D469A">
              <w:rPr>
                <w:rFonts w:ascii="Cambria" w:eastAsia="Times New Roman" w:hAnsi="Cambria" w:cs="Times New Roman"/>
                <w:color w:val="000000" w:themeColor="text1"/>
                <w:sz w:val="24"/>
                <w:szCs w:val="24"/>
                <w:lang w:eastAsia="es-ES"/>
              </w:rPr>
              <w:t>o ambiente.</w:t>
            </w:r>
          </w:p>
          <w:p w14:paraId="0BF0C600" w14:textId="77777777" w:rsidR="008B4CC5" w:rsidRPr="00694BE9"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Para movilizar a los estudiantes en la resolución de este problema, planteamos los siguientes desafíos: </w:t>
            </w:r>
            <w:r w:rsidRPr="00694BE9">
              <w:rPr>
                <w:rFonts w:ascii="Cambria" w:eastAsia="Times New Roman" w:hAnsi="Cambria" w:cs="Times New Roman"/>
                <w:b/>
                <w:bCs/>
                <w:color w:val="000000" w:themeColor="text1"/>
                <w:sz w:val="24"/>
                <w:szCs w:val="24"/>
                <w:lang w:eastAsia="es-ES"/>
              </w:rPr>
              <w:t xml:space="preserve">¿Qué pasaría con nuestro mundo si desaparecieran las plantas y animales que nos rodean? ¿Cómo podemos utilizar nuestra imaginación para crear historias que </w:t>
            </w:r>
            <w:r w:rsidRPr="00694BE9">
              <w:rPr>
                <w:rFonts w:ascii="Cambria" w:eastAsia="Times New Roman" w:hAnsi="Cambria" w:cs="Times New Roman"/>
                <w:b/>
                <w:bCs/>
                <w:color w:val="000000" w:themeColor="text1"/>
                <w:sz w:val="24"/>
                <w:szCs w:val="24"/>
                <w:lang w:eastAsia="es-ES"/>
              </w:rPr>
              <w:lastRenderedPageBreak/>
              <w:t>enseñen a otros a respetar la biodiversidad? ¿De qué manera el arte y la palabra nos permiten comunicar la importancia de proteger la naturaleza?</w:t>
            </w:r>
          </w:p>
          <w:p w14:paraId="2EE89AA9"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responder a estos dilemas, los estudiantes investigarán las características y clases de plantas y animales, la cadena alimenticia, el ecosistema, especies en peligro, identificarán los beneficios de las plantas nativas, y planificarán la escritura de textos narrativos: cuentos y fábulas.</w:t>
            </w:r>
          </w:p>
          <w:p w14:paraId="2C8202C3" w14:textId="2E7D6EF0"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Esto sólo será posible mediante la creación de obras visuales utilizando diversas texturas y materiales (papel reciclado, hojas secas, lanas) que representen la belleza de la flora y fauna peruana y una antología de cuentos y fábulas ambientales: producción de textos </w:t>
            </w:r>
            <w:proofErr w:type="gramStart"/>
            <w:r w:rsidRPr="00BB2C0E">
              <w:rPr>
                <w:rFonts w:ascii="Cambria" w:eastAsia="Times New Roman" w:hAnsi="Cambria" w:cs="Times New Roman"/>
                <w:color w:val="000000" w:themeColor="text1"/>
                <w:sz w:val="24"/>
                <w:szCs w:val="24"/>
                <w:lang w:eastAsia="es-ES"/>
              </w:rPr>
              <w:t xml:space="preserve">narrativos </w:t>
            </w:r>
            <w:r w:rsidR="00930E87">
              <w:rPr>
                <w:rFonts w:ascii="Cambria" w:eastAsia="Times New Roman" w:hAnsi="Cambria" w:cs="Times New Roman"/>
                <w:color w:val="000000" w:themeColor="text1"/>
                <w:sz w:val="24"/>
                <w:szCs w:val="24"/>
                <w:lang w:eastAsia="es-ES"/>
              </w:rPr>
              <w:t>.</w:t>
            </w:r>
            <w:proofErr w:type="gramEnd"/>
          </w:p>
        </w:tc>
      </w:tr>
      <w:tr w:rsidR="008B4CC5" w:rsidRPr="00BB2C0E" w14:paraId="29C1C05A" w14:textId="77777777" w:rsidTr="00EE2587">
        <w:trPr>
          <w:trHeight w:val="36"/>
        </w:trPr>
        <w:tc>
          <w:tcPr>
            <w:cnfStyle w:val="001000000000" w:firstRow="0" w:lastRow="0" w:firstColumn="1" w:lastColumn="0" w:oddVBand="0" w:evenVBand="0" w:oddHBand="0" w:evenHBand="0" w:firstRowFirstColumn="0" w:firstRowLastColumn="0" w:lastRowFirstColumn="0" w:lastRowLastColumn="0"/>
            <w:tcW w:w="691" w:type="dxa"/>
            <w:vMerge w:val="restart"/>
            <w:textDirection w:val="btLr"/>
            <w:vAlign w:val="center"/>
          </w:tcPr>
          <w:p w14:paraId="224D3089" w14:textId="77777777" w:rsidR="008B4CC5" w:rsidRPr="00BB2C0E" w:rsidRDefault="008B4CC5" w:rsidP="008B4CC5">
            <w:pPr>
              <w:tabs>
                <w:tab w:val="left" w:pos="0"/>
              </w:tabs>
              <w:ind w:left="113" w:right="113"/>
              <w:jc w:val="center"/>
              <w:rPr>
                <w:rFonts w:ascii="Cambria" w:hAnsi="Cambria" w:cs="Times New Roman"/>
                <w:color w:val="000000" w:themeColor="text1"/>
                <w:sz w:val="24"/>
                <w:szCs w:val="24"/>
              </w:rPr>
            </w:pPr>
            <w:r w:rsidRPr="00BB2C0E">
              <w:rPr>
                <w:rFonts w:ascii="Cambria" w:hAnsi="Cambria" w:cs="Times New Roman"/>
                <w:color w:val="000000" w:themeColor="text1"/>
                <w:sz w:val="24"/>
                <w:szCs w:val="24"/>
              </w:rPr>
              <w:lastRenderedPageBreak/>
              <w:t>IV BIMESTRE</w:t>
            </w:r>
          </w:p>
        </w:tc>
        <w:tc>
          <w:tcPr>
            <w:tcW w:w="1988" w:type="dxa"/>
            <w:vAlign w:val="center"/>
          </w:tcPr>
          <w:p w14:paraId="064BAABA"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7</w:t>
            </w:r>
          </w:p>
          <w:p w14:paraId="1FE14277" w14:textId="77777777" w:rsidR="008B4CC5" w:rsidRPr="00BB2C0E" w:rsidRDefault="008B4CC5" w:rsidP="008B4CC5">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4"/>
                <w:szCs w:val="24"/>
              </w:rPr>
            </w:pPr>
            <w:r w:rsidRPr="005E2E2B">
              <w:rPr>
                <w:rFonts w:ascii="Cambria" w:hAnsi="Cambria" w:cs="Times New Roman"/>
                <w:bCs/>
                <w:sz w:val="24"/>
                <w:szCs w:val="24"/>
              </w:rPr>
              <w:t>Del 19 de octubre al 13 de noviembre</w:t>
            </w:r>
          </w:p>
        </w:tc>
        <w:tc>
          <w:tcPr>
            <w:tcW w:w="2551" w:type="dxa"/>
            <w:vAlign w:val="center"/>
          </w:tcPr>
          <w:p w14:paraId="1FBF9F1B" w14:textId="24F2922C" w:rsidR="008B4CC5" w:rsidRPr="00BB2C0E" w:rsidRDefault="00D77861"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b/>
                <w:bCs/>
                <w:sz w:val="24"/>
                <w:szCs w:val="24"/>
              </w:rPr>
            </w:pPr>
            <w:r w:rsidRPr="00D77861">
              <w:rPr>
                <w:rFonts w:ascii="Cambria" w:hAnsi="Cambria"/>
                <w:b/>
                <w:bCs/>
                <w:sz w:val="24"/>
                <w:szCs w:val="24"/>
              </w:rPr>
              <w:t>PARTICIPAMOS EN PREVENCION DE DESASTRES NATURALES Y CELEBRAMOS LA EDUCAION PRIMARIA</w:t>
            </w:r>
          </w:p>
        </w:tc>
        <w:tc>
          <w:tcPr>
            <w:tcW w:w="9923" w:type="dxa"/>
          </w:tcPr>
          <w:p w14:paraId="15479A6A" w14:textId="69235A0E"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Los estudiantes de</w:t>
            </w:r>
            <w:r w:rsidR="00930E87">
              <w:rPr>
                <w:rFonts w:ascii="Cambria" w:eastAsia="Calibri" w:hAnsi="Cambria" w:cs="Times New Roman"/>
                <w:kern w:val="2"/>
                <w:sz w:val="24"/>
                <w:szCs w:val="24"/>
                <w14:ligatures w14:val="standardContextual"/>
              </w:rPr>
              <w:t>l</w:t>
            </w:r>
            <w:r w:rsidRPr="00BB2C0E">
              <w:rPr>
                <w:rFonts w:ascii="Cambria" w:eastAsia="Calibri" w:hAnsi="Cambria" w:cs="Times New Roman"/>
                <w:kern w:val="2"/>
                <w:sz w:val="24"/>
                <w:szCs w:val="24"/>
                <w14:ligatures w14:val="standardContextual"/>
              </w:rPr>
              <w:t xml:space="preserve"> cuarto grado de primaria de la I.E. N°</w:t>
            </w:r>
            <w:r w:rsidR="00930E87">
              <w:rPr>
                <w:rFonts w:ascii="Cambria" w:eastAsia="Calibri" w:hAnsi="Cambria" w:cs="Times New Roman"/>
                <w:kern w:val="2"/>
                <w:sz w:val="24"/>
                <w:szCs w:val="24"/>
                <w14:ligatures w14:val="standardContextual"/>
              </w:rPr>
              <w:t>40447 del Centro Poblado de Piuca,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han participado en los simulacros nacionales; sin embargo, se observa que muchos de ellos lo hacen de manera lúdica o sin tomar en serio las indicaciones. Al realizar un breve recorrido por el plantel, los niños no logran identificar con claridad cuáles son las zonas seguras ni hacia dónde deben dirigirse en caso de un sismo o un huaico (según la zona).</w:t>
            </w:r>
          </w:p>
          <w:p w14:paraId="76FB928C"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Además, al indagar sobre sus hogares, la mayoría manifiesta que no cuentan con una mochila de emergencia equipada y que sus familias no tienen un plan de reunión establecido. Esta falta de preparación y de cultura preventiva aumenta la vulnerabilidad de la comunidad educativa ante los fenómenos naturales que ocurren frecuentemente en nuestro territorio peruano, poniendo en riesgo la integridad física de todos.</w:t>
            </w:r>
          </w:p>
          <w:p w14:paraId="2C31EDFC"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Ante este panorama incierto, nos planteamos los siguientes desafíos: </w:t>
            </w:r>
            <w:r w:rsidRPr="005A4799">
              <w:rPr>
                <w:rFonts w:ascii="Cambria" w:eastAsia="Times New Roman" w:hAnsi="Cambria" w:cs="Times New Roman"/>
                <w:b/>
                <w:bCs/>
                <w:color w:val="000000" w:themeColor="text1"/>
                <w:sz w:val="24"/>
                <w:szCs w:val="24"/>
                <w:lang w:eastAsia="es-ES"/>
              </w:rPr>
              <w:t>¿Qué fenómenos naturales son más frecuentes en nuestra localidad y qué riesgos representan? ¿Cómo podemos identificar los lugares peligrosos y seguros en nuestra escuela y hogar? ¿Qué elementos son indispensables en una mochila de emergencia y por qué? ¿Cómo podemos organizar y señalizar nuestro espacio para actuar correctamente ante una emergencia?</w:t>
            </w:r>
          </w:p>
          <w:p w14:paraId="1283B065" w14:textId="572FD63B"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hacer frente a estos desafíos, los estudiantes investigarán sobre los desastres ocurridos en su</w:t>
            </w:r>
            <w:r w:rsidR="0056583A">
              <w:rPr>
                <w:rFonts w:ascii="Cambria" w:eastAsia="Times New Roman" w:hAnsi="Cambria" w:cs="Times New Roman"/>
                <w:color w:val="000000" w:themeColor="text1"/>
                <w:sz w:val="24"/>
                <w:szCs w:val="24"/>
                <w:lang w:eastAsia="es-ES"/>
              </w:rPr>
              <w:t xml:space="preserve"> localidad la vez que cayo el huayco y en la</w:t>
            </w:r>
            <w:r w:rsidRPr="00BB2C0E">
              <w:rPr>
                <w:rFonts w:ascii="Cambria" w:eastAsia="Times New Roman" w:hAnsi="Cambria" w:cs="Times New Roman"/>
                <w:color w:val="000000" w:themeColor="text1"/>
                <w:sz w:val="24"/>
                <w:szCs w:val="24"/>
                <w:lang w:eastAsia="es-ES"/>
              </w:rPr>
              <w:t xml:space="preserve"> región, los desastres sociales, los medios de comunicación y medios de transporte, analizarán los espacios físicos de su escuela, aprenderán sobre los elementos de primeros auxilios, leerán y escribirán noticias, utilizarán nociones espaciales para representar rutas de evacuación y señales de emergencia.</w:t>
            </w:r>
          </w:p>
          <w:p w14:paraId="6112CFFB"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Para alcanzar esta meta, se realizará un croquis detallado del aula y la escuela donde se identifiquen los puntos críticos, elaborar señales de Emergencia: carteles de Zona Segura, Salida y Ruta de Evacuación</w:t>
            </w:r>
            <w:r>
              <w:rPr>
                <w:rFonts w:ascii="Cambria" w:eastAsia="Times New Roman" w:hAnsi="Cambria" w:cs="Times New Roman"/>
                <w:color w:val="000000" w:themeColor="text1"/>
                <w:sz w:val="24"/>
                <w:szCs w:val="24"/>
                <w:lang w:eastAsia="es-ES"/>
              </w:rPr>
              <w:t>,</w:t>
            </w:r>
            <w:r w:rsidRPr="00BB2C0E">
              <w:rPr>
                <w:rFonts w:ascii="Cambria" w:eastAsia="Times New Roman" w:hAnsi="Cambria" w:cs="Times New Roman"/>
                <w:color w:val="000000" w:themeColor="text1"/>
                <w:sz w:val="24"/>
                <w:szCs w:val="24"/>
                <w:lang w:eastAsia="es-ES"/>
              </w:rPr>
              <w:t xml:space="preserve"> respetando los colores y formas normadas, también se hará una Mochila de Emergencia Escolar/Familiar: Preparación colectiva de una mochila con los elementos básicos (alimentos no perecibles, agua, botiquín, radio, etc.).</w:t>
            </w:r>
          </w:p>
        </w:tc>
      </w:tr>
      <w:tr w:rsidR="008B4CC5" w:rsidRPr="00BB2C0E" w14:paraId="26F4D570" w14:textId="77777777" w:rsidTr="00EE2587">
        <w:trPr>
          <w:trHeight w:val="43"/>
        </w:trPr>
        <w:tc>
          <w:tcPr>
            <w:cnfStyle w:val="001000000000" w:firstRow="0" w:lastRow="0" w:firstColumn="1" w:lastColumn="0" w:oddVBand="0" w:evenVBand="0" w:oddHBand="0" w:evenHBand="0" w:firstRowFirstColumn="0" w:firstRowLastColumn="0" w:lastRowFirstColumn="0" w:lastRowLastColumn="0"/>
            <w:tcW w:w="691" w:type="dxa"/>
            <w:vMerge/>
            <w:vAlign w:val="center"/>
          </w:tcPr>
          <w:p w14:paraId="08FD1351" w14:textId="77777777" w:rsidR="008B4CC5" w:rsidRPr="00BB2C0E" w:rsidRDefault="008B4CC5" w:rsidP="008B4CC5">
            <w:pPr>
              <w:tabs>
                <w:tab w:val="left" w:pos="0"/>
              </w:tabs>
              <w:jc w:val="center"/>
              <w:rPr>
                <w:rFonts w:ascii="Cambria" w:hAnsi="Cambria" w:cs="Times New Roman"/>
                <w:color w:val="000000" w:themeColor="text1"/>
                <w:sz w:val="24"/>
                <w:szCs w:val="24"/>
              </w:rPr>
            </w:pPr>
          </w:p>
        </w:tc>
        <w:tc>
          <w:tcPr>
            <w:tcW w:w="1988" w:type="dxa"/>
            <w:vAlign w:val="center"/>
          </w:tcPr>
          <w:p w14:paraId="6FDABD00" w14:textId="77777777" w:rsidR="008B4CC5" w:rsidRPr="005E2E2B" w:rsidRDefault="008B4CC5" w:rsidP="008B4CC5">
            <w:pPr>
              <w:ind w:left="113" w:right="113"/>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24"/>
                <w:szCs w:val="24"/>
              </w:rPr>
            </w:pPr>
            <w:r w:rsidRPr="00282949">
              <w:rPr>
                <w:rFonts w:ascii="Cambria" w:hAnsi="Cambria" w:cs="Times New Roman"/>
                <w:b/>
                <w:sz w:val="24"/>
                <w:szCs w:val="24"/>
              </w:rPr>
              <w:t>UNIDAD</w:t>
            </w:r>
            <w:r w:rsidRPr="005E2E2B">
              <w:rPr>
                <w:rFonts w:ascii="Cambria" w:hAnsi="Cambria" w:cs="Times New Roman"/>
                <w:b/>
                <w:bCs/>
                <w:sz w:val="24"/>
                <w:szCs w:val="24"/>
              </w:rPr>
              <w:t xml:space="preserve"> </w:t>
            </w:r>
            <w:r>
              <w:rPr>
                <w:rFonts w:ascii="Cambria" w:hAnsi="Cambria" w:cs="Times New Roman"/>
                <w:b/>
                <w:bCs/>
                <w:sz w:val="24"/>
                <w:szCs w:val="24"/>
              </w:rPr>
              <w:t>8</w:t>
            </w:r>
          </w:p>
          <w:p w14:paraId="35919A25" w14:textId="77777777" w:rsidR="008B4CC5" w:rsidRPr="00BB2C0E" w:rsidRDefault="008B4CC5"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5E2E2B">
              <w:rPr>
                <w:rFonts w:ascii="Cambria" w:hAnsi="Cambria"/>
                <w:sz w:val="24"/>
                <w:szCs w:val="24"/>
              </w:rPr>
              <w:t>Del 16 noviembre al 18 diciembre</w:t>
            </w:r>
          </w:p>
        </w:tc>
        <w:tc>
          <w:tcPr>
            <w:tcW w:w="2551" w:type="dxa"/>
            <w:vAlign w:val="center"/>
          </w:tcPr>
          <w:p w14:paraId="2DD33BB5" w14:textId="17700A92" w:rsidR="008B4CC5" w:rsidRPr="00BB2C0E" w:rsidRDefault="00D77861" w:rsidP="008B4CC5">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D77861">
              <w:rPr>
                <w:rFonts w:ascii="Cambria" w:eastAsia="Times New Roman" w:hAnsi="Cambria" w:cs="Times New Roman"/>
                <w:b/>
                <w:bCs/>
                <w:color w:val="000000" w:themeColor="text1"/>
                <w:sz w:val="24"/>
                <w:szCs w:val="24"/>
                <w:lang w:eastAsia="es-ES"/>
              </w:rPr>
              <w:t xml:space="preserve">CELEBRAMOS EL ANIVERSARIO DE NUESTRA </w:t>
            </w:r>
            <w:proofErr w:type="gramStart"/>
            <w:r w:rsidRPr="00D77861">
              <w:rPr>
                <w:rFonts w:ascii="Cambria" w:eastAsia="Times New Roman" w:hAnsi="Cambria" w:cs="Times New Roman"/>
                <w:b/>
                <w:bCs/>
                <w:color w:val="000000" w:themeColor="text1"/>
                <w:sz w:val="24"/>
                <w:szCs w:val="24"/>
                <w:lang w:eastAsia="es-ES"/>
              </w:rPr>
              <w:t>INSTITUCION  FOMENTANDO</w:t>
            </w:r>
            <w:proofErr w:type="gramEnd"/>
            <w:r w:rsidRPr="00D77861">
              <w:rPr>
                <w:rFonts w:ascii="Cambria" w:eastAsia="Times New Roman" w:hAnsi="Cambria" w:cs="Times New Roman"/>
                <w:b/>
                <w:bCs/>
                <w:color w:val="000000" w:themeColor="text1"/>
                <w:sz w:val="24"/>
                <w:szCs w:val="24"/>
                <w:lang w:eastAsia="es-ES"/>
              </w:rPr>
              <w:t xml:space="preserve"> DEBERES Y DERECHOS, ESPERANDO  EL NACIMIENTO DE JESÚS</w:t>
            </w:r>
          </w:p>
        </w:tc>
        <w:tc>
          <w:tcPr>
            <w:tcW w:w="9923" w:type="dxa"/>
          </w:tcPr>
          <w:p w14:paraId="1BA6666C" w14:textId="58D864F8"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Calibri" w:hAnsi="Cambria" w:cs="Times New Roman"/>
                <w:kern w:val="2"/>
                <w:sz w:val="24"/>
                <w:szCs w:val="24"/>
                <w14:ligatures w14:val="standardContextual"/>
              </w:rPr>
              <w:t>Los estudiantes d</w:t>
            </w:r>
            <w:r w:rsidR="00F26A6E">
              <w:rPr>
                <w:rFonts w:ascii="Cambria" w:eastAsia="Calibri" w:hAnsi="Cambria" w:cs="Times New Roman"/>
                <w:kern w:val="2"/>
                <w:sz w:val="24"/>
                <w:szCs w:val="24"/>
                <w14:ligatures w14:val="standardContextual"/>
              </w:rPr>
              <w:t>el</w:t>
            </w:r>
            <w:r w:rsidRPr="00BB2C0E">
              <w:rPr>
                <w:rFonts w:ascii="Cambria" w:eastAsia="Calibri" w:hAnsi="Cambria" w:cs="Times New Roman"/>
                <w:kern w:val="2"/>
                <w:sz w:val="24"/>
                <w:szCs w:val="24"/>
                <w14:ligatures w14:val="standardContextual"/>
              </w:rPr>
              <w:t xml:space="preserve"> cuarto grado de primaria de la I.E. </w:t>
            </w:r>
            <w:proofErr w:type="spellStart"/>
            <w:r w:rsidRPr="00BB2C0E">
              <w:rPr>
                <w:rFonts w:ascii="Cambria" w:eastAsia="Calibri" w:hAnsi="Cambria" w:cs="Times New Roman"/>
                <w:kern w:val="2"/>
                <w:sz w:val="24"/>
                <w:szCs w:val="24"/>
                <w14:ligatures w14:val="standardContextual"/>
              </w:rPr>
              <w:t>N°</w:t>
            </w:r>
            <w:proofErr w:type="spellEnd"/>
            <w:r w:rsidRPr="00BB2C0E">
              <w:rPr>
                <w:rFonts w:ascii="Cambria" w:eastAsia="Calibri" w:hAnsi="Cambria" w:cs="Times New Roman"/>
                <w:kern w:val="2"/>
                <w:sz w:val="24"/>
                <w:szCs w:val="24"/>
                <w14:ligatures w14:val="standardContextual"/>
              </w:rPr>
              <w:t xml:space="preserve"> </w:t>
            </w:r>
            <w:r w:rsidR="0056583A">
              <w:rPr>
                <w:rFonts w:ascii="Cambria" w:eastAsia="Calibri" w:hAnsi="Cambria" w:cs="Times New Roman"/>
                <w:kern w:val="2"/>
                <w:sz w:val="24"/>
                <w:szCs w:val="24"/>
                <w14:ligatures w14:val="standardContextual"/>
              </w:rPr>
              <w:t>40447 del Centro poblado de Piuca</w:t>
            </w:r>
            <w:r w:rsidRPr="00BB2C0E">
              <w:rPr>
                <w:rFonts w:ascii="Cambria" w:eastAsia="Calibri" w:hAnsi="Cambria" w:cs="Times New Roman"/>
                <w:kern w:val="2"/>
                <w:sz w:val="24"/>
                <w:szCs w:val="24"/>
                <w14:ligatures w14:val="standardContextual"/>
              </w:rPr>
              <w:t xml:space="preserve"> </w:t>
            </w:r>
            <w:r w:rsidRPr="00BB2C0E">
              <w:rPr>
                <w:rFonts w:ascii="Cambria" w:eastAsia="Times New Roman" w:hAnsi="Cambria" w:cs="Times New Roman"/>
                <w:color w:val="000000" w:themeColor="text1"/>
                <w:sz w:val="24"/>
                <w:szCs w:val="24"/>
                <w:lang w:eastAsia="es-ES"/>
              </w:rPr>
              <w:t xml:space="preserve">se muestran emocionados </w:t>
            </w:r>
            <w:r w:rsidR="00474E14">
              <w:rPr>
                <w:rFonts w:ascii="Cambria" w:eastAsia="Times New Roman" w:hAnsi="Cambria" w:cs="Times New Roman"/>
                <w:color w:val="000000" w:themeColor="text1"/>
                <w:sz w:val="24"/>
                <w:szCs w:val="24"/>
                <w:lang w:eastAsia="es-ES"/>
              </w:rPr>
              <w:t>sobre como festejaremos a nuestra escuela por su aniversario y</w:t>
            </w:r>
            <w:r w:rsidRPr="00BB2C0E">
              <w:rPr>
                <w:rFonts w:ascii="Cambria" w:eastAsia="Times New Roman" w:hAnsi="Cambria" w:cs="Times New Roman"/>
                <w:color w:val="000000" w:themeColor="text1"/>
                <w:sz w:val="24"/>
                <w:szCs w:val="24"/>
                <w:lang w:eastAsia="es-ES"/>
              </w:rPr>
              <w:t xml:space="preserve"> la llegada de la Navidad; sin embargo, se observa que asocian esta celebración principalmente con </w:t>
            </w:r>
            <w:r>
              <w:rPr>
                <w:rFonts w:ascii="Cambria" w:eastAsia="Times New Roman" w:hAnsi="Cambria" w:cs="Times New Roman"/>
                <w:color w:val="000000" w:themeColor="text1"/>
                <w:sz w:val="24"/>
                <w:szCs w:val="24"/>
                <w:lang w:eastAsia="es-ES"/>
              </w:rPr>
              <w:t>la compra de bienes</w:t>
            </w:r>
            <w:r w:rsidRPr="00BB2C0E">
              <w:rPr>
                <w:rFonts w:ascii="Cambria" w:eastAsia="Times New Roman" w:hAnsi="Cambria" w:cs="Times New Roman"/>
                <w:color w:val="000000" w:themeColor="text1"/>
                <w:sz w:val="24"/>
                <w:szCs w:val="24"/>
                <w:lang w:eastAsia="es-ES"/>
              </w:rPr>
              <w:t xml:space="preserve"> y la recepción de regalos. Paralelamente, en la convivencia diaria, se han identificado situaciones donde algunos estudiantes desconocen sus derechos fundamentales (como el derecho al buen trato o a la participación) o muestran dificultades para asumir sus deberes en el aula y el hogar.</w:t>
            </w:r>
          </w:p>
          <w:p w14:paraId="59B404A4" w14:textId="40F85368"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Esta falta de conciencia sobre la importancia de los derechos y deberes impide que los niños y niñas</w:t>
            </w:r>
            <w:r w:rsidR="00CA0C33">
              <w:rPr>
                <w:rFonts w:ascii="Cambria" w:eastAsia="Times New Roman" w:hAnsi="Cambria" w:cs="Times New Roman"/>
                <w:color w:val="000000" w:themeColor="text1"/>
                <w:sz w:val="24"/>
                <w:szCs w:val="24"/>
                <w:lang w:eastAsia="es-ES"/>
              </w:rPr>
              <w:t xml:space="preserve"> momentos agradables y emocionantes al realizar diferentes actividades por el aniversario de la escuela y</w:t>
            </w:r>
            <w:r w:rsidRPr="00BB2C0E">
              <w:rPr>
                <w:rFonts w:ascii="Cambria" w:eastAsia="Times New Roman" w:hAnsi="Cambria" w:cs="Times New Roman"/>
                <w:color w:val="000000" w:themeColor="text1"/>
                <w:sz w:val="24"/>
                <w:szCs w:val="24"/>
                <w:lang w:eastAsia="es-ES"/>
              </w:rPr>
              <w:t xml:space="preserve"> vivan una Navidad basada en los valores de justicia y paz. Existe la necesidad de que los estudiantes comprendan que el mejor regalo que pueden dar y recibir es el respeto a su dignidad, y que la Navidad es una oportunidad para alzar su voz y promover un entorno donde todos sean valorados.</w:t>
            </w:r>
          </w:p>
          <w:p w14:paraId="6A22E563" w14:textId="77777777" w:rsidR="008B4CC5" w:rsidRPr="00345DA9"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Frente a esta realidad, planteamos los siguientes desafíos: </w:t>
            </w:r>
            <w:r w:rsidRPr="00345DA9">
              <w:rPr>
                <w:rFonts w:ascii="Cambria" w:eastAsia="Times New Roman" w:hAnsi="Cambria" w:cs="Times New Roman"/>
                <w:b/>
                <w:bCs/>
                <w:color w:val="000000" w:themeColor="text1"/>
                <w:sz w:val="24"/>
                <w:szCs w:val="24"/>
                <w:lang w:eastAsia="es-ES"/>
              </w:rPr>
              <w:t>¿Qué son los derechos y deberes y por qué son importantes para vivir en armonía? ¿Cómo podemos relacionar los valores de la Navidad con el respeto a los derechos de los niños y niñas? ¿De qué manera podemos difundir estos mensajes para que nuestra comunidad escolar y familiar sea más justa y solidaria?</w:t>
            </w:r>
          </w:p>
          <w:p w14:paraId="57C6F0B0" w14:textId="77777777"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Para resolver este dilema, los estudiantes analizarán casos reales de derechos vulnerados, leerán la Convención sobre los Derechos del Niño, las instituciones que protegen sus derechos, el ahorro y la inversión, el sistema reproductor, las obligaciones con la SUNAT, reflexionarán sobre la historia del nacimiento de Jesús como mensaje de amor y esperanza, leerán y escribirán textos argumentativos. </w:t>
            </w:r>
          </w:p>
          <w:p w14:paraId="060C7518" w14:textId="6CE872BD" w:rsidR="008B4CC5" w:rsidRPr="00BB2C0E" w:rsidRDefault="008B4CC5" w:rsidP="008B4CC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4"/>
                <w:szCs w:val="24"/>
                <w:lang w:eastAsia="es-ES"/>
              </w:rPr>
            </w:pPr>
            <w:r w:rsidRPr="00BB2C0E">
              <w:rPr>
                <w:rFonts w:ascii="Cambria" w:eastAsia="Times New Roman" w:hAnsi="Cambria" w:cs="Times New Roman"/>
                <w:color w:val="000000" w:themeColor="text1"/>
                <w:sz w:val="24"/>
                <w:szCs w:val="24"/>
                <w:lang w:eastAsia="es-ES"/>
              </w:rPr>
              <w:t xml:space="preserve">Para alcanzar lo propuesto se harán, representaciones </w:t>
            </w:r>
            <w:r w:rsidR="00BE2802">
              <w:rPr>
                <w:rFonts w:ascii="Cambria" w:eastAsia="Times New Roman" w:hAnsi="Cambria" w:cs="Times New Roman"/>
                <w:color w:val="000000" w:themeColor="text1"/>
                <w:sz w:val="24"/>
                <w:szCs w:val="24"/>
                <w:lang w:eastAsia="es-ES"/>
              </w:rPr>
              <w:t xml:space="preserve">mediante </w:t>
            </w:r>
            <w:r w:rsidR="00D77861">
              <w:rPr>
                <w:rFonts w:ascii="Cambria" w:eastAsia="Times New Roman" w:hAnsi="Cambria" w:cs="Times New Roman"/>
                <w:color w:val="000000" w:themeColor="text1"/>
                <w:sz w:val="24"/>
                <w:szCs w:val="24"/>
                <w:lang w:eastAsia="es-ES"/>
              </w:rPr>
              <w:t>danzas, poemas</w:t>
            </w:r>
            <w:r w:rsidR="00BE2802">
              <w:rPr>
                <w:rFonts w:ascii="Cambria" w:eastAsia="Times New Roman" w:hAnsi="Cambria" w:cs="Times New Roman"/>
                <w:color w:val="000000" w:themeColor="text1"/>
                <w:sz w:val="24"/>
                <w:szCs w:val="24"/>
                <w:lang w:eastAsia="es-ES"/>
              </w:rPr>
              <w:t xml:space="preserve"> cantos</w:t>
            </w:r>
            <w:r w:rsidRPr="00BB2C0E">
              <w:rPr>
                <w:rFonts w:ascii="Cambria" w:eastAsia="Times New Roman" w:hAnsi="Cambria" w:cs="Times New Roman"/>
                <w:color w:val="000000" w:themeColor="text1"/>
                <w:sz w:val="24"/>
                <w:szCs w:val="24"/>
                <w:lang w:eastAsia="es-ES"/>
              </w:rPr>
              <w:t xml:space="preserve"> sobre el respeto de los derechos en situaciones cotidianas y navideñas, pancartas y volantes: material gráfico con mensajes potentes que informen sobre los deberes y derechos, para ser distribuidos y exhibidos durante el festival del día del logro.</w:t>
            </w:r>
          </w:p>
        </w:tc>
      </w:tr>
    </w:tbl>
    <w:p w14:paraId="19ACFA9D" w14:textId="77777777" w:rsidR="00150602" w:rsidRPr="00BB2C0E" w:rsidRDefault="00150602" w:rsidP="00150602">
      <w:pPr>
        <w:pStyle w:val="Prrafodelista"/>
        <w:numPr>
          <w:ilvl w:val="0"/>
          <w:numId w:val="1"/>
        </w:numPr>
        <w:spacing w:before="240" w:after="0" w:line="276" w:lineRule="auto"/>
        <w:ind w:left="426" w:hanging="66"/>
        <w:rPr>
          <w:rFonts w:ascii="Cambria" w:hAnsi="Cambria" w:cs="Times New Roman"/>
          <w:b/>
          <w:sz w:val="24"/>
          <w:szCs w:val="24"/>
        </w:rPr>
      </w:pPr>
      <w:r w:rsidRPr="00BB2C0E">
        <w:rPr>
          <w:rFonts w:ascii="Cambria" w:hAnsi="Cambria" w:cs="Times New Roman"/>
          <w:b/>
          <w:sz w:val="24"/>
          <w:szCs w:val="24"/>
        </w:rPr>
        <w:t>MEDIOS Y RECURSOS</w:t>
      </w:r>
    </w:p>
    <w:p w14:paraId="1C17131B"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Libros del MINEDU</w:t>
      </w:r>
    </w:p>
    <w:p w14:paraId="3C44C3E2"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Currículo Nacional de Educación Básica CNEB</w:t>
      </w:r>
    </w:p>
    <w:p w14:paraId="351B7D1C"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Cuadernos de trabajo del MINEDU 2026</w:t>
      </w:r>
    </w:p>
    <w:p w14:paraId="7A9B6400"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Papelógrafos</w:t>
      </w:r>
    </w:p>
    <w:p w14:paraId="3658431F"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Fichas</w:t>
      </w:r>
    </w:p>
    <w:p w14:paraId="7313BE1F"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lastRenderedPageBreak/>
        <w:t>Títeres de guante y paletas</w:t>
      </w:r>
    </w:p>
    <w:p w14:paraId="57719E80"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 xml:space="preserve">Cuentos </w:t>
      </w:r>
    </w:p>
    <w:p w14:paraId="3CDA7C6D"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Pegamentos</w:t>
      </w:r>
    </w:p>
    <w:p w14:paraId="24E438F7"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Hojas de colores</w:t>
      </w:r>
    </w:p>
    <w:p w14:paraId="626A2DA0"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Pinturas</w:t>
      </w:r>
    </w:p>
    <w:p w14:paraId="1E65416C"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Cartulinas</w:t>
      </w:r>
    </w:p>
    <w:p w14:paraId="2D8B8E19"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Herramientas tecnológicas.</w:t>
      </w:r>
    </w:p>
    <w:p w14:paraId="5DD721F5"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Recursos tics</w:t>
      </w:r>
    </w:p>
    <w:p w14:paraId="213E9BC8"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Proyector</w:t>
      </w:r>
    </w:p>
    <w:p w14:paraId="79EB1115" w14:textId="77777777" w:rsidR="00150602" w:rsidRPr="00BB2C0E" w:rsidRDefault="00150602" w:rsidP="00150602">
      <w:pPr>
        <w:pStyle w:val="Prrafodelista"/>
        <w:numPr>
          <w:ilvl w:val="0"/>
          <w:numId w:val="3"/>
        </w:numPr>
        <w:spacing w:line="276" w:lineRule="auto"/>
        <w:ind w:left="851" w:right="283" w:hanging="425"/>
        <w:jc w:val="both"/>
        <w:rPr>
          <w:rFonts w:ascii="Cambria" w:hAnsi="Cambria" w:cs="Times New Roman"/>
          <w:sz w:val="24"/>
          <w:szCs w:val="24"/>
        </w:rPr>
      </w:pPr>
      <w:r w:rsidRPr="00BB2C0E">
        <w:rPr>
          <w:rFonts w:ascii="Cambria" w:hAnsi="Cambria" w:cs="Times New Roman"/>
          <w:sz w:val="24"/>
          <w:szCs w:val="24"/>
        </w:rPr>
        <w:t>Laptop</w:t>
      </w:r>
    </w:p>
    <w:p w14:paraId="49FB5321" w14:textId="77777777" w:rsidR="00150602" w:rsidRPr="00BB2C0E" w:rsidRDefault="00150602" w:rsidP="00150602">
      <w:pPr>
        <w:pStyle w:val="Prrafodelista"/>
        <w:numPr>
          <w:ilvl w:val="0"/>
          <w:numId w:val="3"/>
        </w:numPr>
        <w:spacing w:line="360" w:lineRule="auto"/>
        <w:ind w:left="851" w:right="283" w:hanging="425"/>
        <w:jc w:val="both"/>
        <w:rPr>
          <w:rFonts w:ascii="Cambria" w:hAnsi="Cambria" w:cs="Times New Roman"/>
          <w:sz w:val="24"/>
          <w:szCs w:val="24"/>
        </w:rPr>
      </w:pPr>
      <w:r w:rsidRPr="00BB2C0E">
        <w:rPr>
          <w:rFonts w:ascii="Cambria" w:hAnsi="Cambria" w:cs="Times New Roman"/>
          <w:sz w:val="24"/>
          <w:szCs w:val="24"/>
        </w:rPr>
        <w:t>Paseos y pasantías</w:t>
      </w:r>
    </w:p>
    <w:p w14:paraId="3C4A1079" w14:textId="77777777" w:rsidR="00150602" w:rsidRPr="00BB2C0E" w:rsidRDefault="00150602" w:rsidP="00150602">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eastAsia="es-ES"/>
        </w:rPr>
      </w:pPr>
    </w:p>
    <w:p w14:paraId="0066CB47" w14:textId="77777777" w:rsidR="00150602" w:rsidRPr="00BB2C0E" w:rsidRDefault="00150602" w:rsidP="00150602">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eastAsia="es-ES"/>
        </w:rPr>
      </w:pPr>
    </w:p>
    <w:p w14:paraId="029103B1" w14:textId="77777777" w:rsidR="00150602" w:rsidRPr="00BB2C0E" w:rsidRDefault="00150602" w:rsidP="00150602">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eastAsia="es-ES"/>
        </w:rPr>
      </w:pPr>
    </w:p>
    <w:p w14:paraId="104746D1" w14:textId="77777777" w:rsidR="00150602" w:rsidRPr="00BB2C0E" w:rsidRDefault="00150602" w:rsidP="00150602">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eastAsia="es-ES"/>
        </w:rPr>
      </w:pPr>
    </w:p>
    <w:p w14:paraId="1974738B" w14:textId="77777777" w:rsidR="00150602" w:rsidRPr="00BB2C0E" w:rsidRDefault="00150602" w:rsidP="00150602">
      <w:pPr>
        <w:autoSpaceDE w:val="0"/>
        <w:autoSpaceDN w:val="0"/>
        <w:adjustRightInd w:val="0"/>
        <w:spacing w:after="0" w:line="240" w:lineRule="auto"/>
        <w:rPr>
          <w:rFonts w:ascii="Cambria" w:hAnsi="Cambria" w:cs="Times New Roman"/>
          <w:sz w:val="24"/>
          <w:szCs w:val="24"/>
        </w:rPr>
      </w:pPr>
      <w:r w:rsidRPr="00BB2C0E">
        <w:rPr>
          <w:rFonts w:ascii="Cambria" w:hAnsi="Cambria" w:cs="Times New Roman"/>
          <w:sz w:val="24"/>
          <w:szCs w:val="24"/>
        </w:rPr>
        <w:t xml:space="preserve">                                 </w:t>
      </w:r>
      <w:r w:rsidRPr="00BB2C0E">
        <w:rPr>
          <w:rFonts w:ascii="Cambria" w:hAnsi="Cambria" w:cs="Times New Roman"/>
          <w:sz w:val="24"/>
          <w:szCs w:val="24"/>
        </w:rPr>
        <w:tab/>
        <w:t xml:space="preserve">    ________________________________</w:t>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t>_________________________________________</w:t>
      </w:r>
    </w:p>
    <w:p w14:paraId="238154DB" w14:textId="77777777" w:rsidR="00150602" w:rsidRPr="00BB2C0E" w:rsidRDefault="00150602" w:rsidP="00150602">
      <w:pPr>
        <w:autoSpaceDE w:val="0"/>
        <w:autoSpaceDN w:val="0"/>
        <w:adjustRightInd w:val="0"/>
        <w:spacing w:after="0" w:line="240" w:lineRule="auto"/>
        <w:ind w:left="2124" w:firstLine="708"/>
        <w:rPr>
          <w:rFonts w:ascii="Cambria" w:hAnsi="Cambria" w:cs="Times New Roman"/>
          <w:sz w:val="24"/>
          <w:szCs w:val="24"/>
        </w:rPr>
      </w:pPr>
      <w:r w:rsidRPr="00BB2C0E">
        <w:rPr>
          <w:rFonts w:ascii="Cambria" w:hAnsi="Cambria" w:cs="Times New Roman"/>
          <w:sz w:val="24"/>
          <w:szCs w:val="24"/>
        </w:rPr>
        <w:t>Firma del docente</w:t>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r>
      <w:r w:rsidRPr="00BB2C0E">
        <w:rPr>
          <w:rFonts w:ascii="Cambria" w:hAnsi="Cambria" w:cs="Times New Roman"/>
          <w:sz w:val="24"/>
          <w:szCs w:val="24"/>
        </w:rPr>
        <w:tab/>
        <w:t xml:space="preserve"> </w:t>
      </w:r>
      <w:r w:rsidRPr="00BB2C0E">
        <w:rPr>
          <w:rFonts w:ascii="Cambria" w:hAnsi="Cambria" w:cs="Times New Roman"/>
          <w:sz w:val="24"/>
          <w:szCs w:val="24"/>
        </w:rPr>
        <w:tab/>
      </w:r>
      <w:r w:rsidRPr="00BB2C0E">
        <w:rPr>
          <w:rFonts w:ascii="Cambria" w:hAnsi="Cambria" w:cs="Times New Roman"/>
          <w:sz w:val="24"/>
          <w:szCs w:val="24"/>
        </w:rPr>
        <w:tab/>
        <w:t xml:space="preserve">Sello y Firma del </w:t>
      </w:r>
      <w:proofErr w:type="gramStart"/>
      <w:r w:rsidRPr="00BB2C0E">
        <w:rPr>
          <w:rFonts w:ascii="Cambria" w:hAnsi="Cambria" w:cs="Times New Roman"/>
          <w:sz w:val="24"/>
          <w:szCs w:val="24"/>
        </w:rPr>
        <w:t>Director</w:t>
      </w:r>
      <w:proofErr w:type="gramEnd"/>
    </w:p>
    <w:p w14:paraId="4E37820B" w14:textId="77777777" w:rsidR="00150602" w:rsidRPr="00150602" w:rsidRDefault="00150602" w:rsidP="00150602">
      <w:pPr>
        <w:spacing w:after="0" w:line="360" w:lineRule="auto"/>
        <w:rPr>
          <w:rFonts w:ascii="Cambria" w:hAnsi="Cambria" w:cs="Times New Roman"/>
          <w:b/>
          <w:sz w:val="24"/>
          <w:szCs w:val="24"/>
        </w:rPr>
      </w:pPr>
    </w:p>
    <w:p w14:paraId="400639B8" w14:textId="77777777" w:rsidR="0003245E" w:rsidRPr="0003245E" w:rsidRDefault="0003245E" w:rsidP="0003245E">
      <w:pPr>
        <w:spacing w:after="0" w:line="360" w:lineRule="auto"/>
        <w:rPr>
          <w:rFonts w:ascii="Cambria" w:hAnsi="Cambria" w:cs="Times New Roman"/>
          <w:b/>
          <w:sz w:val="24"/>
          <w:szCs w:val="24"/>
        </w:rPr>
      </w:pPr>
    </w:p>
    <w:sectPr w:rsidR="0003245E" w:rsidRPr="0003245E" w:rsidSect="00BE7ADB">
      <w:headerReference w:type="default" r:id="rId8"/>
      <w:pgSz w:w="16838" w:h="11906" w:orient="landscape"/>
      <w:pgMar w:top="567" w:right="536" w:bottom="426" w:left="709" w:header="564"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E7DA" w14:textId="77777777" w:rsidR="00E534B9" w:rsidRDefault="00E534B9" w:rsidP="007A08DD">
      <w:pPr>
        <w:spacing w:after="0" w:line="240" w:lineRule="auto"/>
      </w:pPr>
      <w:r>
        <w:separator/>
      </w:r>
    </w:p>
  </w:endnote>
  <w:endnote w:type="continuationSeparator" w:id="0">
    <w:p w14:paraId="21974EFD" w14:textId="77777777" w:rsidR="00E534B9" w:rsidRDefault="00E534B9" w:rsidP="007A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D938" w14:textId="77777777" w:rsidR="00E534B9" w:rsidRDefault="00E534B9" w:rsidP="007A08DD">
      <w:pPr>
        <w:spacing w:after="0" w:line="240" w:lineRule="auto"/>
      </w:pPr>
      <w:r>
        <w:separator/>
      </w:r>
    </w:p>
  </w:footnote>
  <w:footnote w:type="continuationSeparator" w:id="0">
    <w:p w14:paraId="3BC8782A" w14:textId="77777777" w:rsidR="00E534B9" w:rsidRDefault="00E534B9" w:rsidP="007A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A41" w14:textId="4DD7C19B" w:rsidR="00F3351F" w:rsidRPr="00A2226A" w:rsidRDefault="00E534B9" w:rsidP="00A2226A">
    <w:pPr>
      <w:pStyle w:val="Encabezado"/>
      <w:tabs>
        <w:tab w:val="clear" w:pos="4252"/>
        <w:tab w:val="clear" w:pos="8504"/>
        <w:tab w:val="center" w:pos="9922"/>
      </w:tabs>
      <w:rPr>
        <w:rFonts w:ascii="Cambria" w:hAnsi="Cambria"/>
        <w:b/>
        <w:color w:val="990033"/>
      </w:rPr>
    </w:pPr>
    <w:r w:rsidRPr="009C6C25">
      <w:rPr>
        <w:rFonts w:ascii="Cambria" w:hAnsi="Cambria"/>
        <w:b/>
        <w:color w:val="990033"/>
      </w:rPr>
      <w:tab/>
    </w:r>
    <w:r>
      <w:rPr>
        <w:rFonts w:ascii="Cambria" w:hAnsi="Cambria"/>
        <w:b/>
        <w:color w:val="990033"/>
      </w:rPr>
      <w:tab/>
    </w:r>
    <w:r>
      <w:rPr>
        <w:rFonts w:ascii="Cambria" w:hAnsi="Cambria"/>
        <w:b/>
        <w:color w:val="990033"/>
      </w:rPr>
      <w:tab/>
    </w:r>
    <w:r>
      <w:rPr>
        <w:rFonts w:ascii="Cambria" w:hAnsi="Cambria"/>
        <w:b/>
        <w:color w:val="99003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DCE"/>
    <w:multiLevelType w:val="hybridMultilevel"/>
    <w:tmpl w:val="8A5C8AEE"/>
    <w:lvl w:ilvl="0" w:tplc="F0465DC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EC1146B"/>
    <w:multiLevelType w:val="hybridMultilevel"/>
    <w:tmpl w:val="C38E9F02"/>
    <w:lvl w:ilvl="0" w:tplc="7BCCC454">
      <w:start w:val="1"/>
      <w:numFmt w:val="bullet"/>
      <w:lvlText w:val="-"/>
      <w:lvlJc w:val="left"/>
      <w:pPr>
        <w:ind w:left="720" w:hanging="360"/>
      </w:pPr>
      <w:rPr>
        <w:rFonts w:ascii="Verdana" w:hAnsi="Verdan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043C4"/>
    <w:multiLevelType w:val="hybridMultilevel"/>
    <w:tmpl w:val="F8E4E026"/>
    <w:lvl w:ilvl="0" w:tplc="F0465DC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835105A"/>
    <w:multiLevelType w:val="hybridMultilevel"/>
    <w:tmpl w:val="187481F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89F6488"/>
    <w:multiLevelType w:val="hybridMultilevel"/>
    <w:tmpl w:val="38A206E2"/>
    <w:lvl w:ilvl="0" w:tplc="56F8BF88">
      <w:start w:val="1"/>
      <w:numFmt w:val="bullet"/>
      <w:lvlText w:val=""/>
      <w:lvlJc w:val="left"/>
      <w:pPr>
        <w:ind w:left="1146" w:hanging="360"/>
      </w:pPr>
      <w:rPr>
        <w:rFonts w:ascii="Wingdings 2" w:hAnsi="Wingdings 2" w:hint="default"/>
        <w:b/>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44E24F00"/>
    <w:multiLevelType w:val="hybridMultilevel"/>
    <w:tmpl w:val="D8EC582E"/>
    <w:lvl w:ilvl="0" w:tplc="3B6C26DC">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576870FB"/>
    <w:multiLevelType w:val="hybridMultilevel"/>
    <w:tmpl w:val="1F2AD7B2"/>
    <w:lvl w:ilvl="0" w:tplc="280A0001">
      <w:start w:val="1"/>
      <w:numFmt w:val="bullet"/>
      <w:lvlText w:val=""/>
      <w:lvlJc w:val="left"/>
      <w:pPr>
        <w:ind w:left="1866" w:hanging="360"/>
      </w:pPr>
      <w:rPr>
        <w:rFonts w:ascii="Symbol" w:hAnsi="Symbol"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7" w15:restartNumberingAfterBreak="0">
    <w:nsid w:val="62AA5F3E"/>
    <w:multiLevelType w:val="hybridMultilevel"/>
    <w:tmpl w:val="4A92483C"/>
    <w:lvl w:ilvl="0" w:tplc="19985044">
      <w:start w:val="1"/>
      <w:numFmt w:val="bullet"/>
      <w:lvlText w:val=""/>
      <w:lvlJc w:val="left"/>
      <w:pPr>
        <w:ind w:left="1146" w:hanging="360"/>
      </w:pPr>
      <w:rPr>
        <w:rFonts w:ascii="Wingdings 2" w:hAnsi="Wingdings 2" w:hint="default"/>
        <w:color w:val="000000" w:themeColor="text1"/>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F5"/>
    <w:rsid w:val="0003245E"/>
    <w:rsid w:val="000369E8"/>
    <w:rsid w:val="000807FC"/>
    <w:rsid w:val="00091B99"/>
    <w:rsid w:val="00150602"/>
    <w:rsid w:val="001B33D3"/>
    <w:rsid w:val="001B4712"/>
    <w:rsid w:val="001C1428"/>
    <w:rsid w:val="002019EE"/>
    <w:rsid w:val="00220123"/>
    <w:rsid w:val="00257DF2"/>
    <w:rsid w:val="002C4C51"/>
    <w:rsid w:val="002D2198"/>
    <w:rsid w:val="002D469A"/>
    <w:rsid w:val="003F4A9E"/>
    <w:rsid w:val="00474E14"/>
    <w:rsid w:val="004B081C"/>
    <w:rsid w:val="004B2F48"/>
    <w:rsid w:val="004C0899"/>
    <w:rsid w:val="004C7944"/>
    <w:rsid w:val="004E0321"/>
    <w:rsid w:val="004E7756"/>
    <w:rsid w:val="004F5ECC"/>
    <w:rsid w:val="0053399C"/>
    <w:rsid w:val="00556E6A"/>
    <w:rsid w:val="0056583A"/>
    <w:rsid w:val="005662D1"/>
    <w:rsid w:val="006114F5"/>
    <w:rsid w:val="00636851"/>
    <w:rsid w:val="00794CD5"/>
    <w:rsid w:val="007A08DD"/>
    <w:rsid w:val="007E04D2"/>
    <w:rsid w:val="007E0A60"/>
    <w:rsid w:val="008B4CC5"/>
    <w:rsid w:val="00930E87"/>
    <w:rsid w:val="009C7BF0"/>
    <w:rsid w:val="009D4C66"/>
    <w:rsid w:val="00A2213B"/>
    <w:rsid w:val="00A3462C"/>
    <w:rsid w:val="00B61078"/>
    <w:rsid w:val="00BE2802"/>
    <w:rsid w:val="00BE7ADB"/>
    <w:rsid w:val="00C648D6"/>
    <w:rsid w:val="00C70DD6"/>
    <w:rsid w:val="00C80693"/>
    <w:rsid w:val="00CA0C33"/>
    <w:rsid w:val="00CA59D4"/>
    <w:rsid w:val="00CF77C2"/>
    <w:rsid w:val="00D007EB"/>
    <w:rsid w:val="00D2658C"/>
    <w:rsid w:val="00D30199"/>
    <w:rsid w:val="00D77861"/>
    <w:rsid w:val="00D84445"/>
    <w:rsid w:val="00E2411E"/>
    <w:rsid w:val="00E534B9"/>
    <w:rsid w:val="00E914BD"/>
    <w:rsid w:val="00F26A6E"/>
    <w:rsid w:val="00F3351F"/>
    <w:rsid w:val="00F35C83"/>
    <w:rsid w:val="00FB2AEA"/>
    <w:rsid w:val="00FB6FE9"/>
    <w:rsid w:val="00FC12C2"/>
    <w:rsid w:val="00FF4A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5D4E7"/>
  <w15:chartTrackingRefBased/>
  <w15:docId w15:val="{3A083BDC-A1F3-41A4-A87E-5CA38BB1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F5"/>
    <w:pPr>
      <w:spacing w:line="259" w:lineRule="auto"/>
    </w:pPr>
    <w:rPr>
      <w:kern w:val="0"/>
      <w:sz w:val="22"/>
      <w:szCs w:val="22"/>
      <w14:ligatures w14:val="none"/>
    </w:rPr>
  </w:style>
  <w:style w:type="paragraph" w:styleId="Ttulo1">
    <w:name w:val="heading 1"/>
    <w:basedOn w:val="Normal"/>
    <w:next w:val="Normal"/>
    <w:link w:val="Ttulo1Car"/>
    <w:uiPriority w:val="9"/>
    <w:qFormat/>
    <w:rsid w:val="00611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11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14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14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14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14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14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14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14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4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114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14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14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14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14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14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14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14F5"/>
    <w:rPr>
      <w:rFonts w:eastAsiaTheme="majorEastAsia" w:cstheme="majorBidi"/>
      <w:color w:val="272727" w:themeColor="text1" w:themeTint="D8"/>
    </w:rPr>
  </w:style>
  <w:style w:type="paragraph" w:styleId="Ttulo">
    <w:name w:val="Title"/>
    <w:basedOn w:val="Normal"/>
    <w:next w:val="Normal"/>
    <w:link w:val="TtuloCar"/>
    <w:uiPriority w:val="10"/>
    <w:qFormat/>
    <w:rsid w:val="00611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14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14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14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14F5"/>
    <w:pPr>
      <w:spacing w:before="160"/>
      <w:jc w:val="center"/>
    </w:pPr>
    <w:rPr>
      <w:i/>
      <w:iCs/>
      <w:color w:val="404040" w:themeColor="text1" w:themeTint="BF"/>
    </w:rPr>
  </w:style>
  <w:style w:type="character" w:customStyle="1" w:styleId="CitaCar">
    <w:name w:val="Cita Car"/>
    <w:basedOn w:val="Fuentedeprrafopredeter"/>
    <w:link w:val="Cita"/>
    <w:uiPriority w:val="29"/>
    <w:rsid w:val="006114F5"/>
    <w:rPr>
      <w:i/>
      <w:iCs/>
      <w:color w:val="404040" w:themeColor="text1" w:themeTint="BF"/>
    </w:rPr>
  </w:style>
  <w:style w:type="paragraph" w:styleId="Prrafodelista">
    <w:name w:val="List Paragraph"/>
    <w:aliases w:val="Bulleted List,Fundamentacion,Lista vistosa - Énfasis 11,Párrafo de lista2,Párrafo de lista1,List Paragraph,Formatoo,Tabla,Lista media 2 - Énfasis 41,List Paragraph2,Cita Pie de Página,titulo,SubPárrafo de lista,Titulo de Fígura,TITULO A"/>
    <w:basedOn w:val="Normal"/>
    <w:link w:val="PrrafodelistaCar"/>
    <w:uiPriority w:val="34"/>
    <w:qFormat/>
    <w:rsid w:val="006114F5"/>
    <w:pPr>
      <w:ind w:left="720"/>
      <w:contextualSpacing/>
    </w:pPr>
  </w:style>
  <w:style w:type="character" w:styleId="nfasisintenso">
    <w:name w:val="Intense Emphasis"/>
    <w:basedOn w:val="Fuentedeprrafopredeter"/>
    <w:uiPriority w:val="21"/>
    <w:qFormat/>
    <w:rsid w:val="006114F5"/>
    <w:rPr>
      <w:i/>
      <w:iCs/>
      <w:color w:val="0F4761" w:themeColor="accent1" w:themeShade="BF"/>
    </w:rPr>
  </w:style>
  <w:style w:type="paragraph" w:styleId="Citadestacada">
    <w:name w:val="Intense Quote"/>
    <w:basedOn w:val="Normal"/>
    <w:next w:val="Normal"/>
    <w:link w:val="CitadestacadaCar"/>
    <w:uiPriority w:val="30"/>
    <w:qFormat/>
    <w:rsid w:val="0061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14F5"/>
    <w:rPr>
      <w:i/>
      <w:iCs/>
      <w:color w:val="0F4761" w:themeColor="accent1" w:themeShade="BF"/>
    </w:rPr>
  </w:style>
  <w:style w:type="character" w:styleId="Referenciaintensa">
    <w:name w:val="Intense Reference"/>
    <w:basedOn w:val="Fuentedeprrafopredeter"/>
    <w:uiPriority w:val="32"/>
    <w:qFormat/>
    <w:rsid w:val="006114F5"/>
    <w:rPr>
      <w:b/>
      <w:bCs/>
      <w:smallCaps/>
      <w:color w:val="0F4761" w:themeColor="accent1" w:themeShade="BF"/>
      <w:spacing w:val="5"/>
    </w:rPr>
  </w:style>
  <w:style w:type="paragraph" w:styleId="Textodeglobo">
    <w:name w:val="Balloon Text"/>
    <w:basedOn w:val="Normal"/>
    <w:link w:val="TextodegloboCar"/>
    <w:uiPriority w:val="99"/>
    <w:semiHidden/>
    <w:unhideWhenUsed/>
    <w:rsid w:val="006114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4F5"/>
    <w:rPr>
      <w:rFonts w:ascii="Segoe UI" w:hAnsi="Segoe UI" w:cs="Segoe UI"/>
      <w:kern w:val="0"/>
      <w:sz w:val="18"/>
      <w:szCs w:val="18"/>
      <w14:ligatures w14:val="none"/>
    </w:rPr>
  </w:style>
  <w:style w:type="paragraph" w:styleId="Encabezado">
    <w:name w:val="header"/>
    <w:basedOn w:val="Normal"/>
    <w:link w:val="EncabezadoCar"/>
    <w:uiPriority w:val="99"/>
    <w:unhideWhenUsed/>
    <w:rsid w:val="006114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14F5"/>
    <w:rPr>
      <w:kern w:val="0"/>
      <w:sz w:val="22"/>
      <w:szCs w:val="22"/>
      <w14:ligatures w14:val="none"/>
    </w:rPr>
  </w:style>
  <w:style w:type="paragraph" w:styleId="Piedepgina">
    <w:name w:val="footer"/>
    <w:basedOn w:val="Normal"/>
    <w:link w:val="PiedepginaCar"/>
    <w:uiPriority w:val="99"/>
    <w:unhideWhenUsed/>
    <w:rsid w:val="006114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14F5"/>
    <w:rPr>
      <w:kern w:val="0"/>
      <w:sz w:val="22"/>
      <w:szCs w:val="22"/>
      <w14:ligatures w14:val="none"/>
    </w:rPr>
  </w:style>
  <w:style w:type="character" w:customStyle="1" w:styleId="PrrafodelistaCar">
    <w:name w:val="Párrafo de lista Car"/>
    <w:aliases w:val="Bulleted List Car,Fundamentacion Car,Lista vistosa - Énfasis 11 Car,Párrafo de lista2 Car,Párrafo de lista1 Car,List Paragraph Car,Formatoo Car,Tabla Car,Lista media 2 - Énfasis 41 Car,List Paragraph2 Car,Cita Pie de Página Car"/>
    <w:link w:val="Prrafodelista"/>
    <w:uiPriority w:val="34"/>
    <w:qFormat/>
    <w:locked/>
    <w:rsid w:val="006114F5"/>
  </w:style>
  <w:style w:type="table" w:styleId="Tablaconcuadrcula">
    <w:name w:val="Table Grid"/>
    <w:basedOn w:val="Tablanormal"/>
    <w:uiPriority w:val="39"/>
    <w:rsid w:val="006114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CIDAD">
    <w:name w:val="CAPACIDAD"/>
    <w:link w:val="CAPACIDADCar"/>
    <w:qFormat/>
    <w:rsid w:val="006114F5"/>
    <w:pPr>
      <w:spacing w:before="60" w:after="60" w:line="240" w:lineRule="auto"/>
    </w:pPr>
    <w:rPr>
      <w:rFonts w:ascii="Arial Narrow" w:eastAsia="Times New Roman" w:hAnsi="Arial Narrow" w:cs="Times New Roman"/>
      <w:kern w:val="18"/>
      <w:sz w:val="23"/>
      <w:szCs w:val="23"/>
      <w:lang w:val="es-ES_tradnl" w:eastAsia="es-ES"/>
      <w14:ligatures w14:val="none"/>
    </w:rPr>
  </w:style>
  <w:style w:type="character" w:customStyle="1" w:styleId="CAPACIDADCar">
    <w:name w:val="CAPACIDAD Car"/>
    <w:link w:val="CAPACIDAD"/>
    <w:rsid w:val="006114F5"/>
    <w:rPr>
      <w:rFonts w:ascii="Arial Narrow" w:eastAsia="Times New Roman" w:hAnsi="Arial Narrow" w:cs="Times New Roman"/>
      <w:kern w:val="18"/>
      <w:sz w:val="23"/>
      <w:szCs w:val="23"/>
      <w:lang w:val="es-ES_tradnl" w:eastAsia="es-ES"/>
      <w14:ligatures w14:val="none"/>
    </w:rPr>
  </w:style>
  <w:style w:type="paragraph" w:customStyle="1" w:styleId="Default">
    <w:name w:val="Default"/>
    <w:rsid w:val="006114F5"/>
    <w:pPr>
      <w:autoSpaceDE w:val="0"/>
      <w:autoSpaceDN w:val="0"/>
      <w:adjustRightInd w:val="0"/>
      <w:spacing w:after="0" w:line="240" w:lineRule="auto"/>
    </w:pPr>
    <w:rPr>
      <w:rFonts w:ascii="Calibri" w:hAnsi="Calibri" w:cs="Calibri"/>
      <w:color w:val="000000"/>
      <w:kern w:val="0"/>
      <w14:ligatures w14:val="none"/>
    </w:rPr>
  </w:style>
  <w:style w:type="character" w:styleId="Textoennegrita">
    <w:name w:val="Strong"/>
    <w:basedOn w:val="Fuentedeprrafopredeter"/>
    <w:uiPriority w:val="22"/>
    <w:qFormat/>
    <w:rsid w:val="006114F5"/>
    <w:rPr>
      <w:b/>
      <w:bCs/>
    </w:rPr>
  </w:style>
  <w:style w:type="character" w:customStyle="1" w:styleId="s1">
    <w:name w:val="s1"/>
    <w:basedOn w:val="Fuentedeprrafopredeter"/>
    <w:rsid w:val="006114F5"/>
  </w:style>
  <w:style w:type="character" w:styleId="Hipervnculo">
    <w:name w:val="Hyperlink"/>
    <w:basedOn w:val="Fuentedeprrafopredeter"/>
    <w:uiPriority w:val="99"/>
    <w:unhideWhenUsed/>
    <w:rsid w:val="006114F5"/>
    <w:rPr>
      <w:color w:val="0000FF"/>
      <w:u w:val="single"/>
    </w:rPr>
  </w:style>
  <w:style w:type="table" w:customStyle="1" w:styleId="Tablaconcuadrcula2">
    <w:name w:val="Tabla con cuadrícula2"/>
    <w:basedOn w:val="Tablanormal"/>
    <w:next w:val="Tablaconcuadrcula"/>
    <w:uiPriority w:val="59"/>
    <w:rsid w:val="006114F5"/>
    <w:pPr>
      <w:spacing w:after="0" w:line="240" w:lineRule="auto"/>
    </w:pPr>
    <w:rPr>
      <w:rFonts w:eastAsia="Times New Roman"/>
      <w:kern w:val="0"/>
      <w:sz w:val="22"/>
      <w:szCs w:val="22"/>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6114F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6114F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uiPriority w:val="1"/>
    <w:qFormat/>
    <w:rsid w:val="006114F5"/>
    <w:pPr>
      <w:spacing w:after="0" w:line="240" w:lineRule="auto"/>
    </w:pPr>
    <w:rPr>
      <w:kern w:val="0"/>
      <w:sz w:val="22"/>
      <w:szCs w:val="22"/>
      <w14:ligatures w14:val="none"/>
    </w:rPr>
  </w:style>
  <w:style w:type="character" w:styleId="Mencinsinresolver">
    <w:name w:val="Unresolved Mention"/>
    <w:basedOn w:val="Fuentedeprrafopredeter"/>
    <w:uiPriority w:val="99"/>
    <w:semiHidden/>
    <w:unhideWhenUsed/>
    <w:rsid w:val="006114F5"/>
    <w:rPr>
      <w:color w:val="605E5C"/>
      <w:shd w:val="clear" w:color="auto" w:fill="E1DFDD"/>
    </w:rPr>
  </w:style>
  <w:style w:type="table" w:styleId="Tablaconcuadrcula1clara-nfasis3">
    <w:name w:val="Grid Table 1 Light Accent 3"/>
    <w:basedOn w:val="Tablanormal"/>
    <w:uiPriority w:val="46"/>
    <w:rsid w:val="006114F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6114F5"/>
    <w:rPr>
      <w:sz w:val="16"/>
      <w:szCs w:val="16"/>
    </w:rPr>
  </w:style>
  <w:style w:type="paragraph" w:styleId="Textocomentario">
    <w:name w:val="annotation text"/>
    <w:basedOn w:val="Normal"/>
    <w:link w:val="TextocomentarioCar"/>
    <w:uiPriority w:val="99"/>
    <w:semiHidden/>
    <w:unhideWhenUsed/>
    <w:rsid w:val="006114F5"/>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semiHidden/>
    <w:rsid w:val="006114F5"/>
    <w:rPr>
      <w:sz w:val="20"/>
      <w:szCs w:val="20"/>
    </w:rPr>
  </w:style>
  <w:style w:type="character" w:styleId="Textodelmarcadordeposicin">
    <w:name w:val="Placeholder Text"/>
    <w:basedOn w:val="Fuentedeprrafopredeter"/>
    <w:uiPriority w:val="99"/>
    <w:semiHidden/>
    <w:rsid w:val="006114F5"/>
    <w:rPr>
      <w:color w:val="77206D" w:themeColor="accent5" w:themeShade="BF"/>
      <w:sz w:val="22"/>
    </w:rPr>
  </w:style>
  <w:style w:type="paragraph" w:customStyle="1" w:styleId="Informacindecontacto">
    <w:name w:val="Información de contacto"/>
    <w:basedOn w:val="Normal"/>
    <w:uiPriority w:val="3"/>
    <w:qFormat/>
    <w:rsid w:val="006114F5"/>
    <w:pPr>
      <w:spacing w:after="0" w:line="276" w:lineRule="auto"/>
    </w:pPr>
    <w:rPr>
      <w:sz w:val="20"/>
      <w:szCs w:val="18"/>
      <w:lang w:val="es-ES"/>
    </w:rPr>
  </w:style>
  <w:style w:type="paragraph" w:styleId="Cierre">
    <w:name w:val="Closing"/>
    <w:basedOn w:val="Normal"/>
    <w:next w:val="Firma"/>
    <w:link w:val="CierreCar"/>
    <w:uiPriority w:val="6"/>
    <w:unhideWhenUsed/>
    <w:qFormat/>
    <w:rsid w:val="006114F5"/>
    <w:pPr>
      <w:spacing w:after="960" w:line="240" w:lineRule="auto"/>
    </w:pPr>
    <w:rPr>
      <w:lang w:val="es-ES"/>
    </w:rPr>
  </w:style>
  <w:style w:type="character" w:customStyle="1" w:styleId="CierreCar">
    <w:name w:val="Cierre Car"/>
    <w:basedOn w:val="Fuentedeprrafopredeter"/>
    <w:link w:val="Cierre"/>
    <w:uiPriority w:val="6"/>
    <w:rsid w:val="006114F5"/>
    <w:rPr>
      <w:kern w:val="0"/>
      <w:sz w:val="22"/>
      <w:szCs w:val="22"/>
      <w:lang w:val="es-ES"/>
      <w14:ligatures w14:val="none"/>
    </w:rPr>
  </w:style>
  <w:style w:type="paragraph" w:styleId="Firma">
    <w:name w:val="Signature"/>
    <w:basedOn w:val="Normal"/>
    <w:link w:val="FirmaCar"/>
    <w:uiPriority w:val="99"/>
    <w:semiHidden/>
    <w:unhideWhenUsed/>
    <w:rsid w:val="006114F5"/>
    <w:pPr>
      <w:spacing w:after="0" w:line="240" w:lineRule="auto"/>
      <w:ind w:left="4252"/>
    </w:pPr>
  </w:style>
  <w:style w:type="character" w:customStyle="1" w:styleId="FirmaCar">
    <w:name w:val="Firma Car"/>
    <w:basedOn w:val="Fuentedeprrafopredeter"/>
    <w:link w:val="Firma"/>
    <w:uiPriority w:val="99"/>
    <w:semiHidden/>
    <w:rsid w:val="006114F5"/>
    <w:rPr>
      <w:kern w:val="0"/>
      <w:sz w:val="22"/>
      <w:szCs w:val="22"/>
      <w14:ligatures w14:val="none"/>
    </w:rPr>
  </w:style>
  <w:style w:type="paragraph" w:styleId="Asuntodelcomentario">
    <w:name w:val="annotation subject"/>
    <w:basedOn w:val="Textocomentario"/>
    <w:next w:val="Textocomentario"/>
    <w:link w:val="AsuntodelcomentarioCar"/>
    <w:uiPriority w:val="99"/>
    <w:semiHidden/>
    <w:unhideWhenUsed/>
    <w:rsid w:val="006114F5"/>
    <w:rPr>
      <w:b/>
      <w:bCs/>
      <w:kern w:val="0"/>
      <w14:ligatures w14:val="none"/>
    </w:rPr>
  </w:style>
  <w:style w:type="character" w:customStyle="1" w:styleId="AsuntodelcomentarioCar">
    <w:name w:val="Asunto del comentario Car"/>
    <w:basedOn w:val="TextocomentarioCar"/>
    <w:link w:val="Asuntodelcomentario"/>
    <w:uiPriority w:val="99"/>
    <w:semiHidden/>
    <w:rsid w:val="006114F5"/>
    <w:rPr>
      <w:b/>
      <w:bCs/>
      <w:kern w:val="0"/>
      <w:sz w:val="20"/>
      <w:szCs w:val="20"/>
      <w14:ligatures w14:val="none"/>
    </w:rPr>
  </w:style>
  <w:style w:type="character" w:styleId="Hipervnculovisitado">
    <w:name w:val="FollowedHyperlink"/>
    <w:basedOn w:val="Fuentedeprrafopredeter"/>
    <w:uiPriority w:val="99"/>
    <w:semiHidden/>
    <w:unhideWhenUsed/>
    <w:rsid w:val="006114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5533</Words>
  <Characters>30437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MAXIMILIANA RETAMOZO</cp:lastModifiedBy>
  <cp:revision>2</cp:revision>
  <dcterms:created xsi:type="dcterms:W3CDTF">2026-03-19T09:46:00Z</dcterms:created>
  <dcterms:modified xsi:type="dcterms:W3CDTF">2026-03-19T09:46:00Z</dcterms:modified>
</cp:coreProperties>
</file>