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F8010" w14:textId="161584F9" w:rsidR="00CE493C" w:rsidRDefault="00CE493C" w:rsidP="00CE493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PROGRAMA ANUAL </w:t>
      </w:r>
      <w:r w:rsidR="00560D66">
        <w:rPr>
          <w:rFonts w:ascii="Arial" w:hAnsi="Arial" w:cs="Arial"/>
          <w:b/>
        </w:rPr>
        <w:t>DE COMUNICACIÓN</w:t>
      </w:r>
    </w:p>
    <w:p w14:paraId="4090A580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INFORMATIVOS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6744"/>
        <w:gridCol w:w="6736"/>
      </w:tblGrid>
      <w:tr w:rsidR="00CE493C" w14:paraId="7CF20E0E" w14:textId="77777777" w:rsidTr="00910F06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087A" w14:textId="77777777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GRE                  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Arequipa</w:t>
            </w:r>
          </w:p>
          <w:p w14:paraId="4F93F627" w14:textId="77777777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UGEL                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</w:rPr>
              <w:t>Condesuyos</w:t>
            </w:r>
            <w:proofErr w:type="spellEnd"/>
          </w:p>
          <w:p w14:paraId="7A571B18" w14:textId="0FD83598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Institución </w:t>
            </w:r>
            <w:proofErr w:type="gramStart"/>
            <w:r>
              <w:rPr>
                <w:rFonts w:ascii="Arial" w:hAnsi="Arial" w:cs="Arial"/>
                <w:b/>
              </w:rPr>
              <w:t>Educativa  :</w:t>
            </w:r>
            <w:proofErr w:type="gramEnd"/>
            <w:r>
              <w:rPr>
                <w:rFonts w:ascii="Arial" w:hAnsi="Arial" w:cs="Arial"/>
                <w:b/>
              </w:rPr>
              <w:t xml:space="preserve"> Jorge Basadre </w:t>
            </w:r>
          </w:p>
          <w:p w14:paraId="7AB75B41" w14:textId="77777777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Curricular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Comunicación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D069" w14:textId="77777777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Ciclo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VI</w:t>
            </w:r>
          </w:p>
          <w:p w14:paraId="702C3976" w14:textId="77777777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Grado                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Segundo </w:t>
            </w:r>
          </w:p>
          <w:p w14:paraId="6BA56497" w14:textId="3902B9DC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Director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Prof. Leonardo Concha</w:t>
            </w:r>
            <w:r w:rsidR="00840EF1">
              <w:rPr>
                <w:rFonts w:ascii="Arial" w:hAnsi="Arial" w:cs="Arial"/>
                <w:b/>
              </w:rPr>
              <w:t xml:space="preserve"> R</w:t>
            </w:r>
            <w:r w:rsidR="004D55AF">
              <w:rPr>
                <w:rFonts w:ascii="Arial" w:hAnsi="Arial" w:cs="Arial"/>
                <w:b/>
              </w:rPr>
              <w:t>osas</w:t>
            </w:r>
            <w:r w:rsidR="00840EF1">
              <w:rPr>
                <w:rFonts w:ascii="Arial" w:hAnsi="Arial" w:cs="Arial"/>
                <w:b/>
              </w:rPr>
              <w:t>.</w:t>
            </w:r>
          </w:p>
          <w:p w14:paraId="4310F775" w14:textId="06072BA8" w:rsidR="00CE493C" w:rsidRDefault="00CE493C" w:rsidP="00910F06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Docente </w:t>
            </w:r>
            <w:proofErr w:type="gramStart"/>
            <w:r>
              <w:rPr>
                <w:rFonts w:ascii="Arial" w:hAnsi="Arial" w:cs="Arial"/>
                <w:b/>
              </w:rPr>
              <w:t>Responsable :</w:t>
            </w:r>
            <w:proofErr w:type="gramEnd"/>
            <w:r>
              <w:rPr>
                <w:rFonts w:ascii="Arial" w:hAnsi="Arial" w:cs="Arial"/>
                <w:b/>
              </w:rPr>
              <w:t xml:space="preserve"> Prof. Nelson Llerena </w:t>
            </w:r>
            <w:proofErr w:type="spellStart"/>
            <w:r>
              <w:rPr>
                <w:rFonts w:ascii="Arial" w:hAnsi="Arial" w:cs="Arial"/>
                <w:b/>
              </w:rPr>
              <w:t>Llerena</w:t>
            </w:r>
            <w:proofErr w:type="spellEnd"/>
            <w:r>
              <w:rPr>
                <w:rFonts w:ascii="Arial Narrow" w:hAnsi="Arial Narrow" w:cs="Arial"/>
              </w:rPr>
              <w:t xml:space="preserve">          </w:t>
            </w:r>
          </w:p>
        </w:tc>
      </w:tr>
    </w:tbl>
    <w:p w14:paraId="6D122505" w14:textId="77777777" w:rsidR="00CE493C" w:rsidRDefault="00CE493C" w:rsidP="00CE493C">
      <w:pPr>
        <w:pStyle w:val="Prrafodelista"/>
        <w:ind w:left="1080"/>
        <w:rPr>
          <w:rFonts w:ascii="Arial" w:hAnsi="Arial" w:cs="Arial"/>
        </w:rPr>
      </w:pPr>
    </w:p>
    <w:p w14:paraId="6C232D6B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DESCRIPCION GENERAL</w:t>
      </w:r>
    </w:p>
    <w:p w14:paraId="1C9264C6" w14:textId="77777777" w:rsidR="00CE493C" w:rsidRPr="00055A4E" w:rsidRDefault="00CE493C" w:rsidP="00CE493C">
      <w:pPr>
        <w:spacing w:line="245" w:lineRule="auto"/>
        <w:ind w:left="1134" w:right="952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este</w:t>
      </w:r>
      <w:r w:rsidRPr="00055A4E">
        <w:rPr>
          <w:rFonts w:eastAsia="Garamond" w:cstheme="minorHAnsi"/>
          <w:color w:val="0D0D0D" w:themeColor="text1" w:themeTint="F2"/>
          <w:spacing w:val="4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ciclo,</w:t>
      </w:r>
      <w:r w:rsidRPr="00055A4E">
        <w:rPr>
          <w:rFonts w:eastAsia="Garamond" w:cstheme="minorHAnsi"/>
          <w:color w:val="0D0D0D" w:themeColor="text1" w:themeTint="F2"/>
          <w:spacing w:val="5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5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5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están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experimentando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cambios</w:t>
      </w:r>
      <w:r w:rsidRPr="00055A4E">
        <w:rPr>
          <w:rFonts w:eastAsia="Garamond" w:cstheme="minorHAnsi"/>
          <w:color w:val="0D0D0D" w:themeColor="text1" w:themeTint="F2"/>
          <w:spacing w:val="1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corporales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significativos</w:t>
      </w:r>
      <w:r w:rsidRPr="00055A4E">
        <w:rPr>
          <w:rFonts w:eastAsia="Garamond" w:cstheme="minorHAnsi"/>
          <w:color w:val="0D0D0D" w:themeColor="text1" w:themeTint="F2"/>
          <w:spacing w:val="1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carácter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interno</w:t>
      </w:r>
      <w:r w:rsidRPr="00055A4E">
        <w:rPr>
          <w:rFonts w:eastAsia="Garamond" w:cstheme="minorHAnsi"/>
          <w:color w:val="0D0D0D" w:themeColor="text1" w:themeTint="F2"/>
          <w:spacing w:val="1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5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externo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propios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pubertad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adolescencia,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ejercen</w:t>
      </w:r>
      <w:r w:rsidRPr="00055A4E">
        <w:rPr>
          <w:rFonts w:eastAsia="Garamond" w:cstheme="minorHAnsi"/>
          <w:color w:val="0D0D0D" w:themeColor="text1" w:themeTint="F2"/>
          <w:spacing w:val="5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influencia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decisiva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1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procesos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socioemocionales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cognitivos.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Estos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cambios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exigen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escuela</w:t>
      </w:r>
      <w:r w:rsidRPr="00055A4E">
        <w:rPr>
          <w:rFonts w:eastAsia="Garamond" w:cstheme="minorHAnsi"/>
          <w:color w:val="0D0D0D" w:themeColor="text1" w:themeTint="F2"/>
          <w:spacing w:val="4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adaptar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educativo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mediante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creación</w:t>
      </w:r>
      <w:r w:rsidRPr="00055A4E">
        <w:rPr>
          <w:rFonts w:eastAsia="Garamond" w:cstheme="minorHAnsi"/>
          <w:color w:val="0D0D0D" w:themeColor="text1" w:themeTint="F2"/>
          <w:spacing w:val="4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espacios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permitan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los</w:t>
      </w:r>
      <w:r w:rsidRPr="00055A4E">
        <w:rPr>
          <w:rFonts w:eastAsia="Garamond" w:cstheme="minorHAnsi"/>
          <w:color w:val="0D0D0D" w:themeColor="text1" w:themeTint="F2"/>
          <w:spacing w:val="1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expresar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sus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necesidades,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comunicarse con libertad,</w:t>
      </w:r>
      <w:r w:rsidRPr="00055A4E">
        <w:rPr>
          <w:rFonts w:eastAsia="Garamond" w:cstheme="minorHAnsi"/>
          <w:color w:val="0D0D0D" w:themeColor="text1" w:themeTint="F2"/>
          <w:spacing w:val="-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confianza</w:t>
      </w:r>
      <w:r w:rsidRPr="00055A4E">
        <w:rPr>
          <w:rFonts w:eastAsia="Garamond" w:cstheme="minorHAnsi"/>
          <w:color w:val="0D0D0D" w:themeColor="text1" w:themeTint="F2"/>
          <w:spacing w:val="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-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respeto.</w:t>
      </w:r>
    </w:p>
    <w:p w14:paraId="3730BFFF" w14:textId="77777777" w:rsidR="00CE493C" w:rsidRPr="00055A4E" w:rsidRDefault="00CE493C" w:rsidP="00CE493C">
      <w:pPr>
        <w:spacing w:before="82" w:line="291" w:lineRule="auto"/>
        <w:ind w:left="1134" w:right="3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  <w:spacing w:val="-1"/>
        </w:rPr>
        <w:t>Además,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enfrentan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un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nuevo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entorno</w:t>
      </w:r>
      <w:r w:rsidRPr="00055A4E">
        <w:rPr>
          <w:rFonts w:eastAsia="Garamond" w:cstheme="minorHAnsi"/>
          <w:color w:val="0D0D0D" w:themeColor="text1" w:themeTint="F2"/>
          <w:spacing w:val="2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educativo,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nuevas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metodologías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poli docencia,</w:t>
      </w:r>
      <w:r w:rsidRPr="00055A4E">
        <w:rPr>
          <w:rFonts w:eastAsia="Garamond" w:cstheme="minorHAnsi"/>
          <w:color w:val="0D0D0D" w:themeColor="text1" w:themeTint="F2"/>
          <w:spacing w:val="4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da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lugar</w:t>
      </w:r>
      <w:r w:rsidRPr="00055A4E">
        <w:rPr>
          <w:rFonts w:eastAsia="Garamond" w:cstheme="minorHAnsi"/>
          <w:color w:val="0D0D0D" w:themeColor="text1" w:themeTint="F2"/>
          <w:spacing w:val="-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 xml:space="preserve">a </w:t>
      </w:r>
      <w:r w:rsidRPr="00055A4E">
        <w:rPr>
          <w:rFonts w:eastAsia="Garamond" w:cstheme="minorHAnsi"/>
          <w:color w:val="0D0D0D" w:themeColor="text1" w:themeTint="F2"/>
          <w:spacing w:val="-1"/>
        </w:rPr>
        <w:t>estilos</w:t>
      </w:r>
      <w:r w:rsidRPr="00055A4E">
        <w:rPr>
          <w:rFonts w:eastAsia="Garamond" w:cstheme="minorHAnsi"/>
          <w:color w:val="0D0D0D" w:themeColor="text1" w:themeTint="F2"/>
        </w:rPr>
        <w:t xml:space="preserve"> de</w:t>
      </w:r>
      <w:r w:rsidRPr="00055A4E">
        <w:rPr>
          <w:rFonts w:eastAsia="Garamond" w:cstheme="minorHAnsi"/>
          <w:color w:val="0D0D0D" w:themeColor="text1" w:themeTint="F2"/>
          <w:spacing w:val="-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enseñanza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diferentes.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Estos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factores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generan q</w:t>
      </w:r>
      <w:r w:rsidRPr="00055A4E">
        <w:rPr>
          <w:rFonts w:eastAsia="Garamond" w:cstheme="minorHAnsi"/>
          <w:color w:val="0D0D0D" w:themeColor="text1" w:themeTint="F2"/>
        </w:rPr>
        <w:t>ue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requieran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acompañamiento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permanente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por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parte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docentes</w:t>
      </w:r>
      <w:r w:rsidRPr="00055A4E">
        <w:rPr>
          <w:rFonts w:eastAsia="Garamond" w:cstheme="minorHAnsi"/>
          <w:color w:val="0D0D0D" w:themeColor="text1" w:themeTint="F2"/>
          <w:spacing w:val="1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para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adaptarse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adecuadamente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nivel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educativo,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ya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adolescencia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una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etapa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potencialidades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activan</w:t>
      </w:r>
      <w:r w:rsidRPr="00055A4E">
        <w:rPr>
          <w:rFonts w:eastAsia="Garamond" w:cstheme="minorHAnsi"/>
          <w:color w:val="0D0D0D" w:themeColor="text1" w:themeTint="F2"/>
          <w:spacing w:val="1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o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no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función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1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contextos</w:t>
      </w:r>
      <w:r w:rsidRPr="00055A4E">
        <w:rPr>
          <w:rFonts w:eastAsia="Garamond" w:cstheme="minorHAnsi"/>
          <w:color w:val="0D0D0D" w:themeColor="text1" w:themeTint="F2"/>
          <w:spacing w:val="1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aprendizaje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-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-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les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 xml:space="preserve">faciliten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adolescentes.</w:t>
      </w:r>
    </w:p>
    <w:p w14:paraId="644258B9" w14:textId="77777777" w:rsidR="00CE493C" w:rsidRPr="00055A4E" w:rsidRDefault="00CE493C" w:rsidP="00CE493C">
      <w:pPr>
        <w:spacing w:before="74" w:line="255" w:lineRule="auto"/>
        <w:ind w:left="1134" w:right="4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esta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etapa,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adolescente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va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construyendo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progresivamente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un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pensamiento</w:t>
      </w:r>
      <w:r w:rsidRPr="00055A4E">
        <w:rPr>
          <w:rFonts w:eastAsia="Garamond" w:cstheme="minorHAnsi"/>
          <w:color w:val="0D0D0D" w:themeColor="text1" w:themeTint="F2"/>
          <w:spacing w:val="4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abstracto;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decir,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sus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preocupaciones,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desde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punto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vista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cognitivo,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están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relacionadas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interrogantes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requieren</w:t>
      </w:r>
      <w:r w:rsidRPr="00055A4E">
        <w:rPr>
          <w:rFonts w:eastAsia="Garamond" w:cstheme="minorHAnsi"/>
          <w:color w:val="0D0D0D" w:themeColor="text1" w:themeTint="F2"/>
          <w:spacing w:val="1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explicaciones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racionales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hechos,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fenómenos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procesos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realidad.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Producto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este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tipo</w:t>
      </w:r>
      <w:r w:rsidRPr="00055A4E">
        <w:rPr>
          <w:rFonts w:eastAsia="Garamond" w:cstheme="minorHAnsi"/>
          <w:color w:val="0D0D0D" w:themeColor="text1" w:themeTint="F2"/>
          <w:spacing w:val="2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pensamiento,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capaz</w:t>
      </w:r>
      <w:r w:rsidRPr="00055A4E">
        <w:rPr>
          <w:rFonts w:eastAsia="Garamond" w:cstheme="minorHAnsi"/>
          <w:color w:val="0D0D0D" w:themeColor="text1" w:themeTint="F2"/>
          <w:spacing w:val="4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deducir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e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interpretar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situaciones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partir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observación,</w:t>
      </w:r>
      <w:r w:rsidRPr="00055A4E">
        <w:rPr>
          <w:rFonts w:eastAsia="Garamond" w:cstheme="minorHAnsi"/>
          <w:color w:val="0D0D0D" w:themeColor="text1" w:themeTint="F2"/>
          <w:spacing w:val="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por</w:t>
      </w:r>
      <w:r w:rsidRPr="00055A4E">
        <w:rPr>
          <w:rFonts w:eastAsia="Garamond" w:cstheme="minorHAnsi"/>
          <w:color w:val="0D0D0D" w:themeColor="text1" w:themeTint="F2"/>
          <w:spacing w:val="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adolescente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tiene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potencial</w:t>
      </w:r>
      <w:r w:rsidRPr="00055A4E">
        <w:rPr>
          <w:rFonts w:eastAsia="Garamond" w:cstheme="minorHAnsi"/>
          <w:color w:val="0D0D0D" w:themeColor="text1" w:themeTint="F2"/>
          <w:spacing w:val="4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4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autorregular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aprendizaje,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aprender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sí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mismo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-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 xml:space="preserve">su </w:t>
      </w:r>
      <w:r w:rsidRPr="00055A4E">
        <w:rPr>
          <w:rFonts w:eastAsia="Garamond" w:cstheme="minorHAnsi"/>
          <w:color w:val="0D0D0D" w:themeColor="text1" w:themeTint="F2"/>
          <w:spacing w:val="-1"/>
        </w:rPr>
        <w:t>entorno permanentemente.</w:t>
      </w:r>
    </w:p>
    <w:p w14:paraId="6052AF29" w14:textId="77777777" w:rsidR="00CE493C" w:rsidRPr="00055A4E" w:rsidRDefault="00CE493C" w:rsidP="00CE493C">
      <w:pPr>
        <w:spacing w:before="3" w:line="110" w:lineRule="exact"/>
        <w:ind w:left="1134"/>
        <w:rPr>
          <w:rFonts w:cstheme="minorHAnsi"/>
          <w:color w:val="0D0D0D" w:themeColor="text1" w:themeTint="F2"/>
        </w:rPr>
      </w:pPr>
    </w:p>
    <w:p w14:paraId="5F169EB2" w14:textId="77777777" w:rsidR="00CE493C" w:rsidRPr="00055A4E" w:rsidRDefault="00CE493C" w:rsidP="00CE493C">
      <w:pPr>
        <w:spacing w:line="286" w:lineRule="auto"/>
        <w:ind w:left="1134" w:right="4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</w:rPr>
        <w:t>Desde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punto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vista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socioemocional,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reconoce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sí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mismo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como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persona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sus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sentimientos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cooperación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son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predominantes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relaciones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otros.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Evidencia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inclinación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progresiva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hacia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1"/>
        </w:rPr>
        <w:t>el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arte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práctica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3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actividades</w:t>
      </w:r>
      <w:r w:rsidRPr="00055A4E">
        <w:rPr>
          <w:rFonts w:eastAsia="Garamond" w:cstheme="minorHAnsi"/>
          <w:color w:val="0D0D0D" w:themeColor="text1" w:themeTint="F2"/>
          <w:spacing w:val="4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físicas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deportivas,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debido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preocupación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tiene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por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</w:t>
      </w:r>
      <w:r w:rsidRPr="00055A4E">
        <w:rPr>
          <w:rFonts w:eastAsia="Garamond" w:cstheme="minorHAnsi"/>
          <w:color w:val="0D0D0D" w:themeColor="text1" w:themeTint="F2"/>
          <w:spacing w:val="4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identidad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imagen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corporal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necesidad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buscar</w:t>
      </w:r>
      <w:r w:rsidRPr="00055A4E">
        <w:rPr>
          <w:rFonts w:eastAsia="Garamond" w:cstheme="minorHAnsi"/>
          <w:color w:val="0D0D0D" w:themeColor="text1" w:themeTint="F2"/>
          <w:spacing w:val="2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medios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para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expresar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sus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emociones,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intereses,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ideas,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etc.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3"/>
        </w:rPr>
        <w:t>Se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inicia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un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atracción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interés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sexual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producto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maduración</w:t>
      </w:r>
      <w:r w:rsidRPr="00055A4E">
        <w:rPr>
          <w:rFonts w:eastAsia="Garamond" w:cstheme="minorHAnsi"/>
          <w:color w:val="0D0D0D" w:themeColor="text1" w:themeTint="F2"/>
          <w:spacing w:val="4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-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glándulas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sexuales.</w:t>
      </w:r>
    </w:p>
    <w:p w14:paraId="46DEAA3F" w14:textId="77777777" w:rsidR="00551CB9" w:rsidRPr="00055A4E" w:rsidRDefault="00551CB9" w:rsidP="00551CB9">
      <w:pPr>
        <w:spacing w:line="286" w:lineRule="auto"/>
        <w:ind w:left="1134" w:right="4"/>
        <w:jc w:val="both"/>
        <w:rPr>
          <w:rFonts w:eastAsia="Garamond" w:cstheme="minorHAnsi"/>
          <w:color w:val="0D0D0D" w:themeColor="text1" w:themeTint="F2"/>
        </w:rPr>
      </w:pPr>
      <w:r w:rsidRPr="00794795">
        <w:rPr>
          <w:color w:val="FF0000"/>
        </w:rPr>
        <w:t>La</w:t>
      </w:r>
      <w:r>
        <w:t xml:space="preserve"> provincia de </w:t>
      </w:r>
      <w:proofErr w:type="spellStart"/>
      <w:r>
        <w:t>Condesuyos</w:t>
      </w:r>
      <w:proofErr w:type="spellEnd"/>
      <w:r>
        <w:t xml:space="preserve">, es un territorio con una notable diversidad sociocultural y lingüística la cual se complementa con un valioso legado arquitectónico y arqueológico, distribuido en sus diferentes distritos que destaca por su profunda y multifacética identidad. Es un verdadero legado de diversidad sociocultural y lingüística, reflejo de una rica herencia indígena, mestiza y andina. Esta se manifiesta vivamente en sus tradiciones, costumbres y en la persistencia de lenguas originarias como el quechua, que aún resuenan en algunas de sus comunidades. A esta variada vida cultural </w:t>
      </w:r>
      <w:r>
        <w:lastRenderedPageBreak/>
        <w:t>se suma un valioso patrimonio arqueológico, vestigios de civilizaciones ancestrales que se encuentran dispersos por toda la provincia, narrando silenciosamente la historia milenaria de sus habitantes.</w:t>
      </w:r>
    </w:p>
    <w:p w14:paraId="06958F06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cs="Arial"/>
          <w:b/>
        </w:rPr>
        <w:t xml:space="preserve">CARACTERÍSTICAS DEL CONTEXTO: </w:t>
      </w:r>
    </w:p>
    <w:p w14:paraId="329C9F3D" w14:textId="77777777" w:rsidR="00CE493C" w:rsidRDefault="00CE493C" w:rsidP="00CE493C">
      <w:pPr>
        <w:pStyle w:val="Prrafodelista"/>
        <w:ind w:left="1080" w:hanging="1080"/>
        <w:rPr>
          <w:rFonts w:cs="Arial"/>
          <w:b/>
        </w:rPr>
      </w:pPr>
    </w:p>
    <w:tbl>
      <w:tblPr>
        <w:tblStyle w:val="Tablaconcuadrcula"/>
        <w:tblW w:w="14596" w:type="dxa"/>
        <w:tblInd w:w="421" w:type="dxa"/>
        <w:tblLook w:val="04A0" w:firstRow="1" w:lastRow="0" w:firstColumn="1" w:lastColumn="0" w:noHBand="0" w:noVBand="1"/>
      </w:tblPr>
      <w:tblGrid>
        <w:gridCol w:w="4455"/>
        <w:gridCol w:w="5143"/>
        <w:gridCol w:w="1649"/>
        <w:gridCol w:w="3349"/>
      </w:tblGrid>
      <w:tr w:rsidR="00CE493C" w14:paraId="14D65D56" w14:textId="77777777" w:rsidTr="00551CB9">
        <w:trPr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5BAA1" w14:textId="77777777" w:rsidR="00CE493C" w:rsidRDefault="00CE493C" w:rsidP="00910F06">
            <w:pPr>
              <w:pStyle w:val="Prrafodelista"/>
              <w:spacing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  <w:iCs/>
              </w:rPr>
              <w:t xml:space="preserve">▪Aspecto cultural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99AA" w14:textId="77777777" w:rsidR="00CE493C" w:rsidRDefault="00CE493C" w:rsidP="00910F06">
            <w:pPr>
              <w:pStyle w:val="Prrafodelista"/>
              <w:spacing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  <w:iCs/>
              </w:rPr>
              <w:t xml:space="preserve">▪Aspecto económico </w:t>
            </w:r>
            <w:r>
              <w:rPr>
                <w:rFonts w:cs="Arial"/>
                <w:b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ED2B" w14:textId="77777777" w:rsidR="00CE493C" w:rsidRDefault="00CE493C" w:rsidP="00910F06">
            <w:pPr>
              <w:pStyle w:val="Prrafodelista"/>
              <w:spacing w:line="240" w:lineRule="auto"/>
              <w:ind w:left="0"/>
              <w:rPr>
                <w:b/>
              </w:rPr>
            </w:pPr>
            <w:r>
              <w:rPr>
                <w:rFonts w:cs="Arial"/>
                <w:b/>
              </w:rPr>
              <w:t>▪</w:t>
            </w:r>
            <w:r>
              <w:rPr>
                <w:rFonts w:cs="Arial"/>
                <w:b/>
                <w:iCs/>
              </w:rPr>
              <w:t>Aspecto social</w:t>
            </w:r>
            <w:r>
              <w:rPr>
                <w:rFonts w:cs="Arial"/>
                <w:b/>
              </w:rPr>
              <w:t xml:space="preserve">    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5F5E" w14:textId="77777777" w:rsidR="00CE493C" w:rsidRDefault="00CE493C" w:rsidP="00910F06">
            <w:pPr>
              <w:pStyle w:val="Prrafodelista"/>
              <w:spacing w:line="240" w:lineRule="auto"/>
              <w:ind w:left="0"/>
              <w:rPr>
                <w:b/>
              </w:rPr>
            </w:pPr>
            <w:r>
              <w:rPr>
                <w:rFonts w:cs="Arial"/>
                <w:b/>
              </w:rPr>
              <w:t xml:space="preserve">▪ </w:t>
            </w:r>
            <w:r>
              <w:rPr>
                <w:rFonts w:cs="Arial"/>
                <w:b/>
                <w:iCs/>
              </w:rPr>
              <w:t>Aspecto ambiental</w:t>
            </w:r>
          </w:p>
        </w:tc>
      </w:tr>
      <w:tr w:rsidR="00CE493C" w14:paraId="3797DCD1" w14:textId="77777777" w:rsidTr="00551CB9">
        <w:trPr>
          <w:trHeight w:val="25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6AF4" w14:textId="04842B0F" w:rsidR="00CE493C" w:rsidRPr="00B45672" w:rsidRDefault="00CE493C" w:rsidP="00910F06">
            <w:pPr>
              <w:spacing w:line="240" w:lineRule="auto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El distrito de </w:t>
            </w:r>
            <w:proofErr w:type="spellStart"/>
            <w:r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Pr="00B45672">
              <w:rPr>
                <w:i/>
                <w:iCs/>
                <w:sz w:val="18"/>
                <w:szCs w:val="18"/>
              </w:rPr>
              <w:t xml:space="preserve"> cuenta con diferentes </w:t>
            </w:r>
            <w:r>
              <w:rPr>
                <w:i/>
                <w:iCs/>
                <w:sz w:val="18"/>
                <w:szCs w:val="18"/>
              </w:rPr>
              <w:t>ac</w:t>
            </w:r>
            <w:r w:rsidRPr="00B45672">
              <w:rPr>
                <w:i/>
                <w:iCs/>
                <w:sz w:val="18"/>
                <w:szCs w:val="18"/>
              </w:rPr>
              <w:t xml:space="preserve">tividades culturales y celebraciones importantes </w:t>
            </w:r>
            <w:r>
              <w:rPr>
                <w:i/>
                <w:iCs/>
                <w:sz w:val="18"/>
                <w:szCs w:val="18"/>
              </w:rPr>
              <w:t xml:space="preserve">como por ejemplo el </w:t>
            </w:r>
            <w:r w:rsidRPr="00B45672">
              <w:rPr>
                <w:i/>
                <w:iCs/>
                <w:sz w:val="18"/>
                <w:szCs w:val="18"/>
              </w:rPr>
              <w:t xml:space="preserve">1 de mayo día del trabajo, </w:t>
            </w:r>
            <w:r>
              <w:rPr>
                <w:i/>
                <w:iCs/>
                <w:sz w:val="18"/>
                <w:szCs w:val="18"/>
              </w:rPr>
              <w:t>28 de julio festividad de la virgen del Carmen</w:t>
            </w:r>
            <w:r w:rsidRPr="00B45672">
              <w:rPr>
                <w:i/>
                <w:iCs/>
                <w:sz w:val="18"/>
                <w:szCs w:val="18"/>
              </w:rPr>
              <w:t>,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B45672">
              <w:rPr>
                <w:i/>
                <w:iCs/>
                <w:sz w:val="18"/>
                <w:szCs w:val="18"/>
              </w:rPr>
              <w:t>05 de diciembre día del minero.</w:t>
            </w:r>
          </w:p>
          <w:p w14:paraId="435F141E" w14:textId="5A9A3DFA" w:rsidR="00CE493C" w:rsidRDefault="00CE493C" w:rsidP="00910F06">
            <w:pPr>
              <w:pStyle w:val="Prrafodelista"/>
              <w:spacing w:line="240" w:lineRule="auto"/>
              <w:ind w:left="0"/>
              <w:rPr>
                <w:rFonts w:cstheme="minorHAnsi"/>
                <w:b/>
              </w:rPr>
            </w:pPr>
            <w:r w:rsidRPr="00B45672">
              <w:rPr>
                <w:i/>
                <w:iCs/>
                <w:sz w:val="18"/>
                <w:szCs w:val="18"/>
              </w:rPr>
              <w:t xml:space="preserve">También se realizan actividades religiosas tales como: </w:t>
            </w:r>
            <w:r>
              <w:rPr>
                <w:i/>
                <w:iCs/>
                <w:sz w:val="18"/>
                <w:szCs w:val="18"/>
              </w:rPr>
              <w:t xml:space="preserve">en </w:t>
            </w:r>
            <w:r w:rsidRPr="00B45672">
              <w:rPr>
                <w:i/>
                <w:iCs/>
                <w:sz w:val="18"/>
                <w:szCs w:val="18"/>
              </w:rPr>
              <w:t>abril Semana Santa, mayo fiesta de las cruces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B45672">
              <w:rPr>
                <w:i/>
                <w:iCs/>
                <w:sz w:val="18"/>
                <w:szCs w:val="18"/>
              </w:rPr>
              <w:t>y San Isidro Labrador.</w:t>
            </w:r>
            <w:r w:rsidR="00551CB9" w:rsidRPr="006B3924">
              <w:rPr>
                <w:i/>
                <w:iCs/>
                <w:highlight w:val="yellow"/>
              </w:rPr>
              <w:t xml:space="preserve"> Ta</w:t>
            </w:r>
            <w:r w:rsidR="00551CB9">
              <w:rPr>
                <w:i/>
                <w:iCs/>
              </w:rPr>
              <w:t xml:space="preserve">mbién tenemos </w:t>
            </w:r>
            <w:proofErr w:type="gramStart"/>
            <w:r w:rsidR="00551CB9">
              <w:rPr>
                <w:i/>
                <w:iCs/>
              </w:rPr>
              <w:t>actividades a</w:t>
            </w:r>
            <w:r w:rsidR="00551CB9" w:rsidRPr="00794795">
              <w:rPr>
                <w:i/>
                <w:iCs/>
              </w:rPr>
              <w:t>grícola</w:t>
            </w:r>
            <w:proofErr w:type="gramEnd"/>
            <w:r w:rsidR="00551CB9" w:rsidRPr="00794795">
              <w:rPr>
                <w:i/>
                <w:iCs/>
              </w:rPr>
              <w:t xml:space="preserve"> – Ganaderas: La tinca del ganado, escarbado de acequias, la limpia de los caminos. Se refieren a prácticas tradicionales agrícolas y comunitarias, especialmente en áreas rurales con sistemas de riego antiguos. "La tinka del ganado" podría referirse a la limpieza de corrales o espacios donde pastan los animales, mientras que "escarbo de acequias" se refiere a la limpieza y mantenimiento de los canales de riego. "Limpia de los caminos" implica mantener las vías de acceso a las parcelas y zonas agrícolas en buen estado. Estas actividades son esenciales para la agricultura y la vida comunitaria en estas zonas. Estas prácticas, aunque aparentemente simples, son fundamentales para la agricultura y la vida comunitaria en áreas rurales con sistemas de riego tradicionales. La limpieza de las acequias, la tinka del ganado y la limpieza de los caminos son ejemplos de trabajo comunitario que contribuyen al bienestar de la comunidad y a la sostenibilidad de la agricultura.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97F1" w14:textId="54ECDD83" w:rsidR="00CE493C" w:rsidRPr="001C0E7A" w:rsidRDefault="00CE493C" w:rsidP="00910F06">
            <w:pPr>
              <w:spacing w:line="240" w:lineRule="auto"/>
              <w:jc w:val="both"/>
              <w:rPr>
                <w:i/>
                <w:iCs/>
                <w:sz w:val="18"/>
                <w:szCs w:val="18"/>
              </w:rPr>
            </w:pPr>
            <w:r w:rsidRPr="001C0E7A">
              <w:rPr>
                <w:i/>
                <w:iCs/>
                <w:sz w:val="18"/>
                <w:szCs w:val="18"/>
              </w:rPr>
              <w:t>Las actividades económicas que más se desarrollan en es</w:t>
            </w:r>
            <w:r>
              <w:rPr>
                <w:i/>
                <w:iCs/>
                <w:sz w:val="18"/>
                <w:szCs w:val="18"/>
              </w:rPr>
              <w:t>te distrito</w:t>
            </w:r>
            <w:r w:rsidRPr="001C0E7A">
              <w:rPr>
                <w:i/>
                <w:iCs/>
                <w:sz w:val="18"/>
                <w:szCs w:val="18"/>
              </w:rPr>
              <w:t xml:space="preserve"> son la agricultura, minería formal e informal, el comercio y arrendamiento. Socialmente </w:t>
            </w:r>
            <w:r w:rsidR="002F1C18">
              <w:rPr>
                <w:i/>
                <w:iCs/>
                <w:sz w:val="18"/>
                <w:szCs w:val="18"/>
              </w:rPr>
              <w:t xml:space="preserve">el distrito de </w:t>
            </w:r>
            <w:proofErr w:type="spellStart"/>
            <w:r w:rsidR="002F1C18"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="002F1C18">
              <w:rPr>
                <w:i/>
                <w:iCs/>
                <w:sz w:val="18"/>
                <w:szCs w:val="18"/>
              </w:rPr>
              <w:t xml:space="preserve"> </w:t>
            </w:r>
            <w:r w:rsidRPr="001C0E7A">
              <w:rPr>
                <w:i/>
                <w:iCs/>
                <w:sz w:val="18"/>
                <w:szCs w:val="18"/>
              </w:rPr>
              <w:t xml:space="preserve">está organizada por el </w:t>
            </w:r>
            <w:r w:rsidR="002F1C18">
              <w:rPr>
                <w:i/>
                <w:iCs/>
                <w:sz w:val="18"/>
                <w:szCs w:val="18"/>
              </w:rPr>
              <w:t>alcalde de la municipalidad distrital</w:t>
            </w:r>
            <w:r w:rsidRPr="001C0E7A">
              <w:rPr>
                <w:i/>
                <w:iCs/>
                <w:sz w:val="18"/>
                <w:szCs w:val="18"/>
              </w:rPr>
              <w:t>,</w:t>
            </w:r>
            <w:r w:rsidR="002F1C18">
              <w:rPr>
                <w:i/>
                <w:iCs/>
                <w:sz w:val="18"/>
                <w:szCs w:val="18"/>
              </w:rPr>
              <w:t xml:space="preserve"> </w:t>
            </w:r>
            <w:proofErr w:type="gramStart"/>
            <w:r w:rsidR="002F1C18">
              <w:rPr>
                <w:i/>
                <w:iCs/>
                <w:sz w:val="18"/>
                <w:szCs w:val="18"/>
              </w:rPr>
              <w:t xml:space="preserve">el </w:t>
            </w:r>
            <w:r w:rsidRPr="001C0E7A">
              <w:rPr>
                <w:i/>
                <w:iCs/>
                <w:sz w:val="18"/>
                <w:szCs w:val="18"/>
              </w:rPr>
              <w:t xml:space="preserve"> gobernador</w:t>
            </w:r>
            <w:proofErr w:type="gramEnd"/>
            <w:r w:rsidRPr="001C0E7A">
              <w:rPr>
                <w:i/>
                <w:iCs/>
                <w:sz w:val="18"/>
                <w:szCs w:val="18"/>
              </w:rPr>
              <w:t xml:space="preserve">, Juez de paz no letrado, representantes de las Instituciones que existe en la comunidad: puesto de salud, </w:t>
            </w:r>
            <w:r w:rsidR="002F1C18">
              <w:rPr>
                <w:i/>
                <w:iCs/>
                <w:sz w:val="18"/>
                <w:szCs w:val="18"/>
              </w:rPr>
              <w:t>policía Nacional</w:t>
            </w:r>
            <w:r w:rsidRPr="001C0E7A">
              <w:rPr>
                <w:i/>
                <w:iCs/>
                <w:sz w:val="18"/>
                <w:szCs w:val="18"/>
              </w:rPr>
              <w:t>. Instituciones Educativas Inicial y Primaria.</w:t>
            </w:r>
          </w:p>
          <w:p w14:paraId="2CCE736B" w14:textId="77777777" w:rsidR="00CE493C" w:rsidRDefault="00CE493C" w:rsidP="00910F06">
            <w:pPr>
              <w:pStyle w:val="Prrafodelista"/>
              <w:spacing w:line="240" w:lineRule="auto"/>
              <w:ind w:left="0"/>
            </w:pPr>
            <w:r w:rsidRPr="001C0E7A">
              <w:rPr>
                <w:i/>
                <w:iCs/>
                <w:sz w:val="18"/>
                <w:szCs w:val="18"/>
              </w:rPr>
              <w:t>La población está integrada por</w:t>
            </w:r>
            <w:r w:rsidR="002F1C18">
              <w:rPr>
                <w:i/>
                <w:iCs/>
                <w:sz w:val="18"/>
                <w:szCs w:val="18"/>
              </w:rPr>
              <w:t xml:space="preserve"> varones y dama</w:t>
            </w:r>
            <w:r w:rsidRPr="001C0E7A">
              <w:rPr>
                <w:i/>
                <w:iCs/>
                <w:sz w:val="18"/>
                <w:szCs w:val="18"/>
              </w:rPr>
              <w:t>s, pues</w:t>
            </w:r>
            <w:r w:rsidR="002F1C18">
              <w:rPr>
                <w:i/>
                <w:iCs/>
                <w:sz w:val="18"/>
                <w:szCs w:val="18"/>
              </w:rPr>
              <w:t xml:space="preserve"> que</w:t>
            </w:r>
            <w:r w:rsidRPr="001C0E7A">
              <w:rPr>
                <w:i/>
                <w:iCs/>
                <w:sz w:val="18"/>
                <w:szCs w:val="18"/>
              </w:rPr>
              <w:t xml:space="preserve"> dependen de la minería formal e informal por esta razón los padres se ausentan por mucho tiempo y los estudiantes se quedan al cuidado de la madre; en las familias disfuncionales los estudiantes se quedan solos y al cuidado de sus hermanos menores.</w:t>
            </w:r>
            <w:r w:rsidRPr="00A26E97">
              <w:t xml:space="preserve"> </w:t>
            </w:r>
          </w:p>
          <w:p w14:paraId="072EAC30" w14:textId="77777777" w:rsidR="00551CB9" w:rsidRPr="00930B43" w:rsidRDefault="00551CB9" w:rsidP="00551CB9">
            <w:pPr>
              <w:spacing w:line="240" w:lineRule="auto"/>
              <w:jc w:val="both"/>
              <w:rPr>
                <w:i/>
                <w:iCs/>
              </w:rPr>
            </w:pPr>
            <w:r w:rsidRPr="00930B43">
              <w:rPr>
                <w:i/>
                <w:iCs/>
                <w:shd w:val="clear" w:color="auto" w:fill="FFFF00"/>
              </w:rPr>
              <w:t xml:space="preserve">La </w:t>
            </w:r>
            <w:r w:rsidRPr="00930B43">
              <w:rPr>
                <w:i/>
                <w:iCs/>
              </w:rPr>
              <w:t>población está integrada por comuneros, pues dependen de la minería formal e informal por esta razón los padres se ausentan por mucho tiempo y los estudiantes se quedan al cuidado de la madre; en las familias disfuncionales los estudiantes se quedan solos y al cuidado de sus hermanos menores.</w:t>
            </w:r>
          </w:p>
          <w:p w14:paraId="0638D89D" w14:textId="24905886" w:rsidR="00551CB9" w:rsidRDefault="00551CB9" w:rsidP="00551CB9">
            <w:pPr>
              <w:pStyle w:val="Prrafodelista"/>
              <w:spacing w:line="240" w:lineRule="auto"/>
              <w:ind w:left="0"/>
              <w:rPr>
                <w:rFonts w:cstheme="minorHAnsi"/>
                <w:b/>
              </w:rPr>
            </w:pPr>
            <w:proofErr w:type="spellStart"/>
            <w:r w:rsidRPr="006B3924">
              <w:rPr>
                <w:i/>
                <w:iCs/>
              </w:rPr>
              <w:t>Condesuyos</w:t>
            </w:r>
            <w:proofErr w:type="spellEnd"/>
            <w:r w:rsidRPr="006B3924">
              <w:rPr>
                <w:i/>
                <w:iCs/>
              </w:rPr>
              <w:t xml:space="preserve"> respecto a la diversidad étnica actual es limitada en comparación con otras regiones andinas</w:t>
            </w:r>
            <w:r w:rsidRPr="00930B43">
              <w:rPr>
                <w:i/>
                <w:iCs/>
              </w:rPr>
              <w:t xml:space="preserve">, sus distritos rurales, sobre todo los que se dedican a la agricultura, se ha venido despoblando, migrando principalmente a los centros mineros de la provincia como: </w:t>
            </w:r>
            <w:proofErr w:type="spellStart"/>
            <w:r w:rsidRPr="00930B43">
              <w:rPr>
                <w:i/>
                <w:iCs/>
              </w:rPr>
              <w:t>Yanaquihua</w:t>
            </w:r>
            <w:proofErr w:type="spellEnd"/>
            <w:r w:rsidRPr="00930B43">
              <w:rPr>
                <w:i/>
                <w:iCs/>
              </w:rPr>
              <w:t xml:space="preserve"> y Río Grande, los cuales reciben migrantes de todo el Perú, pero</w:t>
            </w:r>
            <w:r>
              <w:rPr>
                <w:i/>
                <w:iCs/>
              </w:rPr>
              <w:t xml:space="preserve"> </w:t>
            </w:r>
            <w:r w:rsidRPr="00930B43">
              <w:rPr>
                <w:i/>
                <w:iCs/>
              </w:rPr>
              <w:t xml:space="preserve">presenta un sustrato histórico importante y vestigios de presencia indígena. La población mayoritaria es mestiza (mezcla de ascendencia indígena y española), con fuerte influencia de la cultura arequipeña colonial, en las comunidades indígenas residuales que descienden de los </w:t>
            </w:r>
            <w:proofErr w:type="spellStart"/>
            <w:r w:rsidRPr="00930B43">
              <w:rPr>
                <w:i/>
                <w:iCs/>
              </w:rPr>
              <w:t>Collaguas</w:t>
            </w:r>
            <w:proofErr w:type="spellEnd"/>
            <w:r w:rsidRPr="00930B43">
              <w:rPr>
                <w:i/>
                <w:iCs/>
              </w:rPr>
              <w:t xml:space="preserve"> con una pequeña presencia quechua en zonas altas.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AD44" w14:textId="77777777" w:rsidR="00CE493C" w:rsidRDefault="00CE493C" w:rsidP="00910F06">
            <w:pPr>
              <w:spacing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  <w:shd w:val="clear" w:color="auto" w:fill="FFFFFF"/>
              </w:rPr>
              <w:t xml:space="preserve">Las necesidades básicas insatisfechas son carencias críticas, considerando aspectos como acceso a vivienda, servicios sanitarios, educación básica, hacinamiento y dependencia económica, hogares disfuncionales, monoparentales, ensambladas, padres ausentes que laboran lejos de la familia, autoridades corruptas </w:t>
            </w:r>
          </w:p>
          <w:p w14:paraId="5935E650" w14:textId="77777777" w:rsidR="00CE493C" w:rsidRDefault="00CE493C" w:rsidP="00910F06">
            <w:pPr>
              <w:pStyle w:val="Prrafodelista"/>
              <w:spacing w:line="240" w:lineRule="auto"/>
              <w:ind w:left="0"/>
              <w:rPr>
                <w:rFonts w:cstheme="minorHAnsi"/>
                <w:b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7863" w14:textId="3E252079" w:rsidR="00CE493C" w:rsidRPr="001C0E7A" w:rsidRDefault="00CE493C" w:rsidP="00910F06">
            <w:pPr>
              <w:spacing w:line="240" w:lineRule="auto"/>
              <w:jc w:val="both"/>
              <w:rPr>
                <w:rFonts w:cstheme="minorHAnsi"/>
                <w:i/>
                <w:iCs/>
                <w:sz w:val="18"/>
                <w:szCs w:val="18"/>
              </w:rPr>
            </w:pPr>
            <w:r w:rsidRPr="001C0E7A">
              <w:rPr>
                <w:i/>
                <w:iCs/>
                <w:sz w:val="18"/>
                <w:szCs w:val="18"/>
              </w:rPr>
              <w:t xml:space="preserve">En el aspecto ambiental se ha podido observar que existe contaminación debido a la comercialización de oro ya que, funden el oro crudo y esto libera mercurio a los alrededores de la plaza principal; también existe los relaves cerca a la población de parte de la Minera </w:t>
            </w:r>
            <w:proofErr w:type="spellStart"/>
            <w:r w:rsidRPr="001C0E7A"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Pr="001C0E7A">
              <w:rPr>
                <w:i/>
                <w:iCs/>
                <w:sz w:val="18"/>
                <w:szCs w:val="18"/>
              </w:rPr>
              <w:t xml:space="preserve"> SAC y los mineros informales. También </w:t>
            </w:r>
            <w:r w:rsidR="00840EF1">
              <w:rPr>
                <w:i/>
                <w:iCs/>
                <w:sz w:val="18"/>
                <w:szCs w:val="18"/>
              </w:rPr>
              <w:t xml:space="preserve">en el distrito de </w:t>
            </w:r>
            <w:proofErr w:type="spellStart"/>
            <w:r w:rsidR="00840EF1"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Pr="001C0E7A">
              <w:rPr>
                <w:i/>
                <w:iCs/>
                <w:sz w:val="18"/>
                <w:szCs w:val="18"/>
              </w:rPr>
              <w:t xml:space="preserve"> la comunicación se da por dos empresas de telefonía Claro y Movistar los cuales son deficientes pues hay horas o días en los que no hay señal.</w:t>
            </w:r>
            <w:r w:rsidRPr="001C0E7A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</w:p>
          <w:p w14:paraId="660A0378" w14:textId="77777777" w:rsidR="00CE493C" w:rsidRDefault="00CE493C" w:rsidP="00910F06">
            <w:pPr>
              <w:spacing w:line="240" w:lineRule="auto"/>
              <w:jc w:val="both"/>
              <w:rPr>
                <w:rFonts w:cstheme="minorHAnsi"/>
                <w:i/>
                <w:iCs/>
                <w:sz w:val="18"/>
                <w:szCs w:val="18"/>
              </w:rPr>
            </w:pPr>
            <w:r w:rsidRPr="001C0E7A">
              <w:rPr>
                <w:rFonts w:cstheme="minorHAnsi"/>
                <w:i/>
                <w:iCs/>
                <w:sz w:val="18"/>
                <w:szCs w:val="18"/>
              </w:rPr>
              <w:t>También se da la Contaminación de la comunidad por el mal manejo de la basura.</w:t>
            </w:r>
          </w:p>
          <w:p w14:paraId="160421F8" w14:textId="2933F0A1" w:rsidR="00551CB9" w:rsidRPr="00C95CE4" w:rsidRDefault="00551CB9" w:rsidP="00910F06">
            <w:pPr>
              <w:spacing w:line="240" w:lineRule="auto"/>
              <w:jc w:val="both"/>
              <w:rPr>
                <w:rFonts w:cstheme="minorHAnsi"/>
                <w:i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6B3924">
              <w:rPr>
                <w:i/>
                <w:iCs/>
                <w:shd w:val="clear" w:color="auto" w:fill="FFFF00"/>
              </w:rPr>
              <w:t xml:space="preserve">La </w:t>
            </w:r>
            <w:r w:rsidRPr="006B3924">
              <w:rPr>
                <w:i/>
                <w:iCs/>
              </w:rPr>
              <w:t xml:space="preserve">provincia de </w:t>
            </w:r>
            <w:proofErr w:type="spellStart"/>
            <w:r w:rsidRPr="006B3924">
              <w:rPr>
                <w:i/>
                <w:iCs/>
              </w:rPr>
              <w:t>Condesuyos</w:t>
            </w:r>
            <w:proofErr w:type="spellEnd"/>
            <w:r w:rsidRPr="006B3924">
              <w:rPr>
                <w:i/>
                <w:iCs/>
              </w:rPr>
              <w:t xml:space="preserve"> enfrenta una compleja problemática ambiental caracterizada por la contaminación de fuentes hídricas debido a la contaminación, la actividad minera informal, la degradación de suelos, prácticas agrícolas inadecuadas y la escasez de agua por el cambio climático. Estas situaciones, impactan en la salud de la población y ponen en riesgo la biodiversidad de la región.</w:t>
            </w:r>
          </w:p>
        </w:tc>
      </w:tr>
    </w:tbl>
    <w:p w14:paraId="57FF20D4" w14:textId="77777777" w:rsidR="00CE493C" w:rsidRDefault="00CE493C" w:rsidP="00CE493C">
      <w:pPr>
        <w:pStyle w:val="Prrafodelista"/>
        <w:ind w:left="1080"/>
        <w:rPr>
          <w:rFonts w:cs="Arial"/>
          <w:b/>
        </w:rPr>
      </w:pPr>
    </w:p>
    <w:p w14:paraId="719B5C39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cs="Arial"/>
          <w:b/>
        </w:rPr>
      </w:pPr>
      <w:r>
        <w:rPr>
          <w:rFonts w:cs="Arial"/>
          <w:b/>
        </w:rPr>
        <w:t xml:space="preserve">ESTÁNDARES DE APRENDIZAJE, COMPETENCIAS Y </w:t>
      </w:r>
      <w:proofErr w:type="gramStart"/>
      <w:r>
        <w:rPr>
          <w:rFonts w:cs="Arial"/>
          <w:b/>
        </w:rPr>
        <w:t>CAPACIDADES  (</w:t>
      </w:r>
      <w:proofErr w:type="gramEnd"/>
      <w:r>
        <w:rPr>
          <w:rFonts w:cs="Arial"/>
          <w:b/>
        </w:rPr>
        <w:t>Ciclo VI)</w:t>
      </w:r>
    </w:p>
    <w:tbl>
      <w:tblPr>
        <w:tblStyle w:val="Tablaconcuadrcula"/>
        <w:tblW w:w="14851" w:type="dxa"/>
        <w:tblInd w:w="421" w:type="dxa"/>
        <w:tblLook w:val="04A0" w:firstRow="1" w:lastRow="0" w:firstColumn="1" w:lastColumn="0" w:noHBand="0" w:noVBand="1"/>
      </w:tblPr>
      <w:tblGrid>
        <w:gridCol w:w="4677"/>
        <w:gridCol w:w="10174"/>
      </w:tblGrid>
      <w:tr w:rsidR="00CE493C" w14:paraId="76B21D2D" w14:textId="77777777" w:rsidTr="00910F06">
        <w:trPr>
          <w:trHeight w:val="238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F688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COMPETENCIAS</w:t>
            </w:r>
          </w:p>
        </w:tc>
        <w:tc>
          <w:tcPr>
            <w:tcW w:w="10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BB1D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ESTÁNDARES DE APRENDIZAJE </w:t>
            </w:r>
          </w:p>
        </w:tc>
      </w:tr>
      <w:tr w:rsidR="00CE493C" w14:paraId="7D35DB15" w14:textId="77777777" w:rsidTr="00910F06">
        <w:trPr>
          <w:trHeight w:val="49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38CA" w14:textId="77777777" w:rsidR="00CE493C" w:rsidRDefault="00CE493C" w:rsidP="00910F06">
            <w:pPr>
              <w:pStyle w:val="TableParagraph"/>
              <w:spacing w:before="1" w:line="252" w:lineRule="auto"/>
              <w:ind w:left="108" w:right="95"/>
              <w:jc w:val="both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Se comunica oralmente en su lengua materna.</w:t>
            </w:r>
          </w:p>
          <w:p w14:paraId="318D7786" w14:textId="77777777" w:rsidR="00CE493C" w:rsidRDefault="00CE493C" w:rsidP="00910F06">
            <w:pPr>
              <w:pStyle w:val="TableParagraph"/>
              <w:spacing w:before="1" w:line="252" w:lineRule="auto"/>
              <w:ind w:left="108" w:right="95"/>
              <w:jc w:val="both"/>
              <w:rPr>
                <w:rFonts w:asciiTheme="minorHAnsi" w:hAnsiTheme="minorHAnsi"/>
                <w:b/>
                <w:lang w:eastAsia="en-US"/>
              </w:rPr>
            </w:pPr>
          </w:p>
          <w:p w14:paraId="1B2F16DD" w14:textId="77777777" w:rsidR="00CE493C" w:rsidRDefault="00CE493C" w:rsidP="00910F06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pacing w:val="-1"/>
                <w:lang w:eastAsia="en-US"/>
              </w:rPr>
              <w:t>Obtiene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información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del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texto</w:t>
            </w:r>
            <w:r>
              <w:rPr>
                <w:rFonts w:asciiTheme="minorHAnsi" w:hAnsiTheme="minorHAnsi" w:cstheme="minorHAnsi"/>
                <w:spacing w:val="-9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oral.</w:t>
            </w:r>
          </w:p>
          <w:p w14:paraId="788CE530" w14:textId="77777777" w:rsidR="00CE493C" w:rsidRDefault="00CE493C" w:rsidP="00910F06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pacing w:val="-1"/>
                <w:lang w:eastAsia="en-US"/>
              </w:rPr>
              <w:t>Infiere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interpreta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información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del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texto</w:t>
            </w:r>
            <w:r>
              <w:rPr>
                <w:rFonts w:asciiTheme="minorHAnsi" w:hAnsiTheme="minorHAnsi" w:cstheme="minorHAnsi"/>
                <w:spacing w:val="-4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oral.</w:t>
            </w:r>
          </w:p>
          <w:p w14:paraId="50415886" w14:textId="77777777" w:rsidR="00CE493C" w:rsidRDefault="00CE493C" w:rsidP="00910F06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Adecúa,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organiza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y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desarrolla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las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ideas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forma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coherente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y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cohesionada.</w:t>
            </w:r>
            <w:r>
              <w:rPr>
                <w:rFonts w:asciiTheme="minorHAnsi" w:hAnsiTheme="minorHAnsi" w:cstheme="minorHAnsi"/>
                <w:spacing w:val="28"/>
                <w:w w:val="99"/>
                <w:lang w:eastAsia="en-US"/>
              </w:rPr>
              <w:t xml:space="preserve"> </w:t>
            </w:r>
          </w:p>
          <w:p w14:paraId="75EDF0B5" w14:textId="77777777" w:rsidR="00CE493C" w:rsidRDefault="00CE493C" w:rsidP="00910F06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pacing w:val="-1"/>
                <w:lang w:eastAsia="en-US"/>
              </w:rPr>
              <w:t>Utiliza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recursos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no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verbales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y</w:t>
            </w:r>
            <w:r>
              <w:rPr>
                <w:rFonts w:asciiTheme="minorHAnsi" w:hAnsiTheme="minorHAnsi" w:cstheme="minorHAnsi"/>
                <w:spacing w:val="-5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paraverbales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forma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estratégica.</w:t>
            </w:r>
          </w:p>
          <w:p w14:paraId="44383C66" w14:textId="77777777" w:rsidR="00CE493C" w:rsidRDefault="00CE493C" w:rsidP="00910F06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Interactúa</w:t>
            </w:r>
            <w:r>
              <w:rPr>
                <w:rFonts w:asciiTheme="minorHAnsi" w:hAnsiTheme="minorHAnsi" w:cstheme="minorHAnsi"/>
                <w:spacing w:val="-12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estratégicamente</w:t>
            </w:r>
            <w:r>
              <w:rPr>
                <w:rFonts w:asciiTheme="minorHAnsi" w:hAnsiTheme="minorHAnsi" w:cstheme="minorHAnsi"/>
                <w:spacing w:val="-11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con</w:t>
            </w:r>
            <w:r>
              <w:rPr>
                <w:rFonts w:asciiTheme="minorHAnsi" w:hAnsiTheme="minorHAnsi" w:cstheme="minorHAnsi"/>
                <w:spacing w:val="-11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distintos</w:t>
            </w:r>
            <w:r>
              <w:rPr>
                <w:rFonts w:asciiTheme="minorHAnsi" w:hAnsiTheme="minorHAnsi" w:cstheme="minorHAnsi"/>
                <w:spacing w:val="-12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interlocutores.</w:t>
            </w:r>
          </w:p>
          <w:p w14:paraId="3C71FD95" w14:textId="77777777" w:rsidR="00CE493C" w:rsidRPr="0098405B" w:rsidRDefault="00CE493C" w:rsidP="00910F06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5B6CE5">
              <w:rPr>
                <w:rFonts w:asciiTheme="minorHAnsi" w:hAnsiTheme="minorHAnsi" w:cstheme="minorHAnsi"/>
                <w:spacing w:val="-1"/>
              </w:rPr>
              <w:t>Reflexiona</w:t>
            </w:r>
            <w:r w:rsidRPr="005B6CE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y</w:t>
            </w:r>
            <w:r w:rsidRPr="005B6CE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evalúa</w:t>
            </w:r>
            <w:r w:rsidRPr="005B6CE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6CE5">
              <w:rPr>
                <w:rFonts w:asciiTheme="minorHAnsi" w:hAnsiTheme="minorHAnsi" w:cstheme="minorHAnsi"/>
                <w:spacing w:val="-1"/>
              </w:rPr>
              <w:t>la</w:t>
            </w:r>
            <w:r w:rsidRPr="005B6CE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6CE5">
              <w:rPr>
                <w:rFonts w:asciiTheme="minorHAnsi" w:hAnsiTheme="minorHAnsi" w:cstheme="minorHAnsi"/>
                <w:spacing w:val="-1"/>
              </w:rPr>
              <w:t>forma,</w:t>
            </w:r>
            <w:r w:rsidRPr="005B6CE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el</w:t>
            </w:r>
            <w:r w:rsidRPr="005B6CE5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contenido</w:t>
            </w:r>
            <w:r w:rsidRPr="005B6CE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y</w:t>
            </w:r>
            <w:r w:rsidRPr="005B6CE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contexto</w:t>
            </w:r>
            <w:r w:rsidRPr="005B6CE5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6CE5">
              <w:rPr>
                <w:rFonts w:asciiTheme="minorHAnsi" w:hAnsiTheme="minorHAnsi" w:cstheme="minorHAnsi"/>
                <w:spacing w:val="3"/>
              </w:rPr>
              <w:t>del</w:t>
            </w:r>
            <w:r w:rsidRPr="005B6CE5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6CE5">
              <w:rPr>
                <w:rFonts w:asciiTheme="minorHAnsi" w:hAnsiTheme="minorHAnsi" w:cstheme="minorHAnsi"/>
                <w:spacing w:val="-1"/>
              </w:rPr>
              <w:t>texto</w:t>
            </w:r>
            <w:r w:rsidRPr="005B6CE5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6CE5">
              <w:rPr>
                <w:rFonts w:asciiTheme="minorHAnsi" w:hAnsiTheme="minorHAnsi" w:cstheme="minorHAnsi"/>
              </w:rPr>
              <w:t>oral.</w:t>
            </w:r>
          </w:p>
        </w:tc>
        <w:tc>
          <w:tcPr>
            <w:tcW w:w="10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FF83" w14:textId="77777777" w:rsidR="00CE493C" w:rsidRDefault="00CE493C" w:rsidP="00910F06">
            <w:pPr>
              <w:pStyle w:val="Sinespaciado"/>
              <w:numPr>
                <w:ilvl w:val="0"/>
                <w:numId w:val="3"/>
              </w:numPr>
            </w:pPr>
            <w:r w:rsidRPr="0098405B">
              <w:t xml:space="preserve">Se comunica oralmente mediante diversos tipos de textos; infiere el tema, propósito, hechos y conclusiones a partir de información explícita e implícita, e interpreta la intención del interlocutor en discursos que contienen ironías y sesgos. </w:t>
            </w:r>
          </w:p>
          <w:p w14:paraId="0C6C4240" w14:textId="77777777" w:rsidR="00CE493C" w:rsidRDefault="00CE493C" w:rsidP="00910F06">
            <w:pPr>
              <w:pStyle w:val="Sinespaciado"/>
              <w:numPr>
                <w:ilvl w:val="0"/>
                <w:numId w:val="3"/>
              </w:numPr>
            </w:pPr>
            <w:r w:rsidRPr="0098405B">
              <w:t xml:space="preserve">Organiza y desarrolla sus ideas entorno a un tema y las relaciona mediante el uso de diversos conectores y referentes, así como de un vocabulario variado y pertinente. </w:t>
            </w:r>
          </w:p>
          <w:p w14:paraId="303635E4" w14:textId="77777777" w:rsidR="00CE493C" w:rsidRDefault="00CE493C" w:rsidP="00910F06">
            <w:pPr>
              <w:pStyle w:val="Sinespaciado"/>
              <w:numPr>
                <w:ilvl w:val="0"/>
                <w:numId w:val="3"/>
              </w:numPr>
            </w:pPr>
            <w:r w:rsidRPr="0098405B">
              <w:t xml:space="preserve">Enfatiza significados mediante el uso de recursos no verbales y paraverbales. </w:t>
            </w:r>
          </w:p>
          <w:p w14:paraId="2ABE3EDA" w14:textId="77777777" w:rsidR="00CE493C" w:rsidRDefault="00CE493C" w:rsidP="00910F06">
            <w:pPr>
              <w:pStyle w:val="Sinespaciado"/>
              <w:numPr>
                <w:ilvl w:val="0"/>
                <w:numId w:val="3"/>
              </w:numPr>
            </w:pPr>
            <w:r w:rsidRPr="0098405B">
              <w:t xml:space="preserve">Reflexiona sobre el texto y evalúa su fiabilidad de acuerdo a sus conocimientos y al contexto sociocultural. </w:t>
            </w:r>
          </w:p>
          <w:p w14:paraId="5F7DEE8F" w14:textId="77777777" w:rsidR="00CE493C" w:rsidRPr="0098405B" w:rsidRDefault="00CE493C" w:rsidP="00910F06">
            <w:pPr>
              <w:pStyle w:val="Sinespaciado"/>
              <w:numPr>
                <w:ilvl w:val="0"/>
                <w:numId w:val="3"/>
              </w:numPr>
            </w:pPr>
            <w:r w:rsidRPr="0098405B">
              <w:t>Se expresa adecuándose a situaciones comunicativas formales e informales. En un intercambio, hace preguntas y utiliza las respuestas escuchadas para desarrollar sus ideas, y sus contribuciones tomando en cuenta los puntos de vista de otros.</w:t>
            </w:r>
          </w:p>
        </w:tc>
      </w:tr>
      <w:tr w:rsidR="00CE493C" w14:paraId="488EB7E3" w14:textId="77777777" w:rsidTr="00910F06">
        <w:trPr>
          <w:trHeight w:val="75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AD7E" w14:textId="77777777" w:rsidR="00CE493C" w:rsidRDefault="00CE493C" w:rsidP="00910F06">
            <w:pPr>
              <w:pStyle w:val="TableParagraph"/>
              <w:spacing w:before="1" w:line="252" w:lineRule="auto"/>
              <w:ind w:left="108" w:right="95"/>
              <w:jc w:val="both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 xml:space="preserve"> Lee diversos tipos de textos escritos en lengua materna.</w:t>
            </w:r>
          </w:p>
          <w:p w14:paraId="4B666DCD" w14:textId="77777777" w:rsidR="00CE493C" w:rsidRPr="002B7931" w:rsidRDefault="00CE493C" w:rsidP="00CE493C">
            <w:pPr>
              <w:pStyle w:val="Sinespaciado"/>
              <w:numPr>
                <w:ilvl w:val="0"/>
                <w:numId w:val="19"/>
              </w:numPr>
            </w:pPr>
            <w:r>
              <w:rPr>
                <w:spacing w:val="-1"/>
              </w:rPr>
              <w:t>Obtiene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texto</w:t>
            </w:r>
            <w:r>
              <w:rPr>
                <w:spacing w:val="-9"/>
              </w:rPr>
              <w:t xml:space="preserve"> </w:t>
            </w:r>
            <w:r>
              <w:t>escrito.</w:t>
            </w:r>
            <w:r>
              <w:rPr>
                <w:spacing w:val="36"/>
                <w:w w:val="99"/>
              </w:rPr>
              <w:t xml:space="preserve"> </w:t>
            </w:r>
          </w:p>
          <w:p w14:paraId="338F1FB3" w14:textId="77777777" w:rsidR="00CE493C" w:rsidRDefault="00CE493C" w:rsidP="00CE493C">
            <w:pPr>
              <w:pStyle w:val="Sinespaciado"/>
              <w:numPr>
                <w:ilvl w:val="0"/>
                <w:numId w:val="19"/>
              </w:numPr>
            </w:pPr>
            <w:r w:rsidRPr="002B7931">
              <w:rPr>
                <w:spacing w:val="-1"/>
              </w:rPr>
              <w:t>Infiere</w:t>
            </w:r>
            <w:r w:rsidRPr="002B7931">
              <w:rPr>
                <w:spacing w:val="-7"/>
              </w:rPr>
              <w:t xml:space="preserve"> </w:t>
            </w:r>
            <w:r>
              <w:t>e</w:t>
            </w:r>
            <w:r w:rsidRPr="002B7931">
              <w:rPr>
                <w:spacing w:val="-7"/>
              </w:rPr>
              <w:t xml:space="preserve"> </w:t>
            </w:r>
            <w:r>
              <w:t>interpreta</w:t>
            </w:r>
            <w:r w:rsidRPr="002B7931">
              <w:rPr>
                <w:spacing w:val="-8"/>
              </w:rPr>
              <w:t xml:space="preserve"> </w:t>
            </w:r>
            <w:r w:rsidRPr="002B7931">
              <w:rPr>
                <w:spacing w:val="-1"/>
              </w:rPr>
              <w:t>información</w:t>
            </w:r>
            <w:r w:rsidRPr="002B7931">
              <w:rPr>
                <w:spacing w:val="-7"/>
              </w:rPr>
              <w:t xml:space="preserve"> </w:t>
            </w:r>
            <w:r>
              <w:t>del</w:t>
            </w:r>
            <w:r w:rsidRPr="002B7931">
              <w:rPr>
                <w:spacing w:val="-9"/>
              </w:rPr>
              <w:t xml:space="preserve"> </w:t>
            </w:r>
            <w:r>
              <w:t>texto.</w:t>
            </w:r>
          </w:p>
          <w:p w14:paraId="14BFE1C8" w14:textId="77777777" w:rsidR="00CE493C" w:rsidRPr="002B7931" w:rsidRDefault="00CE493C" w:rsidP="00CE493C">
            <w:pPr>
              <w:pStyle w:val="Sinespaciado"/>
              <w:numPr>
                <w:ilvl w:val="0"/>
                <w:numId w:val="19"/>
              </w:numPr>
            </w:pPr>
            <w:r>
              <w:rPr>
                <w:spacing w:val="-1"/>
              </w:rPr>
              <w:t>Reflexiona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evalúa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forma,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contenido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contexto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del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texto.</w:t>
            </w:r>
          </w:p>
        </w:tc>
        <w:tc>
          <w:tcPr>
            <w:tcW w:w="10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81A3" w14:textId="77777777" w:rsidR="00CE493C" w:rsidRPr="002B7931" w:rsidRDefault="00CE493C" w:rsidP="00CE493C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226" w:right="81" w:hanging="226"/>
              <w:jc w:val="both"/>
              <w:rPr>
                <w:rFonts w:ascii="Calibri Light" w:eastAsia="Calibri Light" w:hAnsi="Calibri Light" w:cs="Calibri Light"/>
              </w:rPr>
            </w:pPr>
            <w:r>
              <w:rPr>
                <w:spacing w:val="-1"/>
              </w:rPr>
              <w:t>lee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diversos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texto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estructuras</w:t>
            </w:r>
            <w:r>
              <w:rPr>
                <w:spacing w:val="-2"/>
              </w:rPr>
              <w:t xml:space="preserve"> </w:t>
            </w:r>
            <w:r>
              <w:t>complejas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vocabulario</w:t>
            </w:r>
            <w:r>
              <w:rPr>
                <w:spacing w:val="-2"/>
              </w:rPr>
              <w:t xml:space="preserve"> </w:t>
            </w:r>
            <w:r>
              <w:t>variado.</w:t>
            </w:r>
            <w:r>
              <w:rPr>
                <w:spacing w:val="-4"/>
              </w:rPr>
              <w:t xml:space="preserve"> </w:t>
            </w:r>
          </w:p>
          <w:p w14:paraId="258B04BC" w14:textId="77777777" w:rsidR="00CE493C" w:rsidRPr="002B7931" w:rsidRDefault="00CE493C" w:rsidP="00CE493C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226" w:right="81" w:hanging="226"/>
              <w:jc w:val="both"/>
              <w:rPr>
                <w:rFonts w:ascii="Calibri Light" w:eastAsia="Calibri Light" w:hAnsi="Calibri Light" w:cs="Calibri Light"/>
              </w:rPr>
            </w:pPr>
            <w:r>
              <w:t>Integra</w:t>
            </w:r>
            <w:r>
              <w:rPr>
                <w:spacing w:val="-1"/>
              </w:rPr>
              <w:t xml:space="preserve"> información</w:t>
            </w:r>
            <w:r>
              <w:rPr>
                <w:spacing w:val="56"/>
                <w:w w:val="99"/>
              </w:rPr>
              <w:t xml:space="preserve"> </w:t>
            </w:r>
            <w:r>
              <w:t>contrapuesta</w:t>
            </w:r>
            <w:r>
              <w:rPr>
                <w:spacing w:val="34"/>
              </w:rPr>
              <w:t xml:space="preserve"> </w:t>
            </w:r>
            <w:r>
              <w:t>que</w:t>
            </w:r>
            <w:r>
              <w:rPr>
                <w:spacing w:val="35"/>
              </w:rPr>
              <w:t xml:space="preserve"> </w:t>
            </w:r>
            <w:r>
              <w:t>está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5"/>
              </w:rPr>
              <w:t xml:space="preserve"> </w:t>
            </w:r>
            <w:r>
              <w:t>distintas</w:t>
            </w:r>
            <w:r>
              <w:rPr>
                <w:spacing w:val="35"/>
              </w:rPr>
              <w:t xml:space="preserve"> </w:t>
            </w:r>
            <w:r>
              <w:t>partes</w:t>
            </w:r>
            <w:r>
              <w:rPr>
                <w:spacing w:val="34"/>
              </w:rPr>
              <w:t xml:space="preserve"> </w:t>
            </w:r>
            <w:r>
              <w:t>del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texto.</w:t>
            </w:r>
            <w:r>
              <w:rPr>
                <w:spacing w:val="33"/>
              </w:rPr>
              <w:t xml:space="preserve"> </w:t>
            </w:r>
          </w:p>
          <w:p w14:paraId="614174D0" w14:textId="77777777" w:rsidR="00CE493C" w:rsidRPr="002B7931" w:rsidRDefault="00CE493C" w:rsidP="00CE493C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226" w:right="81" w:hanging="226"/>
              <w:jc w:val="both"/>
              <w:rPr>
                <w:rFonts w:ascii="Calibri Light" w:eastAsia="Calibri Light" w:hAnsi="Calibri Light" w:cs="Calibri Light"/>
              </w:rPr>
            </w:pPr>
            <w:r>
              <w:t>Interpreta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34"/>
              </w:rPr>
              <w:t xml:space="preserve"> </w:t>
            </w:r>
            <w:r>
              <w:t>texto</w:t>
            </w:r>
            <w:r>
              <w:rPr>
                <w:spacing w:val="34"/>
              </w:rPr>
              <w:t xml:space="preserve"> </w:t>
            </w:r>
            <w:r>
              <w:t>considerando</w:t>
            </w:r>
            <w:r>
              <w:rPr>
                <w:spacing w:val="30"/>
                <w:w w:val="99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13"/>
              </w:rPr>
              <w:t xml:space="preserve"> </w:t>
            </w:r>
            <w:r>
              <w:t>relevante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complementaria</w:t>
            </w:r>
            <w:r>
              <w:rPr>
                <w:spacing w:val="14"/>
              </w:rPr>
              <w:t xml:space="preserve"> </w:t>
            </w:r>
            <w:r>
              <w:t>para</w:t>
            </w:r>
            <w:r>
              <w:rPr>
                <w:spacing w:val="17"/>
              </w:rPr>
              <w:t xml:space="preserve"> </w:t>
            </w:r>
            <w:r>
              <w:t>construir</w:t>
            </w:r>
            <w:r>
              <w:rPr>
                <w:spacing w:val="13"/>
              </w:rPr>
              <w:t xml:space="preserve"> </w:t>
            </w:r>
            <w:r>
              <w:t>su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sentido</w:t>
            </w:r>
            <w:r>
              <w:rPr>
                <w:spacing w:val="13"/>
              </w:rPr>
              <w:t xml:space="preserve"> </w:t>
            </w:r>
            <w:r>
              <w:t>global,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valiéndose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otros</w:t>
            </w:r>
            <w:r>
              <w:rPr>
                <w:spacing w:val="56"/>
                <w:w w:val="99"/>
              </w:rPr>
              <w:t xml:space="preserve"> </w:t>
            </w:r>
            <w:r>
              <w:rPr>
                <w:spacing w:val="-1"/>
              </w:rPr>
              <w:t>textos.</w:t>
            </w:r>
            <w:r>
              <w:rPr>
                <w:spacing w:val="-3"/>
              </w:rPr>
              <w:t xml:space="preserve"> </w:t>
            </w:r>
          </w:p>
          <w:p w14:paraId="272B4B92" w14:textId="77777777" w:rsidR="00CE493C" w:rsidRPr="002B7931" w:rsidRDefault="00CE493C" w:rsidP="00CE493C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226" w:right="81" w:hanging="226"/>
              <w:jc w:val="both"/>
              <w:rPr>
                <w:rFonts w:ascii="Calibri Light" w:eastAsia="Calibri Light" w:hAnsi="Calibri Light" w:cs="Calibri Light"/>
              </w:rPr>
            </w:pPr>
            <w:r>
              <w:rPr>
                <w:spacing w:val="-1"/>
              </w:rPr>
              <w:t>Reflexiona</w:t>
            </w:r>
            <w:r>
              <w:rPr>
                <w:spacing w:val="-5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formas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contenidos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texto</w:t>
            </w:r>
            <w:r>
              <w:t xml:space="preserve"> a</w:t>
            </w:r>
            <w:r>
              <w:rPr>
                <w:spacing w:val="-4"/>
              </w:rPr>
              <w:t xml:space="preserve"> </w:t>
            </w:r>
            <w:r>
              <w:t>partir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conocimiento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experiencia.</w:t>
            </w:r>
            <w:r>
              <w:rPr>
                <w:spacing w:val="72"/>
                <w:w w:val="99"/>
              </w:rPr>
              <w:t xml:space="preserve"> </w:t>
            </w:r>
          </w:p>
          <w:p w14:paraId="42FEEB1E" w14:textId="77777777" w:rsidR="00CE493C" w:rsidRDefault="00CE493C" w:rsidP="00CE493C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226" w:right="81" w:hanging="226"/>
              <w:jc w:val="both"/>
              <w:rPr>
                <w:rFonts w:ascii="Calibri Light" w:eastAsia="Calibri Light" w:hAnsi="Calibri Light" w:cs="Calibri Light"/>
              </w:rPr>
            </w:pPr>
            <w:r>
              <w:rPr>
                <w:spacing w:val="-1"/>
              </w:rPr>
              <w:t>Evalúa</w:t>
            </w:r>
            <w:r>
              <w:t xml:space="preserve"> el</w:t>
            </w:r>
            <w:r>
              <w:rPr>
                <w:spacing w:val="-1"/>
              </w:rPr>
              <w:t xml:space="preserve"> </w:t>
            </w:r>
            <w:r>
              <w:t>uso del</w:t>
            </w:r>
            <w:r>
              <w:rPr>
                <w:spacing w:val="3"/>
              </w:rPr>
              <w:t xml:space="preserve"> </w:t>
            </w:r>
            <w:r>
              <w:t>lenguaje,</w:t>
            </w:r>
            <w:r>
              <w:rPr>
                <w:spacing w:val="-1"/>
              </w:rPr>
              <w:t xml:space="preserve"> la</w:t>
            </w:r>
            <w:r>
              <w:rPr>
                <w:spacing w:val="1"/>
              </w:rPr>
              <w:t xml:space="preserve"> </w:t>
            </w:r>
            <w:r>
              <w:t xml:space="preserve">intención de </w:t>
            </w:r>
            <w:r>
              <w:rPr>
                <w:spacing w:val="-1"/>
              </w:rPr>
              <w:t>los</w:t>
            </w:r>
            <w:r>
              <w:t xml:space="preserve"> recursos </w:t>
            </w:r>
            <w:r>
              <w:rPr>
                <w:spacing w:val="-1"/>
              </w:rPr>
              <w:t>textuales</w:t>
            </w:r>
            <w:r>
              <w:t xml:space="preserve"> 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efecto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en el</w:t>
            </w:r>
            <w:r>
              <w:rPr>
                <w:spacing w:val="3"/>
              </w:rPr>
              <w:t xml:space="preserve"> </w:t>
            </w:r>
            <w:r>
              <w:t>lector</w:t>
            </w:r>
            <w:r>
              <w:rPr>
                <w:spacing w:val="50"/>
                <w:w w:val="99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partir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su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conocimiento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contexto</w:t>
            </w:r>
            <w:r>
              <w:rPr>
                <w:spacing w:val="-8"/>
              </w:rPr>
              <w:t xml:space="preserve"> </w:t>
            </w:r>
            <w:r>
              <w:t>sociocultural.</w:t>
            </w:r>
          </w:p>
        </w:tc>
      </w:tr>
      <w:tr w:rsidR="00CE493C" w14:paraId="3776F916" w14:textId="77777777" w:rsidTr="00910F06">
        <w:trPr>
          <w:trHeight w:val="63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5F13" w14:textId="77777777" w:rsidR="00CE493C" w:rsidRPr="00E43912" w:rsidRDefault="00CE493C" w:rsidP="00910F06">
            <w:pPr>
              <w:pStyle w:val="TableParagraph"/>
              <w:spacing w:before="1" w:line="252" w:lineRule="auto"/>
              <w:ind w:left="108" w:right="95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 w:rsidRPr="00E43912">
              <w:rPr>
                <w:rFonts w:asciiTheme="minorHAnsi" w:hAnsiTheme="minorHAnsi" w:cstheme="minorHAnsi"/>
                <w:b/>
                <w:lang w:eastAsia="en-US"/>
              </w:rPr>
              <w:t>Escribe diversos tipos de textos en lengua materna.</w:t>
            </w:r>
          </w:p>
          <w:p w14:paraId="4F192D0D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hanging="516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Adecúa el texto a la situación comunicativa.</w:t>
            </w:r>
          </w:p>
          <w:p w14:paraId="13E21AB3" w14:textId="77777777" w:rsidR="00CE493C" w:rsidRDefault="00CE493C" w:rsidP="00CE493C">
            <w:pPr>
              <w:pStyle w:val="TableParagraph"/>
              <w:numPr>
                <w:ilvl w:val="0"/>
                <w:numId w:val="21"/>
              </w:numPr>
              <w:ind w:hanging="516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organiza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y</w:t>
            </w:r>
            <w:r w:rsidRPr="00E43912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desarrolla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las</w:t>
            </w:r>
            <w:r w:rsidRPr="00E43912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ideas</w:t>
            </w:r>
            <w:r w:rsidRPr="00E43912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de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  <w:spacing w:val="-1"/>
              </w:rPr>
              <w:t>forma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 xml:space="preserve">coherente y cohesionada. </w:t>
            </w:r>
          </w:p>
          <w:p w14:paraId="642709BC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hanging="516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Utiliza convenciones del lenguaje escrito de forma pertinente.</w:t>
            </w:r>
          </w:p>
          <w:p w14:paraId="48AD60CA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hanging="516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Reflexiona y evalúa la forma, el contenido y contexto del texto escrito.</w:t>
            </w:r>
          </w:p>
        </w:tc>
        <w:tc>
          <w:tcPr>
            <w:tcW w:w="10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0A03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left="183" w:hanging="183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Escribe diversos tipos de textos de forma reflexiva. </w:t>
            </w:r>
          </w:p>
          <w:p w14:paraId="11F7ECC2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left="183" w:hanging="183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Adecúa su texto al destinatario, propósito y el registro a partir de su experiencia previa y de fuentes de información complementarias. </w:t>
            </w:r>
          </w:p>
          <w:p w14:paraId="6F4295E1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left="183" w:hanging="183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Organiza y desarrolla lógicamente las ideas en torno a un tema, y las estructura en párrafos y subtítulos de acuerdo a algunos géneros discursivos. </w:t>
            </w:r>
          </w:p>
          <w:p w14:paraId="687CDCE9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left="183" w:hanging="183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Establece relaciones entre ideas a través del uso adecuado de varios tipos de conectores, referentes y emplea vocabulario variado. </w:t>
            </w:r>
          </w:p>
          <w:p w14:paraId="1933C05F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left="183" w:hanging="183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Utiliza recursos ortográficos y textuales para separar y aclarar expresiones e ideas, así como diferenciar el significado de las palabras con la intención de darle claridad y sentido a su texto. </w:t>
            </w:r>
          </w:p>
          <w:p w14:paraId="7167BB4D" w14:textId="77777777" w:rsidR="00CE493C" w:rsidRPr="00E43912" w:rsidRDefault="00CE493C" w:rsidP="00CE493C">
            <w:pPr>
              <w:pStyle w:val="TableParagraph"/>
              <w:numPr>
                <w:ilvl w:val="0"/>
                <w:numId w:val="21"/>
              </w:numPr>
              <w:ind w:left="183" w:hanging="183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Reflexiona y evalúa de manera permanente la coherencia y cohesión de las ideas en el texto que escribe, así como el uso del lenguaje para argumentar, reforzar o sugerir sentidos y producir diversos efectos en el lector </w:t>
            </w:r>
            <w:r w:rsidRPr="00E43912">
              <w:rPr>
                <w:rFonts w:asciiTheme="minorHAnsi" w:hAnsiTheme="minorHAnsi" w:cstheme="minorHAnsi"/>
              </w:rPr>
              <w:lastRenderedPageBreak/>
              <w:t>según la situación comunicativa.</w:t>
            </w:r>
          </w:p>
          <w:p w14:paraId="33895B0E" w14:textId="77777777" w:rsidR="00CE493C" w:rsidRPr="00E43912" w:rsidRDefault="00CE493C" w:rsidP="00CE493C">
            <w:pPr>
              <w:pStyle w:val="Prrafodelista"/>
              <w:numPr>
                <w:ilvl w:val="0"/>
                <w:numId w:val="8"/>
              </w:numPr>
              <w:spacing w:line="240" w:lineRule="auto"/>
              <w:ind w:left="226" w:hanging="226"/>
              <w:jc w:val="both"/>
              <w:rPr>
                <w:rFonts w:eastAsia="Calibri" w:cstheme="minorHAnsi"/>
                <w:bCs/>
              </w:rPr>
            </w:pPr>
          </w:p>
        </w:tc>
      </w:tr>
    </w:tbl>
    <w:p w14:paraId="6A3E8207" w14:textId="77777777" w:rsidR="00CE493C" w:rsidRDefault="00CE493C" w:rsidP="00CE493C">
      <w:pPr>
        <w:pStyle w:val="Prrafodelista"/>
        <w:ind w:left="0"/>
        <w:rPr>
          <w:rFonts w:cs="Arial"/>
          <w:b/>
        </w:rPr>
      </w:pPr>
    </w:p>
    <w:p w14:paraId="7B0F39DB" w14:textId="77777777" w:rsidR="00CE493C" w:rsidRDefault="00CE493C" w:rsidP="00CE493C">
      <w:pPr>
        <w:pStyle w:val="Prrafodelista"/>
        <w:ind w:left="1080"/>
        <w:rPr>
          <w:rFonts w:ascii="Arial" w:hAnsi="Arial" w:cs="Arial"/>
          <w:b/>
        </w:rPr>
      </w:pPr>
    </w:p>
    <w:p w14:paraId="122B754E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PROPOSITOS DE APRENDIZAJES Y ORGANIZACIÓN DE LAS UNIDADES DIDACTICAS.</w:t>
      </w:r>
    </w:p>
    <w:tbl>
      <w:tblPr>
        <w:tblStyle w:val="Tablaconcuadrcula"/>
        <w:tblW w:w="1474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695"/>
        <w:gridCol w:w="283"/>
        <w:gridCol w:w="991"/>
        <w:gridCol w:w="992"/>
        <w:gridCol w:w="850"/>
        <w:gridCol w:w="851"/>
        <w:gridCol w:w="850"/>
        <w:gridCol w:w="1276"/>
        <w:gridCol w:w="851"/>
        <w:gridCol w:w="850"/>
        <w:gridCol w:w="4256"/>
      </w:tblGrid>
      <w:tr w:rsidR="00CE493C" w14:paraId="6A57B511" w14:textId="77777777" w:rsidTr="0005293B">
        <w:trPr>
          <w:trHeight w:val="221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F6CC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Competencias- capacidades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8EBB232" w14:textId="77777777" w:rsidR="00CE493C" w:rsidRDefault="00CE493C" w:rsidP="00910F06">
            <w:pPr>
              <w:spacing w:line="240" w:lineRule="auto"/>
              <w:ind w:left="113" w:right="113"/>
              <w:jc w:val="center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N°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total de desempeños</w:t>
            </w:r>
          </w:p>
        </w:tc>
        <w:tc>
          <w:tcPr>
            <w:tcW w:w="7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09F2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Organización y distribución del tiempo.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6453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E493C" w14:paraId="069597D3" w14:textId="77777777" w:rsidTr="0060520C">
        <w:trPr>
          <w:trHeight w:val="221"/>
        </w:trPr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A4330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06581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A9E7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 Bimestre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EAEB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II Bimestre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D17B5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III Bimestre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4888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IV Bimestre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51B7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E493C" w14:paraId="7D75BF9A" w14:textId="77777777" w:rsidTr="0060520C">
        <w:trPr>
          <w:trHeight w:val="221"/>
        </w:trPr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E31ED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1462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0D1C9" w14:textId="4F3B31BB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I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F238" w14:textId="03030B40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II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54541" w14:textId="131F11FB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III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EB2A6" w14:textId="167DCB39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IV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2A39" w14:textId="193A9C5D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V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8B516" w14:textId="63B2E625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VI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CCE8" w14:textId="214DDFBA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VII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B7CD" w14:textId="05C0C0E0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VIII </w:t>
            </w:r>
            <w:r w:rsidR="001402B1">
              <w:rPr>
                <w:rFonts w:cs="Arial"/>
                <w:b/>
                <w:sz w:val="18"/>
                <w:szCs w:val="18"/>
              </w:rPr>
              <w:t>U</w:t>
            </w:r>
            <w:r>
              <w:rPr>
                <w:rFonts w:cs="Arial"/>
                <w:b/>
                <w:sz w:val="18"/>
                <w:szCs w:val="18"/>
              </w:rPr>
              <w:t>DA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ECF2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CE493C" w14:paraId="61716289" w14:textId="77777777" w:rsidTr="0005293B">
        <w:trPr>
          <w:trHeight w:val="27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5FEC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0A6A5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CD79" w14:textId="676BC406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TITULO DE LA </w:t>
            </w:r>
            <w:r w:rsidR="0005293B">
              <w:rPr>
                <w:rFonts w:cs="Arial"/>
                <w:b/>
              </w:rPr>
              <w:t xml:space="preserve">UNIDAD </w:t>
            </w:r>
            <w:r>
              <w:rPr>
                <w:rFonts w:cs="Arial"/>
                <w:b/>
              </w:rPr>
              <w:t>DE APRENDIZAJE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8A61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E493C" w14:paraId="09DCD782" w14:textId="77777777" w:rsidTr="0060520C">
        <w:trPr>
          <w:cantSplit/>
          <w:trHeight w:val="3002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FD8E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51DFB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C6C0785" w14:textId="2ABBC47E" w:rsidR="00CE493C" w:rsidRPr="00C95CE4" w:rsidRDefault="001402B1" w:rsidP="00910F06">
            <w:pPr>
              <w:rPr>
                <w:rFonts w:ascii="Calibri" w:hAnsi="Calibri" w:cs="Calibri"/>
                <w:b/>
                <w:bCs/>
                <w:color w:val="1F4E79"/>
                <w:sz w:val="18"/>
                <w:szCs w:val="18"/>
              </w:rPr>
            </w:pPr>
            <w:r w:rsidRPr="000B3FA4">
              <w:rPr>
                <w:rFonts w:ascii="Calibri" w:hAnsi="Calibri" w:cs="Calibri"/>
                <w:b/>
                <w:bCs/>
                <w:sz w:val="18"/>
                <w:szCs w:val="18"/>
              </w:rPr>
              <w:t>ACOGIDA</w:t>
            </w:r>
            <w:r w:rsidR="000B3FA4" w:rsidRPr="000B3FA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EVALUACION DIAGNOSTICA, HABITOS Y ALIMENTACION SALUDABLE</w:t>
            </w:r>
            <w:r w:rsidR="000B3FA4">
              <w:rPr>
                <w:rFonts w:ascii="Calibri" w:hAnsi="Calibri" w:cs="Calibri"/>
                <w:b/>
                <w:bCs/>
                <w:color w:val="1F4E79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692AEA" w14:textId="68D2FE22" w:rsidR="00CE493C" w:rsidRPr="0069283B" w:rsidRDefault="000B3FA4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69283B">
              <w:rPr>
                <w:rFonts w:cs="Arial"/>
                <w:b/>
                <w:sz w:val="18"/>
                <w:szCs w:val="18"/>
              </w:rPr>
              <w:t>CONSERVACION DEL MADIO AMBIENTE.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8A05CA7" w14:textId="05CBFA82" w:rsidR="00CE493C" w:rsidRDefault="000B3FA4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ECONOMIA FAMILIAR.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0F4011" w14:textId="25A5669D" w:rsidR="00CE493C" w:rsidRDefault="000B3FA4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IDENTIDAD Y DIVERSIDAD CULTURAL</w:t>
            </w:r>
            <w:r w:rsidR="0069283B">
              <w:rPr>
                <w:rFonts w:cs="Arial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19BE5D" w14:textId="24FF5DF4" w:rsidR="00CE493C" w:rsidRDefault="0069283B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CONSERVACION DEL AGUA E IDENTIDAD.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A8EF18" w14:textId="5DCFA397" w:rsidR="00CE493C" w:rsidRDefault="0069283B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PARTICIPACION CIUDADANA TRADICIONES Y COSTUMBRES RECREACION DEPORTE Y EDUCACION FISICA, ANIVERSARIO DE </w:t>
            </w:r>
            <w:proofErr w:type="gramStart"/>
            <w:r>
              <w:rPr>
                <w:rFonts w:cs="Arial"/>
                <w:b/>
                <w:sz w:val="18"/>
                <w:szCs w:val="18"/>
              </w:rPr>
              <w:t xml:space="preserve">LA </w:t>
            </w:r>
            <w:r w:rsidR="0005293B">
              <w:rPr>
                <w:rFonts w:cs="Arial"/>
                <w:b/>
                <w:sz w:val="18"/>
                <w:szCs w:val="18"/>
              </w:rPr>
              <w:t xml:space="preserve"> I.E.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E9488F" w14:textId="3182C6BF" w:rsidR="00CE493C" w:rsidRDefault="0069283B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FISTAS PATRONALES DIVERSIDAD CULTURAL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4914B72" w14:textId="7778A088" w:rsidR="00CE493C" w:rsidRDefault="0069283B" w:rsidP="00910F06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FESTEJAMOS LA NAVIDAD CON AMOR Y ARMONIA.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48C7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ESTANDAR DE APRENDIZAJE</w:t>
            </w:r>
          </w:p>
        </w:tc>
      </w:tr>
      <w:tr w:rsidR="00CE493C" w14:paraId="123AC6ED" w14:textId="77777777" w:rsidTr="0005293B">
        <w:trPr>
          <w:cantSplit/>
          <w:trHeight w:val="47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4833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D2A5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7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098B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TITULO DE LA SESION DE APRENDIZAJE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C7E0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E493C" w14:paraId="23E79BEE" w14:textId="77777777" w:rsidTr="0060520C">
        <w:trPr>
          <w:cantSplit/>
          <w:trHeight w:val="219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30F6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366B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0973D3" w14:textId="2AA9879E" w:rsidR="00CE493C" w:rsidRPr="00262515" w:rsidRDefault="00CE493C" w:rsidP="00910F06">
            <w:pPr>
              <w:pStyle w:val="Sinespaciado"/>
              <w:ind w:left="11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8AD2E08" w14:textId="645B2B23" w:rsidR="00CE493C" w:rsidRPr="00262515" w:rsidRDefault="00CE493C" w:rsidP="00910F06">
            <w:pPr>
              <w:spacing w:line="240" w:lineRule="auto"/>
              <w:ind w:left="113" w:right="11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D494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0C5A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C9B0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3B7B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AFA8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8EEF" w14:textId="77777777" w:rsidR="00CE493C" w:rsidRDefault="00CE493C" w:rsidP="00910F06">
            <w:pPr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2491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E493C" w14:paraId="4DF61C7F" w14:textId="77777777" w:rsidTr="0060520C">
        <w:trPr>
          <w:trHeight w:val="41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B75B" w14:textId="77777777" w:rsidR="00CE493C" w:rsidRDefault="00CE493C" w:rsidP="00910F06">
            <w:pPr>
              <w:spacing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pacing w:val="-3"/>
                <w:sz w:val="20"/>
                <w:szCs w:val="20"/>
              </w:rPr>
              <w:t>Se</w:t>
            </w:r>
            <w:r>
              <w:rPr>
                <w:rFonts w:eastAsia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comunica</w:t>
            </w:r>
            <w:r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oralmente</w:t>
            </w:r>
            <w:r>
              <w:rPr>
                <w:rFonts w:eastAsia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en</w:t>
            </w:r>
            <w:r>
              <w:rPr>
                <w:rFonts w:eastAsia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pacing w:val="2"/>
                <w:sz w:val="20"/>
                <w:szCs w:val="20"/>
              </w:rPr>
              <w:t>su</w:t>
            </w:r>
            <w:r>
              <w:rPr>
                <w:rFonts w:eastAsia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lengua</w:t>
            </w:r>
            <w:r>
              <w:rPr>
                <w:rFonts w:eastAsia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materna.</w:t>
            </w:r>
          </w:p>
          <w:p w14:paraId="7E67D2E1" w14:textId="77777777" w:rsidR="00CE493C" w:rsidRDefault="00CE493C" w:rsidP="00CE493C">
            <w:pPr>
              <w:pStyle w:val="TableParagraph"/>
              <w:numPr>
                <w:ilvl w:val="0"/>
                <w:numId w:val="10"/>
              </w:numPr>
              <w:spacing w:before="1" w:line="252" w:lineRule="auto"/>
              <w:ind w:left="169" w:right="95" w:hanging="169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pacing w:val="-1"/>
                <w:lang w:eastAsia="en-US"/>
              </w:rPr>
              <w:t>Obtiene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información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del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texto</w:t>
            </w:r>
            <w:r>
              <w:rPr>
                <w:rFonts w:asciiTheme="minorHAnsi" w:hAnsiTheme="minorHAnsi" w:cstheme="minorHAnsi"/>
                <w:spacing w:val="-9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oral.</w:t>
            </w:r>
          </w:p>
          <w:p w14:paraId="7012041C" w14:textId="77777777" w:rsidR="00CE493C" w:rsidRDefault="00CE493C" w:rsidP="00CE493C">
            <w:pPr>
              <w:pStyle w:val="TableParagraph"/>
              <w:numPr>
                <w:ilvl w:val="0"/>
                <w:numId w:val="10"/>
              </w:numPr>
              <w:spacing w:before="1" w:line="252" w:lineRule="auto"/>
              <w:ind w:left="169" w:right="95" w:hanging="169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pacing w:val="-1"/>
                <w:lang w:eastAsia="en-US"/>
              </w:rPr>
              <w:lastRenderedPageBreak/>
              <w:t>Infiere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interpreta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información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del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texto</w:t>
            </w:r>
            <w:r>
              <w:rPr>
                <w:rFonts w:asciiTheme="minorHAnsi" w:hAnsiTheme="minorHAnsi" w:cstheme="minorHAnsi"/>
                <w:spacing w:val="-4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oral.</w:t>
            </w:r>
          </w:p>
          <w:p w14:paraId="7E34A878" w14:textId="77777777" w:rsidR="00CE493C" w:rsidRDefault="00CE493C" w:rsidP="00CE493C">
            <w:pPr>
              <w:pStyle w:val="TableParagraph"/>
              <w:numPr>
                <w:ilvl w:val="0"/>
                <w:numId w:val="10"/>
              </w:numPr>
              <w:spacing w:before="1" w:line="252" w:lineRule="auto"/>
              <w:ind w:left="169" w:right="95" w:hanging="169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Adecúa,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organiza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y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desarrolla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las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ideas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forma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coherente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y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cohesionada.</w:t>
            </w:r>
            <w:r>
              <w:rPr>
                <w:rFonts w:asciiTheme="minorHAnsi" w:hAnsiTheme="minorHAnsi" w:cstheme="minorHAnsi"/>
                <w:spacing w:val="28"/>
                <w:w w:val="99"/>
                <w:lang w:eastAsia="en-US"/>
              </w:rPr>
              <w:t xml:space="preserve"> </w:t>
            </w:r>
          </w:p>
          <w:p w14:paraId="452FFF00" w14:textId="77777777" w:rsidR="00CE493C" w:rsidRDefault="00CE493C" w:rsidP="00CE493C">
            <w:pPr>
              <w:pStyle w:val="TableParagraph"/>
              <w:numPr>
                <w:ilvl w:val="0"/>
                <w:numId w:val="10"/>
              </w:numPr>
              <w:spacing w:before="1" w:line="252" w:lineRule="auto"/>
              <w:ind w:left="169" w:right="95" w:hanging="169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spacing w:val="-1"/>
                <w:lang w:eastAsia="en-US"/>
              </w:rPr>
              <w:t>Utiliza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recursos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no</w:t>
            </w:r>
            <w:r>
              <w:rPr>
                <w:rFonts w:asciiTheme="minorHAnsi" w:hAnsiTheme="minorHAnsi" w:cstheme="minorHAnsi"/>
                <w:spacing w:val="-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verbales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y</w:t>
            </w:r>
            <w:r>
              <w:rPr>
                <w:rFonts w:asciiTheme="minorHAnsi" w:hAnsiTheme="minorHAnsi" w:cstheme="minorHAnsi"/>
                <w:spacing w:val="-5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paraverbales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de</w:t>
            </w:r>
            <w:r>
              <w:rPr>
                <w:rFonts w:asciiTheme="minorHAnsi" w:hAnsiTheme="minorHAnsi" w:cstheme="minorHAnsi"/>
                <w:spacing w:val="-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forma</w:t>
            </w:r>
            <w:r>
              <w:rPr>
                <w:rFonts w:asciiTheme="minorHAnsi" w:hAnsiTheme="minorHAnsi" w:cstheme="minorHAnsi"/>
                <w:spacing w:val="-7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estratégica.</w:t>
            </w:r>
          </w:p>
          <w:p w14:paraId="5D568322" w14:textId="77777777" w:rsidR="00CE493C" w:rsidRDefault="00CE493C" w:rsidP="00CE493C">
            <w:pPr>
              <w:pStyle w:val="TableParagraph"/>
              <w:numPr>
                <w:ilvl w:val="0"/>
                <w:numId w:val="10"/>
              </w:numPr>
              <w:spacing w:before="1" w:line="252" w:lineRule="auto"/>
              <w:ind w:left="169" w:right="95" w:hanging="169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Interactúa</w:t>
            </w:r>
            <w:r>
              <w:rPr>
                <w:rFonts w:asciiTheme="minorHAnsi" w:hAnsiTheme="minorHAnsi" w:cstheme="minorHAnsi"/>
                <w:spacing w:val="-12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estratégicamente</w:t>
            </w:r>
            <w:r>
              <w:rPr>
                <w:rFonts w:asciiTheme="minorHAnsi" w:hAnsiTheme="minorHAnsi" w:cstheme="minorHAnsi"/>
                <w:spacing w:val="-11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con</w:t>
            </w:r>
            <w:r>
              <w:rPr>
                <w:rFonts w:asciiTheme="minorHAnsi" w:hAnsiTheme="minorHAnsi" w:cstheme="minorHAnsi"/>
                <w:spacing w:val="-11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pacing w:val="-1"/>
                <w:lang w:eastAsia="en-US"/>
              </w:rPr>
              <w:t>distintos</w:t>
            </w:r>
            <w:r>
              <w:rPr>
                <w:rFonts w:asciiTheme="minorHAnsi" w:hAnsiTheme="minorHAnsi" w:cstheme="minorHAnsi"/>
                <w:spacing w:val="-12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>interlocutores.</w:t>
            </w:r>
          </w:p>
          <w:p w14:paraId="5AF18AEA" w14:textId="77777777" w:rsidR="00CE493C" w:rsidRDefault="00CE493C" w:rsidP="00CE493C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169" w:hanging="169"/>
              <w:rPr>
                <w:rFonts w:cs="Arial"/>
                <w:sz w:val="18"/>
                <w:szCs w:val="18"/>
              </w:rPr>
            </w:pPr>
            <w:r w:rsidRPr="005B6CE5">
              <w:rPr>
                <w:rFonts w:cstheme="minorHAnsi"/>
                <w:spacing w:val="-1"/>
              </w:rPr>
              <w:t>Reflexiona</w:t>
            </w:r>
            <w:r w:rsidRPr="005B6CE5">
              <w:rPr>
                <w:rFonts w:cstheme="minorHAnsi"/>
                <w:spacing w:val="-6"/>
              </w:rPr>
              <w:t xml:space="preserve"> </w:t>
            </w:r>
            <w:r w:rsidRPr="005B6CE5">
              <w:rPr>
                <w:rFonts w:cstheme="minorHAnsi"/>
              </w:rPr>
              <w:t>y</w:t>
            </w:r>
            <w:r w:rsidRPr="005B6CE5">
              <w:rPr>
                <w:rFonts w:cstheme="minorHAnsi"/>
                <w:spacing w:val="-6"/>
              </w:rPr>
              <w:t xml:space="preserve"> </w:t>
            </w:r>
            <w:r w:rsidRPr="005B6CE5">
              <w:rPr>
                <w:rFonts w:cstheme="minorHAnsi"/>
              </w:rPr>
              <w:t>evalúa</w:t>
            </w:r>
            <w:r w:rsidRPr="005B6CE5">
              <w:rPr>
                <w:rFonts w:cstheme="minorHAnsi"/>
                <w:spacing w:val="-6"/>
              </w:rPr>
              <w:t xml:space="preserve"> </w:t>
            </w:r>
            <w:r w:rsidRPr="005B6CE5">
              <w:rPr>
                <w:rFonts w:cstheme="minorHAnsi"/>
                <w:spacing w:val="-1"/>
              </w:rPr>
              <w:t>la</w:t>
            </w:r>
            <w:r w:rsidRPr="005B6CE5">
              <w:rPr>
                <w:rFonts w:cstheme="minorHAnsi"/>
                <w:spacing w:val="-5"/>
              </w:rPr>
              <w:t xml:space="preserve"> </w:t>
            </w:r>
            <w:r w:rsidRPr="005B6CE5">
              <w:rPr>
                <w:rFonts w:cstheme="minorHAnsi"/>
                <w:spacing w:val="-1"/>
              </w:rPr>
              <w:t>forma,</w:t>
            </w:r>
            <w:r w:rsidRPr="005B6CE5">
              <w:rPr>
                <w:rFonts w:cstheme="minorHAnsi"/>
                <w:spacing w:val="-3"/>
              </w:rPr>
              <w:t xml:space="preserve"> </w:t>
            </w:r>
            <w:r w:rsidRPr="005B6CE5">
              <w:rPr>
                <w:rFonts w:cstheme="minorHAnsi"/>
              </w:rPr>
              <w:t>el</w:t>
            </w:r>
            <w:r w:rsidRPr="005B6CE5">
              <w:rPr>
                <w:rFonts w:cstheme="minorHAnsi"/>
                <w:spacing w:val="-7"/>
              </w:rPr>
              <w:t xml:space="preserve"> </w:t>
            </w:r>
            <w:r w:rsidRPr="005B6CE5">
              <w:rPr>
                <w:rFonts w:cstheme="minorHAnsi"/>
              </w:rPr>
              <w:t>contenido</w:t>
            </w:r>
            <w:r w:rsidRPr="005B6CE5">
              <w:rPr>
                <w:rFonts w:cstheme="minorHAnsi"/>
                <w:spacing w:val="-6"/>
              </w:rPr>
              <w:t xml:space="preserve"> </w:t>
            </w:r>
            <w:r w:rsidRPr="005B6CE5">
              <w:rPr>
                <w:rFonts w:cstheme="minorHAnsi"/>
              </w:rPr>
              <w:t>y</w:t>
            </w:r>
            <w:r w:rsidRPr="005B6CE5">
              <w:rPr>
                <w:rFonts w:cstheme="minorHAnsi"/>
                <w:spacing w:val="-3"/>
              </w:rPr>
              <w:t xml:space="preserve"> </w:t>
            </w:r>
            <w:r w:rsidRPr="005B6CE5">
              <w:rPr>
                <w:rFonts w:cstheme="minorHAnsi"/>
              </w:rPr>
              <w:t>contexto</w:t>
            </w:r>
            <w:r w:rsidRPr="005B6CE5">
              <w:rPr>
                <w:rFonts w:cstheme="minorHAnsi"/>
                <w:spacing w:val="-7"/>
              </w:rPr>
              <w:t xml:space="preserve"> </w:t>
            </w:r>
            <w:r w:rsidRPr="005B6CE5">
              <w:rPr>
                <w:rFonts w:cstheme="minorHAnsi"/>
                <w:spacing w:val="3"/>
              </w:rPr>
              <w:t>del</w:t>
            </w:r>
            <w:r w:rsidRPr="005B6CE5">
              <w:rPr>
                <w:rFonts w:cstheme="minorHAnsi"/>
                <w:spacing w:val="-7"/>
              </w:rPr>
              <w:t xml:space="preserve"> </w:t>
            </w:r>
            <w:r w:rsidRPr="005B6CE5">
              <w:rPr>
                <w:rFonts w:cstheme="minorHAnsi"/>
                <w:spacing w:val="-1"/>
              </w:rPr>
              <w:t>texto</w:t>
            </w:r>
            <w:r w:rsidRPr="005B6CE5">
              <w:rPr>
                <w:rFonts w:cstheme="minorHAnsi"/>
                <w:spacing w:val="-7"/>
              </w:rPr>
              <w:t xml:space="preserve"> </w:t>
            </w:r>
            <w:r w:rsidRPr="005B6CE5">
              <w:rPr>
                <w:rFonts w:cstheme="minorHAnsi"/>
              </w:rPr>
              <w:t>oral.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0B7F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B50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B1392A1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650113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A9FB15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0A265DB1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FBCAF8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X</w:t>
            </w:r>
          </w:p>
          <w:p w14:paraId="665ECA9B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5524ED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287578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43E8833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326B7C37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583DFB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9FA6E72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E4A22A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627D79D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12D69283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4670414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CBE89DD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28F5D0C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6572752B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372BAA8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A627F09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8A4F4D5" w14:textId="7FB01FB5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5CE9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E71E534" w14:textId="77777777" w:rsidR="004D55AF" w:rsidRDefault="004D55AF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A9AF751" w14:textId="77777777" w:rsidR="004D55AF" w:rsidRDefault="004D55AF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54FE4BF" w14:textId="77777777" w:rsidR="004D55AF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473B3870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6D69517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E4E6529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715D12C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CEF67A8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B516638" w14:textId="27685A32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602F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F65E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4167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CA4F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13E3" w14:textId="77777777" w:rsidR="00CE493C" w:rsidRDefault="00CE493C" w:rsidP="00910F06">
            <w:pPr>
              <w:pStyle w:val="Textoindependiente"/>
              <w:spacing w:line="218" w:lineRule="auto"/>
              <w:ind w:left="0" w:right="238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C779" w14:textId="77777777" w:rsidR="00CE493C" w:rsidRDefault="00CE493C" w:rsidP="00910F06">
            <w:pPr>
              <w:pStyle w:val="Textoindependiente"/>
              <w:spacing w:line="218" w:lineRule="auto"/>
              <w:ind w:left="0" w:right="238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6F43" w14:textId="77777777" w:rsidR="00CE493C" w:rsidRDefault="00CE493C" w:rsidP="00CE493C">
            <w:pPr>
              <w:pStyle w:val="Sinespaciado"/>
              <w:numPr>
                <w:ilvl w:val="0"/>
                <w:numId w:val="10"/>
              </w:numPr>
              <w:ind w:left="180" w:hanging="180"/>
            </w:pPr>
            <w:r w:rsidRPr="0098405B">
              <w:t xml:space="preserve">Se comunica oralmente mediante diversos tipos de textos; infiere el tema, propósito, hechos y conclusiones a partir de información explícita e implícita, e </w:t>
            </w:r>
            <w:r w:rsidRPr="0098405B">
              <w:lastRenderedPageBreak/>
              <w:t xml:space="preserve">interpreta la intención del interlocutor en discursos que contienen ironías y sesgos. </w:t>
            </w:r>
          </w:p>
          <w:p w14:paraId="79890C04" w14:textId="77777777" w:rsidR="00CE493C" w:rsidRDefault="00CE493C" w:rsidP="00CE493C">
            <w:pPr>
              <w:pStyle w:val="Sinespaciado"/>
              <w:numPr>
                <w:ilvl w:val="0"/>
                <w:numId w:val="10"/>
              </w:numPr>
              <w:ind w:left="180" w:hanging="180"/>
            </w:pPr>
            <w:r w:rsidRPr="0098405B">
              <w:t xml:space="preserve">Organiza y desarrolla sus ideas entorno a un tema y las relaciona mediante el uso de diversos conectores y referentes, así como de un vocabulario variado y pertinente. </w:t>
            </w:r>
          </w:p>
          <w:p w14:paraId="199EFBE1" w14:textId="77777777" w:rsidR="00CE493C" w:rsidRDefault="00CE493C" w:rsidP="00CE493C">
            <w:pPr>
              <w:pStyle w:val="Sinespaciado"/>
              <w:numPr>
                <w:ilvl w:val="0"/>
                <w:numId w:val="10"/>
              </w:numPr>
              <w:ind w:left="180" w:hanging="180"/>
            </w:pPr>
            <w:r w:rsidRPr="0098405B">
              <w:t xml:space="preserve">Enfatiza significados mediante el uso de recursos no verbales y paraverbales. </w:t>
            </w:r>
          </w:p>
          <w:p w14:paraId="0331951F" w14:textId="77777777" w:rsidR="00CE493C" w:rsidRDefault="00CE493C" w:rsidP="00CE493C">
            <w:pPr>
              <w:pStyle w:val="Sinespaciado"/>
              <w:numPr>
                <w:ilvl w:val="0"/>
                <w:numId w:val="10"/>
              </w:numPr>
              <w:ind w:left="180" w:hanging="180"/>
            </w:pPr>
            <w:r w:rsidRPr="0098405B">
              <w:t xml:space="preserve">Reflexiona sobre el texto y evalúa su fiabilidad de acuerdo a sus conocimientos y al contexto sociocultural. </w:t>
            </w:r>
          </w:p>
          <w:p w14:paraId="20328A73" w14:textId="77777777" w:rsidR="00CE493C" w:rsidRPr="00DE5794" w:rsidRDefault="00CE493C" w:rsidP="00CE493C">
            <w:pPr>
              <w:pStyle w:val="Sinespaciado"/>
              <w:numPr>
                <w:ilvl w:val="0"/>
                <w:numId w:val="10"/>
              </w:numPr>
              <w:ind w:left="180" w:hanging="180"/>
            </w:pPr>
            <w:r w:rsidRPr="00DE5794">
              <w:t>Se expresa adecuándose a situaciones comunicativas formales e informales. En un intercambio, hace preguntas y utiliza las respuestas escuchadas para desarrollar sus ideas, y sus contribuciones tomando en cuenta los puntos de vista de otros.</w:t>
            </w:r>
          </w:p>
        </w:tc>
      </w:tr>
      <w:tr w:rsidR="00CE493C" w14:paraId="1F42052D" w14:textId="77777777" w:rsidTr="0060520C">
        <w:trPr>
          <w:trHeight w:val="158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FFFE3" w14:textId="77777777" w:rsidR="00CE493C" w:rsidRDefault="00CE493C" w:rsidP="00910F06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pacing w:val="-2"/>
                <w:sz w:val="20"/>
                <w:szCs w:val="20"/>
              </w:rPr>
              <w:lastRenderedPageBreak/>
              <w:t xml:space="preserve">Lee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diversos</w:t>
            </w:r>
            <w:r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tipos</w:t>
            </w:r>
            <w:r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de</w:t>
            </w:r>
            <w:r>
              <w:rPr>
                <w:rFonts w:eastAsia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textos</w:t>
            </w:r>
            <w:r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escritos</w:t>
            </w:r>
            <w:r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en</w:t>
            </w:r>
            <w:r>
              <w:rPr>
                <w:rFonts w:eastAsia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lengua</w:t>
            </w:r>
            <w:r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materna.</w:t>
            </w:r>
          </w:p>
          <w:p w14:paraId="7BF899CD" w14:textId="77777777" w:rsidR="00CE493C" w:rsidRPr="002B7931" w:rsidRDefault="00CE493C" w:rsidP="00CE493C">
            <w:pPr>
              <w:pStyle w:val="Sinespaciado"/>
              <w:numPr>
                <w:ilvl w:val="0"/>
                <w:numId w:val="19"/>
              </w:numPr>
              <w:ind w:left="169" w:hanging="169"/>
            </w:pPr>
            <w:r>
              <w:rPr>
                <w:spacing w:val="-1"/>
              </w:rPr>
              <w:t>Obtiene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texto</w:t>
            </w:r>
            <w:r>
              <w:rPr>
                <w:spacing w:val="-9"/>
              </w:rPr>
              <w:t xml:space="preserve"> </w:t>
            </w:r>
            <w:r>
              <w:t>escrito.</w:t>
            </w:r>
            <w:r>
              <w:rPr>
                <w:spacing w:val="36"/>
                <w:w w:val="99"/>
              </w:rPr>
              <w:t xml:space="preserve"> </w:t>
            </w:r>
          </w:p>
          <w:p w14:paraId="0B3154DF" w14:textId="77777777" w:rsidR="00CE493C" w:rsidRDefault="00CE493C" w:rsidP="00CE493C">
            <w:pPr>
              <w:pStyle w:val="Sinespaciado"/>
              <w:numPr>
                <w:ilvl w:val="0"/>
                <w:numId w:val="19"/>
              </w:numPr>
              <w:ind w:left="169" w:hanging="169"/>
            </w:pPr>
            <w:r w:rsidRPr="002B7931">
              <w:rPr>
                <w:spacing w:val="-1"/>
              </w:rPr>
              <w:t>Infiere</w:t>
            </w:r>
            <w:r w:rsidRPr="002B7931">
              <w:rPr>
                <w:spacing w:val="-7"/>
              </w:rPr>
              <w:t xml:space="preserve"> </w:t>
            </w:r>
            <w:r>
              <w:t>e</w:t>
            </w:r>
            <w:r w:rsidRPr="002B7931">
              <w:rPr>
                <w:spacing w:val="-7"/>
              </w:rPr>
              <w:t xml:space="preserve"> </w:t>
            </w:r>
            <w:r>
              <w:t>interpreta</w:t>
            </w:r>
            <w:r w:rsidRPr="002B7931">
              <w:rPr>
                <w:spacing w:val="-8"/>
              </w:rPr>
              <w:t xml:space="preserve"> </w:t>
            </w:r>
            <w:r w:rsidRPr="002B7931">
              <w:rPr>
                <w:spacing w:val="-1"/>
              </w:rPr>
              <w:t>información</w:t>
            </w:r>
            <w:r w:rsidRPr="002B7931">
              <w:rPr>
                <w:spacing w:val="-7"/>
              </w:rPr>
              <w:t xml:space="preserve"> </w:t>
            </w:r>
            <w:r>
              <w:t>del</w:t>
            </w:r>
            <w:r w:rsidRPr="002B7931">
              <w:rPr>
                <w:spacing w:val="-9"/>
              </w:rPr>
              <w:t xml:space="preserve"> </w:t>
            </w:r>
            <w:r>
              <w:t>texto.</w:t>
            </w:r>
          </w:p>
          <w:p w14:paraId="7E91AB2D" w14:textId="77777777" w:rsidR="00CE493C" w:rsidRPr="00DE5794" w:rsidRDefault="00CE493C" w:rsidP="00CE493C">
            <w:pPr>
              <w:pStyle w:val="Sinespaciado"/>
              <w:numPr>
                <w:ilvl w:val="0"/>
                <w:numId w:val="19"/>
              </w:numPr>
              <w:ind w:left="169" w:hanging="169"/>
            </w:pPr>
            <w:r w:rsidRPr="00DE5794">
              <w:rPr>
                <w:spacing w:val="-1"/>
              </w:rPr>
              <w:t>Reflexiona</w:t>
            </w:r>
            <w:r w:rsidRPr="00DE5794">
              <w:rPr>
                <w:spacing w:val="-6"/>
              </w:rPr>
              <w:t xml:space="preserve"> </w:t>
            </w:r>
            <w:r>
              <w:t>y</w:t>
            </w:r>
            <w:r w:rsidRPr="00DE5794">
              <w:rPr>
                <w:spacing w:val="-7"/>
              </w:rPr>
              <w:t xml:space="preserve"> </w:t>
            </w:r>
            <w:r>
              <w:t>evalúa</w:t>
            </w:r>
            <w:r w:rsidRPr="00DE5794">
              <w:rPr>
                <w:spacing w:val="-5"/>
              </w:rPr>
              <w:t xml:space="preserve"> </w:t>
            </w:r>
            <w:r w:rsidRPr="00DE5794">
              <w:rPr>
                <w:spacing w:val="-1"/>
              </w:rPr>
              <w:t>la</w:t>
            </w:r>
            <w:r w:rsidRPr="00DE5794">
              <w:rPr>
                <w:spacing w:val="-5"/>
              </w:rPr>
              <w:t xml:space="preserve"> </w:t>
            </w:r>
            <w:r w:rsidRPr="00DE5794">
              <w:rPr>
                <w:spacing w:val="-1"/>
              </w:rPr>
              <w:t>forma,</w:t>
            </w:r>
            <w:r w:rsidRPr="00DE5794">
              <w:rPr>
                <w:spacing w:val="-3"/>
              </w:rPr>
              <w:t xml:space="preserve"> </w:t>
            </w:r>
            <w:r>
              <w:t>el</w:t>
            </w:r>
            <w:r w:rsidRPr="00DE5794">
              <w:rPr>
                <w:spacing w:val="-7"/>
              </w:rPr>
              <w:t xml:space="preserve"> </w:t>
            </w:r>
            <w:r>
              <w:t>contenido</w:t>
            </w:r>
            <w:r w:rsidRPr="00DE5794">
              <w:rPr>
                <w:spacing w:val="-6"/>
              </w:rPr>
              <w:t xml:space="preserve"> </w:t>
            </w:r>
            <w:r>
              <w:t>y</w:t>
            </w:r>
            <w:r w:rsidRPr="00DE5794">
              <w:rPr>
                <w:spacing w:val="-4"/>
              </w:rPr>
              <w:t xml:space="preserve"> </w:t>
            </w:r>
            <w:r>
              <w:t>contexto</w:t>
            </w:r>
            <w:r w:rsidRPr="00DE5794">
              <w:rPr>
                <w:spacing w:val="-7"/>
              </w:rPr>
              <w:t xml:space="preserve"> </w:t>
            </w:r>
            <w:r w:rsidRPr="00DE5794">
              <w:rPr>
                <w:spacing w:val="1"/>
              </w:rPr>
              <w:t>del</w:t>
            </w:r>
            <w:r w:rsidRPr="00DE5794">
              <w:rPr>
                <w:spacing w:val="-7"/>
              </w:rPr>
              <w:t xml:space="preserve"> </w:t>
            </w:r>
            <w:r w:rsidRPr="00DE5794">
              <w:rPr>
                <w:spacing w:val="-1"/>
              </w:rPr>
              <w:t>texto.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D815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63BB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B9C6308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27FA3F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4A052B5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67EC0324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66A3B76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5DFE5788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1259D11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F4E657C" w14:textId="7B077262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144F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4725797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E97E345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403F1D4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6DDE48A0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EB1C044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1246486E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F3327E9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D98274D" w14:textId="288EE871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AC56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2049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371C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F58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1C49" w14:textId="77777777" w:rsidR="00CE493C" w:rsidRDefault="00CE493C" w:rsidP="00910F06">
            <w:pPr>
              <w:pStyle w:val="Textoindependiente"/>
              <w:spacing w:line="213" w:lineRule="auto"/>
              <w:ind w:left="0" w:right="261"/>
              <w:jc w:val="both"/>
              <w:rPr>
                <w:rFonts w:ascii="Calibri" w:hAnsi="Calibri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CBDF" w14:textId="77777777" w:rsidR="00CE493C" w:rsidRDefault="00CE493C" w:rsidP="00910F06">
            <w:pPr>
              <w:pStyle w:val="Textoindependiente"/>
              <w:spacing w:line="213" w:lineRule="auto"/>
              <w:ind w:left="0" w:right="261"/>
              <w:jc w:val="both"/>
              <w:rPr>
                <w:rFonts w:ascii="Calibri" w:hAnsi="Calibri"/>
                <w:spacing w:val="-1"/>
                <w:sz w:val="20"/>
                <w:szCs w:val="20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226D" w14:textId="77777777" w:rsidR="00CE493C" w:rsidRPr="002B7931" w:rsidRDefault="00CE493C" w:rsidP="00CE493C">
            <w:pPr>
              <w:pStyle w:val="Prrafodelista"/>
              <w:numPr>
                <w:ilvl w:val="0"/>
                <w:numId w:val="11"/>
              </w:numPr>
              <w:spacing w:line="240" w:lineRule="exact"/>
              <w:ind w:left="180" w:right="81" w:hanging="180"/>
              <w:jc w:val="both"/>
              <w:rPr>
                <w:rFonts w:ascii="Calibri Light" w:eastAsia="Calibri Light" w:hAnsi="Calibri Light" w:cs="Calibri Light"/>
              </w:rPr>
            </w:pPr>
            <w:r>
              <w:rPr>
                <w:spacing w:val="-1"/>
              </w:rPr>
              <w:t>lee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diversos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texto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estructuras</w:t>
            </w:r>
            <w:r>
              <w:rPr>
                <w:spacing w:val="-2"/>
              </w:rPr>
              <w:t xml:space="preserve"> </w:t>
            </w:r>
            <w:r>
              <w:t>complejas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vocabulario</w:t>
            </w:r>
            <w:r>
              <w:rPr>
                <w:spacing w:val="-2"/>
              </w:rPr>
              <w:t xml:space="preserve"> </w:t>
            </w:r>
            <w:r>
              <w:t>variado.</w:t>
            </w:r>
            <w:r>
              <w:rPr>
                <w:spacing w:val="-4"/>
              </w:rPr>
              <w:t xml:space="preserve"> </w:t>
            </w:r>
          </w:p>
          <w:p w14:paraId="1DB25F2E" w14:textId="77777777" w:rsidR="00CE493C" w:rsidRPr="002B7931" w:rsidRDefault="00CE493C" w:rsidP="00CE493C">
            <w:pPr>
              <w:pStyle w:val="Prrafodelista"/>
              <w:numPr>
                <w:ilvl w:val="0"/>
                <w:numId w:val="11"/>
              </w:numPr>
              <w:spacing w:line="240" w:lineRule="exact"/>
              <w:ind w:left="180" w:right="81" w:hanging="180"/>
              <w:jc w:val="both"/>
              <w:rPr>
                <w:rFonts w:ascii="Calibri Light" w:eastAsia="Calibri Light" w:hAnsi="Calibri Light" w:cs="Calibri Light"/>
              </w:rPr>
            </w:pPr>
            <w:r>
              <w:t>Integra</w:t>
            </w:r>
            <w:r>
              <w:rPr>
                <w:spacing w:val="-1"/>
              </w:rPr>
              <w:t xml:space="preserve"> información</w:t>
            </w:r>
            <w:r>
              <w:rPr>
                <w:spacing w:val="56"/>
                <w:w w:val="99"/>
              </w:rPr>
              <w:t xml:space="preserve"> </w:t>
            </w:r>
            <w:r>
              <w:t>contrapuesta</w:t>
            </w:r>
            <w:r>
              <w:rPr>
                <w:spacing w:val="34"/>
              </w:rPr>
              <w:t xml:space="preserve"> </w:t>
            </w:r>
            <w:r>
              <w:t>que</w:t>
            </w:r>
            <w:r>
              <w:rPr>
                <w:spacing w:val="35"/>
              </w:rPr>
              <w:t xml:space="preserve"> </w:t>
            </w:r>
            <w:r>
              <w:t>está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5"/>
              </w:rPr>
              <w:t xml:space="preserve"> </w:t>
            </w:r>
            <w:r>
              <w:t>distintas</w:t>
            </w:r>
            <w:r>
              <w:rPr>
                <w:spacing w:val="35"/>
              </w:rPr>
              <w:t xml:space="preserve"> </w:t>
            </w:r>
            <w:r>
              <w:t>partes</w:t>
            </w:r>
            <w:r>
              <w:rPr>
                <w:spacing w:val="34"/>
              </w:rPr>
              <w:t xml:space="preserve"> </w:t>
            </w:r>
            <w:r>
              <w:t>del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texto.</w:t>
            </w:r>
            <w:r>
              <w:rPr>
                <w:spacing w:val="33"/>
              </w:rPr>
              <w:t xml:space="preserve"> </w:t>
            </w:r>
          </w:p>
          <w:p w14:paraId="5EFA284C" w14:textId="77777777" w:rsidR="00CE493C" w:rsidRPr="002B7931" w:rsidRDefault="00CE493C" w:rsidP="00CE493C">
            <w:pPr>
              <w:pStyle w:val="Prrafodelista"/>
              <w:numPr>
                <w:ilvl w:val="0"/>
                <w:numId w:val="11"/>
              </w:numPr>
              <w:spacing w:line="240" w:lineRule="exact"/>
              <w:ind w:left="180" w:right="81" w:hanging="180"/>
              <w:jc w:val="both"/>
              <w:rPr>
                <w:rFonts w:ascii="Calibri Light" w:eastAsia="Calibri Light" w:hAnsi="Calibri Light" w:cs="Calibri Light"/>
              </w:rPr>
            </w:pPr>
            <w:r>
              <w:t>Interpreta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34"/>
              </w:rPr>
              <w:t xml:space="preserve"> </w:t>
            </w:r>
            <w:r>
              <w:t>texto</w:t>
            </w:r>
            <w:r>
              <w:rPr>
                <w:spacing w:val="34"/>
              </w:rPr>
              <w:t xml:space="preserve"> </w:t>
            </w:r>
            <w:r>
              <w:t>considerando</w:t>
            </w:r>
            <w:r>
              <w:rPr>
                <w:spacing w:val="30"/>
                <w:w w:val="99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13"/>
              </w:rPr>
              <w:t xml:space="preserve"> </w:t>
            </w:r>
            <w:r>
              <w:t>relevante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complementaria</w:t>
            </w:r>
            <w:r>
              <w:rPr>
                <w:spacing w:val="14"/>
              </w:rPr>
              <w:t xml:space="preserve"> </w:t>
            </w:r>
            <w:r>
              <w:t>para</w:t>
            </w:r>
            <w:r>
              <w:rPr>
                <w:spacing w:val="17"/>
              </w:rPr>
              <w:t xml:space="preserve"> </w:t>
            </w:r>
            <w:r>
              <w:t>construir</w:t>
            </w:r>
            <w:r>
              <w:rPr>
                <w:spacing w:val="13"/>
              </w:rPr>
              <w:t xml:space="preserve"> </w:t>
            </w:r>
            <w:r>
              <w:t>su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sentido</w:t>
            </w:r>
            <w:r>
              <w:rPr>
                <w:spacing w:val="13"/>
              </w:rPr>
              <w:t xml:space="preserve"> </w:t>
            </w:r>
            <w:r>
              <w:t>global,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valiéndose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otros</w:t>
            </w:r>
            <w:r>
              <w:rPr>
                <w:spacing w:val="56"/>
                <w:w w:val="99"/>
              </w:rPr>
              <w:t xml:space="preserve"> </w:t>
            </w:r>
            <w:r>
              <w:rPr>
                <w:spacing w:val="-1"/>
              </w:rPr>
              <w:t>textos.</w:t>
            </w:r>
            <w:r>
              <w:rPr>
                <w:spacing w:val="-3"/>
              </w:rPr>
              <w:t xml:space="preserve"> </w:t>
            </w:r>
          </w:p>
          <w:p w14:paraId="3DE8E6FB" w14:textId="77777777" w:rsidR="00CE493C" w:rsidRPr="00DE5794" w:rsidRDefault="00CE493C" w:rsidP="00CE493C">
            <w:pPr>
              <w:pStyle w:val="Prrafodelista"/>
              <w:numPr>
                <w:ilvl w:val="0"/>
                <w:numId w:val="11"/>
              </w:numPr>
              <w:spacing w:line="240" w:lineRule="exact"/>
              <w:ind w:left="180" w:right="81" w:hanging="180"/>
              <w:jc w:val="both"/>
              <w:rPr>
                <w:rFonts w:ascii="Calibri Light" w:eastAsia="Calibri Light" w:hAnsi="Calibri Light" w:cs="Calibri Light"/>
              </w:rPr>
            </w:pPr>
            <w:r>
              <w:rPr>
                <w:spacing w:val="-1"/>
              </w:rPr>
              <w:t>Reflexiona</w:t>
            </w:r>
            <w:r>
              <w:rPr>
                <w:spacing w:val="-5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formas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contenidos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texto</w:t>
            </w:r>
            <w:r>
              <w:t xml:space="preserve"> a</w:t>
            </w:r>
            <w:r>
              <w:rPr>
                <w:spacing w:val="-4"/>
              </w:rPr>
              <w:t xml:space="preserve"> </w:t>
            </w:r>
            <w:r>
              <w:t>partir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conocimiento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experiencia.</w:t>
            </w:r>
            <w:r>
              <w:rPr>
                <w:spacing w:val="72"/>
                <w:w w:val="99"/>
              </w:rPr>
              <w:t xml:space="preserve"> </w:t>
            </w:r>
          </w:p>
          <w:p w14:paraId="2AF1F49D" w14:textId="77777777" w:rsidR="00CE493C" w:rsidRPr="00DE5794" w:rsidRDefault="00CE493C" w:rsidP="00CE493C">
            <w:pPr>
              <w:pStyle w:val="Prrafodelista"/>
              <w:numPr>
                <w:ilvl w:val="0"/>
                <w:numId w:val="11"/>
              </w:numPr>
              <w:spacing w:line="240" w:lineRule="exact"/>
              <w:ind w:left="180" w:right="81" w:hanging="180"/>
              <w:jc w:val="both"/>
              <w:rPr>
                <w:rFonts w:ascii="Calibri Light" w:eastAsia="Calibri Light" w:hAnsi="Calibri Light" w:cs="Calibri Light"/>
              </w:rPr>
            </w:pPr>
            <w:r w:rsidRPr="00DE5794">
              <w:t>Evalúa el uso del lenguaje, la intención de los recursos textuales y el efecto del texto en el lector a partir de su conocimiento y del contexto sociocultural.</w:t>
            </w:r>
          </w:p>
        </w:tc>
      </w:tr>
      <w:tr w:rsidR="00CE493C" w14:paraId="0AACE10D" w14:textId="77777777" w:rsidTr="0060520C">
        <w:trPr>
          <w:trHeight w:val="1012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5688" w14:textId="77777777" w:rsidR="00CE493C" w:rsidRDefault="00CE493C" w:rsidP="00910F06">
            <w:pPr>
              <w:spacing w:line="240" w:lineRule="auto"/>
              <w:jc w:val="both"/>
              <w:rPr>
                <w:rFonts w:eastAsia="Times New Roman" w:cs="Times New Roman"/>
                <w:b/>
                <w:sz w:val="20"/>
                <w:szCs w:val="18"/>
              </w:rPr>
            </w:pPr>
            <w:r>
              <w:rPr>
                <w:rFonts w:eastAsia="Times New Roman" w:cs="Times New Roman"/>
                <w:b/>
                <w:spacing w:val="-1"/>
                <w:sz w:val="20"/>
                <w:szCs w:val="18"/>
              </w:rPr>
              <w:t>Escribe</w:t>
            </w:r>
            <w:r>
              <w:rPr>
                <w:rFonts w:eastAsia="Times New Roman" w:cs="Times New Roman"/>
                <w:b/>
                <w:spacing w:val="-7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18"/>
              </w:rPr>
              <w:t>diversos</w:t>
            </w:r>
            <w:r>
              <w:rPr>
                <w:rFonts w:eastAsia="Times New Roman" w:cs="Times New Roman"/>
                <w:b/>
                <w:spacing w:val="-6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18"/>
              </w:rPr>
              <w:t>tipos</w:t>
            </w:r>
            <w:r>
              <w:rPr>
                <w:rFonts w:eastAsia="Times New Roman" w:cs="Times New Roman"/>
                <w:b/>
                <w:spacing w:val="-6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18"/>
              </w:rPr>
              <w:t>de</w:t>
            </w:r>
            <w:r>
              <w:rPr>
                <w:rFonts w:eastAsia="Times New Roman" w:cs="Times New Roman"/>
                <w:b/>
                <w:spacing w:val="-7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18"/>
              </w:rPr>
              <w:t>textos</w:t>
            </w:r>
            <w:r>
              <w:rPr>
                <w:rFonts w:eastAsia="Times New Roman" w:cs="Times New Roman"/>
                <w:b/>
                <w:spacing w:val="-5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18"/>
              </w:rPr>
              <w:t>en</w:t>
            </w:r>
            <w:r>
              <w:rPr>
                <w:rFonts w:eastAsia="Times New Roman" w:cs="Times New Roman"/>
                <w:b/>
                <w:spacing w:val="-3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pacing w:val="-1"/>
                <w:sz w:val="20"/>
                <w:szCs w:val="18"/>
              </w:rPr>
              <w:t>lengua</w:t>
            </w:r>
            <w:r>
              <w:rPr>
                <w:rFonts w:eastAsia="Times New Roman" w:cs="Times New Roman"/>
                <w:b/>
                <w:spacing w:val="-4"/>
                <w:sz w:val="20"/>
                <w:szCs w:val="18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18"/>
              </w:rPr>
              <w:t>materna.</w:t>
            </w:r>
          </w:p>
          <w:p w14:paraId="5A7D684F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69" w:hanging="169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Adecúa el texto a la situación comunicativa.</w:t>
            </w:r>
          </w:p>
          <w:p w14:paraId="5F9BB70E" w14:textId="77777777" w:rsidR="007851C2" w:rsidRDefault="00CE493C" w:rsidP="00CE493C">
            <w:pPr>
              <w:pStyle w:val="TableParagraph"/>
              <w:numPr>
                <w:ilvl w:val="0"/>
                <w:numId w:val="12"/>
              </w:numPr>
              <w:ind w:left="169" w:hanging="169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lastRenderedPageBreak/>
              <w:t>organiza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y</w:t>
            </w:r>
            <w:r w:rsidRPr="00E43912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desarrolla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las</w:t>
            </w:r>
            <w:r w:rsidRPr="00E43912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ideas</w:t>
            </w:r>
            <w:r w:rsidRPr="00E43912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>de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  <w:spacing w:val="-1"/>
              </w:rPr>
              <w:t>forma</w:t>
            </w:r>
            <w:r w:rsidRPr="00E43912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43912">
              <w:rPr>
                <w:rFonts w:asciiTheme="minorHAnsi" w:hAnsiTheme="minorHAnsi" w:cstheme="minorHAnsi"/>
              </w:rPr>
              <w:t xml:space="preserve">coherente y cohesionada. </w:t>
            </w:r>
          </w:p>
          <w:p w14:paraId="181794CA" w14:textId="1BE5F2AE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69" w:hanging="169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Utiliza convenciones del lenguaje escrito de forma pertinente.</w:t>
            </w:r>
          </w:p>
          <w:p w14:paraId="5BB3C70C" w14:textId="77777777" w:rsidR="00CE493C" w:rsidRDefault="00CE493C" w:rsidP="00CE493C">
            <w:pPr>
              <w:pStyle w:val="Prrafodelista"/>
              <w:numPr>
                <w:ilvl w:val="0"/>
                <w:numId w:val="12"/>
              </w:numPr>
              <w:spacing w:line="240" w:lineRule="auto"/>
              <w:ind w:left="169" w:hanging="169"/>
              <w:rPr>
                <w:rFonts w:cs="Arial"/>
                <w:sz w:val="18"/>
                <w:szCs w:val="18"/>
              </w:rPr>
            </w:pPr>
            <w:r w:rsidRPr="00E43912">
              <w:rPr>
                <w:rFonts w:cstheme="minorHAnsi"/>
              </w:rPr>
              <w:t>Reflexiona y evalúa la forma, el contenido y contexto del texto escrito.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0402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3F83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DD1A240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E2A9CD6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BCE8873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73E92642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83915B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X</w:t>
            </w:r>
          </w:p>
          <w:p w14:paraId="68C17F0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E34E8DD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29F55BB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E445653" w14:textId="73CA769D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11393CAB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738B8BE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1EE82BD" w14:textId="161417E9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883C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74D19A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9B540D8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D371F34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30177D10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C257895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X</w:t>
            </w:r>
          </w:p>
          <w:p w14:paraId="774953B1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A538C6A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22BB0C2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17D543F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50663EB5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516429E" w14:textId="77777777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61A6779" w14:textId="597793E3" w:rsidR="007851C2" w:rsidRDefault="007851C2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6C7D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E7F3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4EE2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2CC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F304" w14:textId="77777777" w:rsidR="00CE493C" w:rsidRDefault="00CE493C" w:rsidP="00910F06">
            <w:pPr>
              <w:pStyle w:val="Textoindependiente"/>
              <w:spacing w:line="218" w:lineRule="auto"/>
              <w:ind w:left="0" w:right="259"/>
              <w:jc w:val="both"/>
              <w:rPr>
                <w:rFonts w:ascii="Calibri" w:hAnsi="Calibri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B6EB" w14:textId="77777777" w:rsidR="00CE493C" w:rsidRDefault="00CE493C" w:rsidP="00910F06">
            <w:pPr>
              <w:pStyle w:val="Textoindependiente"/>
              <w:spacing w:line="218" w:lineRule="auto"/>
              <w:ind w:left="0" w:right="259"/>
              <w:jc w:val="both"/>
              <w:rPr>
                <w:rFonts w:ascii="Calibri" w:hAnsi="Calibri"/>
                <w:spacing w:val="-1"/>
                <w:sz w:val="20"/>
                <w:szCs w:val="20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46BD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Escribe diversos tipos de textos de forma reflexiva. </w:t>
            </w:r>
          </w:p>
          <w:p w14:paraId="451293C1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Adecúa su texto al destinatario, propósito y el registro a partir de su experiencia </w:t>
            </w:r>
            <w:r w:rsidRPr="00E43912">
              <w:rPr>
                <w:rFonts w:asciiTheme="minorHAnsi" w:hAnsiTheme="minorHAnsi" w:cstheme="minorHAnsi"/>
              </w:rPr>
              <w:lastRenderedPageBreak/>
              <w:t xml:space="preserve">previa y de fuentes de información complementarias. </w:t>
            </w:r>
          </w:p>
          <w:p w14:paraId="74BB3DCF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Organiza y desarrolla lógicamente las ideas en torno a un tema, y las estructura en párrafos y subtítulos de acuerdo a algunos géneros discursivos. </w:t>
            </w:r>
          </w:p>
          <w:p w14:paraId="4E3F2137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Establece relaciones entre ideas a través del uso adecuado de varios tipos de conectores, referentes y emplea vocabulario variado. </w:t>
            </w:r>
          </w:p>
          <w:p w14:paraId="66EA0DED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 xml:space="preserve">Utiliza recursos ortográficos y textuales para separar y aclarar expresiones e ideas, así como diferenciar el significado de las palabras con la intención de darle claridad y sentido a su texto. </w:t>
            </w:r>
          </w:p>
          <w:p w14:paraId="3C2519DC" w14:textId="77777777" w:rsidR="00CE493C" w:rsidRPr="00E43912" w:rsidRDefault="00CE493C" w:rsidP="00CE493C">
            <w:pPr>
              <w:pStyle w:val="TableParagraph"/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</w:rPr>
            </w:pPr>
            <w:r w:rsidRPr="00E43912">
              <w:rPr>
                <w:rFonts w:asciiTheme="minorHAnsi" w:hAnsiTheme="minorHAnsi" w:cstheme="minorHAnsi"/>
              </w:rPr>
              <w:t>Reflexiona y evalúa de manera permanente la coherencia y cohesión de las ideas en el texto que escribe, así como el uso del lenguaje para argumentar, reforzar o sugerir sentidos y producir diversos efectos en el lector según la situación comunicativa.</w:t>
            </w:r>
          </w:p>
          <w:p w14:paraId="765DE1D0" w14:textId="77777777" w:rsidR="00CE493C" w:rsidRDefault="00CE493C" w:rsidP="00CE493C">
            <w:pPr>
              <w:pStyle w:val="Textoindependiente"/>
              <w:numPr>
                <w:ilvl w:val="0"/>
                <w:numId w:val="12"/>
              </w:numPr>
              <w:spacing w:line="218" w:lineRule="auto"/>
              <w:ind w:left="180" w:right="259" w:hanging="180"/>
              <w:jc w:val="both"/>
            </w:pPr>
          </w:p>
        </w:tc>
      </w:tr>
      <w:tr w:rsidR="00CE493C" w14:paraId="0FAE5D37" w14:textId="77777777" w:rsidTr="0060520C">
        <w:trPr>
          <w:trHeight w:val="2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6633" w14:textId="77777777" w:rsidR="00CE493C" w:rsidRDefault="00CE493C" w:rsidP="00910F06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COMPETENCIAS TRANSVERSALES A LAS ÁREAS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6806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7401" w14:textId="77777777" w:rsidR="0060520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 xml:space="preserve">DA </w:t>
            </w:r>
          </w:p>
          <w:p w14:paraId="573EA28B" w14:textId="66FEE79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D0C0" w14:textId="77777777" w:rsidR="0060520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 xml:space="preserve">DA </w:t>
            </w:r>
          </w:p>
          <w:p w14:paraId="18EE8BC9" w14:textId="24FA36A3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56F8" w14:textId="370EEC31" w:rsidR="00CE493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>DA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1D5E" w14:textId="40F15E10" w:rsidR="00CE493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>DA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7E9C" w14:textId="0753EDED" w:rsidR="00CE493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>DA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A27E" w14:textId="77777777" w:rsidR="0060520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>DA</w:t>
            </w:r>
          </w:p>
          <w:p w14:paraId="6A92E9E1" w14:textId="096B1ECF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5A52" w14:textId="065C1CC8" w:rsidR="00CE493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>DA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BFBF" w14:textId="2F6C40CE" w:rsidR="00CE493C" w:rsidRDefault="0060520C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CE493C">
              <w:rPr>
                <w:rFonts w:ascii="Arial" w:hAnsi="Arial" w:cs="Arial"/>
              </w:rPr>
              <w:t>DA 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F8E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370187F1" w14:textId="77777777" w:rsidTr="0060520C">
        <w:trPr>
          <w:trHeight w:val="2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AB49D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SE DESENVUELVE EN ENTORNOS VIRTUALES GENERADOS POR LAS TIC</w:t>
            </w:r>
          </w:p>
          <w:p w14:paraId="7A2FB643" w14:textId="77777777" w:rsidR="00CE493C" w:rsidRDefault="00CE493C" w:rsidP="00CE493C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Personaliza entornos virtuales.  </w:t>
            </w:r>
          </w:p>
          <w:p w14:paraId="13701045" w14:textId="77777777" w:rsidR="00CE493C" w:rsidRDefault="00CE493C" w:rsidP="00CE493C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Gestiona información del entorno virtual. </w:t>
            </w:r>
          </w:p>
          <w:p w14:paraId="4D2CD825" w14:textId="77777777" w:rsidR="00CE493C" w:rsidRDefault="00CE493C" w:rsidP="00CE493C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Interactúa en entornos virtuales.   </w:t>
            </w:r>
          </w:p>
          <w:p w14:paraId="4C6CDC4E" w14:textId="77777777" w:rsidR="00CE493C" w:rsidRDefault="00CE493C" w:rsidP="00CE493C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Crea objetos virtuales en diversos formatos.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8683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11D4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BB5E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FEB0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4B08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2203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9817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A3BD" w14:textId="77777777" w:rsidR="00CE493C" w:rsidRDefault="00CE493C" w:rsidP="00910F06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6D63" w14:textId="77777777" w:rsidR="00CE493C" w:rsidRDefault="00CE493C" w:rsidP="00910F06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6619" w14:textId="77777777" w:rsidR="00CE493C" w:rsidRDefault="00CE493C" w:rsidP="00CE493C">
            <w:pPr>
              <w:pStyle w:val="Prrafodelista"/>
              <w:numPr>
                <w:ilvl w:val="0"/>
                <w:numId w:val="14"/>
              </w:numPr>
              <w:ind w:left="195" w:right="272" w:hanging="195"/>
              <w:jc w:val="both"/>
              <w:rPr>
                <w:rFonts w:ascii="Calibri" w:eastAsia="Calibri Light" w:hAnsi="Calibri" w:cs="Calibri Light"/>
                <w:sz w:val="20"/>
                <w:szCs w:val="20"/>
              </w:rPr>
            </w:pPr>
            <w:r>
              <w:rPr>
                <w:rFonts w:ascii="Calibri" w:eastAsia="Calibri Light" w:hAnsi="Calibri" w:cs="Calibri Light"/>
                <w:sz w:val="20"/>
                <w:szCs w:val="20"/>
              </w:rPr>
              <w:t>Se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desenvuelve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entornos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virtuales</w:t>
            </w:r>
            <w:r>
              <w:rPr>
                <w:rFonts w:ascii="Calibri" w:eastAsia="Calibri Light" w:hAnsi="Calibri" w:cs="Calibri Light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cuando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integra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distintas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actividades,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actitudes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y</w:t>
            </w:r>
            <w:r>
              <w:rPr>
                <w:rFonts w:ascii="Calibri" w:eastAsia="Calibri Light" w:hAnsi="Calibri" w:cs="Calibri Light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conocimientos</w:t>
            </w:r>
            <w:r>
              <w:rPr>
                <w:rFonts w:ascii="Calibri" w:eastAsia="Calibri Light" w:hAnsi="Calibri" w:cs="Calibri Ligh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de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diversos</w:t>
            </w:r>
            <w:r>
              <w:rPr>
                <w:rFonts w:ascii="Calibri" w:eastAsia="Calibri Light" w:hAnsi="Calibri" w:cs="Calibri Ligh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contextos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socioculturales</w:t>
            </w:r>
            <w:r>
              <w:rPr>
                <w:rFonts w:ascii="Calibri" w:eastAsia="Calibri Light" w:hAnsi="Calibri" w:cs="Calibri Ligh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su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entorno</w:t>
            </w:r>
            <w:r>
              <w:rPr>
                <w:rFonts w:ascii="Calibri" w:eastAsia="Calibri Light" w:hAnsi="Calibri" w:cs="Calibri Ligh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virtual</w:t>
            </w:r>
            <w:r>
              <w:rPr>
                <w:rFonts w:ascii="Calibri" w:eastAsia="Calibri Light" w:hAnsi="Calibri" w:cs="Calibri Ligh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personal.</w:t>
            </w:r>
          </w:p>
          <w:p w14:paraId="1CC7C5F2" w14:textId="77777777" w:rsidR="00CE493C" w:rsidRDefault="00CE493C" w:rsidP="00CE493C">
            <w:pPr>
              <w:pStyle w:val="Prrafodelista"/>
              <w:numPr>
                <w:ilvl w:val="0"/>
                <w:numId w:val="14"/>
              </w:numPr>
              <w:ind w:left="195" w:right="272" w:hanging="195"/>
              <w:jc w:val="both"/>
              <w:rPr>
                <w:rFonts w:ascii="Calibri" w:eastAsia="Calibri Light" w:hAnsi="Calibri" w:cs="Calibri Light"/>
                <w:sz w:val="20"/>
                <w:szCs w:val="20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Crea</w:t>
            </w:r>
            <w:r>
              <w:rPr>
                <w:rFonts w:ascii="Calibri" w:eastAsia="Calibri Light" w:hAnsi="Calibri" w:cs="Calibri Ligh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materiales</w:t>
            </w:r>
            <w:r>
              <w:rPr>
                <w:rFonts w:ascii="Calibri" w:eastAsia="Calibri Light" w:hAnsi="Calibri" w:cs="Calibri Light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digitales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(presentaciones,</w:t>
            </w:r>
            <w:r>
              <w:rPr>
                <w:rFonts w:ascii="Calibri" w:eastAsia="Calibri Light" w:hAnsi="Calibri" w:cs="Calibri Ligh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videos,</w:t>
            </w:r>
            <w:r>
              <w:rPr>
                <w:rFonts w:ascii="Calibri" w:eastAsia="Calibri Light" w:hAnsi="Calibri" w:cs="Calibri Light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documentos,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diseños,</w:t>
            </w:r>
            <w:r>
              <w:rPr>
                <w:rFonts w:ascii="Calibri" w:eastAsia="Calibri Light" w:hAnsi="Calibri" w:cs="Calibri Light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entre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otros)</w:t>
            </w:r>
            <w:r>
              <w:rPr>
                <w:rFonts w:ascii="Calibri" w:eastAsia="Calibri Light" w:hAnsi="Calibri" w:cs="Calibri Light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responde</w:t>
            </w:r>
            <w:r>
              <w:rPr>
                <w:rFonts w:ascii="Calibri" w:eastAsia="Calibri Light" w:hAnsi="Calibri" w:cs="Calibri Ligh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a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necesidades</w:t>
            </w:r>
            <w:r>
              <w:rPr>
                <w:rFonts w:ascii="Calibri" w:eastAsia="Calibri Light" w:hAnsi="Calibri" w:cs="Calibri Light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concretas</w:t>
            </w:r>
            <w:r>
              <w:rPr>
                <w:rFonts w:ascii="Calibri" w:eastAsia="Calibri Light" w:hAnsi="Calibri" w:cs="Calibri Ligh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de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acuerdo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sus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procesos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cognitivos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y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manifestación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de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su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 xml:space="preserve"> individualidad.</w:t>
            </w:r>
          </w:p>
        </w:tc>
      </w:tr>
      <w:tr w:rsidR="00CE493C" w14:paraId="78518D4E" w14:textId="77777777" w:rsidTr="0060520C">
        <w:trPr>
          <w:trHeight w:val="2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F6C6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GESTIONA SU APRENDIZAJE DE MANERA AUTÓNOMA</w:t>
            </w:r>
          </w:p>
          <w:p w14:paraId="48AFFC0C" w14:textId="77777777" w:rsidR="00CE493C" w:rsidRDefault="00CE493C" w:rsidP="00CE493C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164" w:hanging="16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Define metas de aprendizaje.</w:t>
            </w:r>
          </w:p>
          <w:p w14:paraId="22652457" w14:textId="77777777" w:rsidR="00CE493C" w:rsidRDefault="00CE493C" w:rsidP="00CE493C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164" w:hanging="16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Organiza acciones estratégicas para alcanzar sus metas de aprendizaje. </w:t>
            </w:r>
          </w:p>
          <w:p w14:paraId="1D2FD820" w14:textId="77777777" w:rsidR="00CE493C" w:rsidRDefault="00CE493C" w:rsidP="00CE493C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164" w:hanging="16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Monitorea y ajusta su desempeño durante el proceso de aprendizaje. 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182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1915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2C12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88AE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44266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3E599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EE4D" w14:textId="77777777" w:rsidR="00CE493C" w:rsidRDefault="00CE493C" w:rsidP="00910F06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0A5D" w14:textId="77777777" w:rsidR="00CE493C" w:rsidRDefault="00CE493C" w:rsidP="00910F06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47E83" w14:textId="77777777" w:rsidR="00CE493C" w:rsidRDefault="00CE493C" w:rsidP="00910F06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0A35" w14:textId="77777777" w:rsidR="00CE493C" w:rsidRDefault="00CE493C" w:rsidP="00CE493C">
            <w:pPr>
              <w:pStyle w:val="Prrafodelista"/>
              <w:numPr>
                <w:ilvl w:val="0"/>
                <w:numId w:val="16"/>
              </w:numPr>
              <w:spacing w:line="249" w:lineRule="auto"/>
              <w:ind w:left="195" w:right="263" w:hanging="195"/>
              <w:jc w:val="both"/>
              <w:rPr>
                <w:rFonts w:ascii="Calibri" w:eastAsia="Calibri Light" w:hAnsi="Calibri" w:cs="Calibri Light"/>
                <w:sz w:val="20"/>
                <w:szCs w:val="18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Gestiona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su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aprendizaje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manera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autónoma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al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darse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cuenta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debe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aprender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al</w:t>
            </w:r>
            <w:r>
              <w:rPr>
                <w:rFonts w:ascii="Calibri" w:eastAsia="Calibri Light" w:hAnsi="Calibri" w:cs="Calibri Light"/>
                <w:spacing w:val="7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distinguir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sencillo</w:t>
            </w:r>
            <w:r>
              <w:rPr>
                <w:rFonts w:ascii="Calibri" w:eastAsia="Calibri Light" w:hAnsi="Calibri" w:cs="Calibri Light"/>
                <w:spacing w:val="10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o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complejo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una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tarea,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por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ende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define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metas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personales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respaldándose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en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potencialidades.</w:t>
            </w:r>
            <w:r>
              <w:rPr>
                <w:rFonts w:ascii="Calibri" w:eastAsia="Calibri Light" w:hAnsi="Calibri" w:cs="Calibri Light"/>
                <w:spacing w:val="75"/>
                <w:w w:val="99"/>
                <w:sz w:val="20"/>
                <w:szCs w:val="18"/>
              </w:rPr>
              <w:t xml:space="preserve"> </w:t>
            </w:r>
          </w:p>
          <w:p w14:paraId="233269F3" w14:textId="77777777" w:rsidR="00CE493C" w:rsidRDefault="00CE493C" w:rsidP="00CE493C">
            <w:pPr>
              <w:pStyle w:val="Prrafodelista"/>
              <w:numPr>
                <w:ilvl w:val="0"/>
                <w:numId w:val="16"/>
              </w:numPr>
              <w:spacing w:line="249" w:lineRule="auto"/>
              <w:ind w:left="195" w:right="263" w:hanging="195"/>
              <w:jc w:val="both"/>
              <w:rPr>
                <w:rFonts w:ascii="Calibri" w:eastAsia="Calibri Light" w:hAnsi="Calibri" w:cs="Calibri Light"/>
                <w:sz w:val="20"/>
                <w:szCs w:val="18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Comprende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debe</w:t>
            </w:r>
            <w:r>
              <w:rPr>
                <w:rFonts w:ascii="Calibri" w:eastAsia="Calibri Light" w:hAnsi="Calibri" w:cs="Calibri Light"/>
                <w:spacing w:val="1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organizarse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más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específicamente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posible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1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planteado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incluya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las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mejores</w:t>
            </w:r>
            <w:r>
              <w:rPr>
                <w:rFonts w:ascii="Calibri" w:eastAsia="Calibri Light" w:hAnsi="Calibri" w:cs="Calibri Light"/>
                <w:spacing w:val="81"/>
                <w:w w:val="9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estrategias,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procedimientos,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recursos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le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permitan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 xml:space="preserve"> realizar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una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tarea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basado</w:t>
            </w:r>
            <w:r>
              <w:rPr>
                <w:rFonts w:ascii="Calibri" w:eastAsia="Calibri Light" w:hAnsi="Calibri" w:cs="Calibri Light"/>
                <w:spacing w:val="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en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experiencias.</w:t>
            </w:r>
          </w:p>
          <w:p w14:paraId="601748D2" w14:textId="77777777" w:rsidR="00CE493C" w:rsidRDefault="00CE493C" w:rsidP="00CE493C">
            <w:pPr>
              <w:pStyle w:val="Prrafodelista"/>
              <w:numPr>
                <w:ilvl w:val="0"/>
                <w:numId w:val="16"/>
              </w:numPr>
              <w:spacing w:line="249" w:lineRule="auto"/>
              <w:ind w:left="195" w:right="263" w:hanging="195"/>
              <w:jc w:val="both"/>
              <w:rPr>
                <w:rFonts w:ascii="Calibri" w:eastAsia="Calibri Light" w:hAnsi="Calibri" w:cs="Calibri Light"/>
                <w:sz w:val="20"/>
                <w:szCs w:val="18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Monitorea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manera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permanente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1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avances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respecto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a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las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metas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aprendizaje</w:t>
            </w:r>
            <w:r>
              <w:rPr>
                <w:rFonts w:ascii="Calibri" w:eastAsia="Calibri Light" w:hAnsi="Calibri" w:cs="Calibri Light"/>
                <w:spacing w:val="17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evalúa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el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proceso,</w:t>
            </w:r>
            <w:r>
              <w:rPr>
                <w:rFonts w:ascii="Calibri" w:eastAsia="Calibri Light" w:hAnsi="Calibri" w:cs="Calibri Light"/>
                <w:spacing w:val="75"/>
                <w:w w:val="9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resultados, aportes</w:t>
            </w:r>
            <w:r>
              <w:rPr>
                <w:rFonts w:ascii="Calibri" w:eastAsia="Calibri Light" w:hAnsi="Calibri" w:cs="Calibri Light"/>
                <w:spacing w:val="-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-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pares,</w:t>
            </w:r>
            <w:r>
              <w:rPr>
                <w:rFonts w:ascii="Calibri" w:eastAsia="Calibri Light" w:hAnsi="Calibri" w:cs="Calibri Light"/>
                <w:spacing w:val="-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>su</w:t>
            </w:r>
            <w:r>
              <w:rPr>
                <w:rFonts w:ascii="Calibri" w:eastAsia="Calibri Light" w:hAnsi="Calibri" w:cs="Calibri Light"/>
                <w:spacing w:val="-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disposición</w:t>
            </w:r>
            <w:r>
              <w:rPr>
                <w:rFonts w:ascii="Calibri" w:eastAsia="Calibri Light" w:hAnsi="Calibri" w:cs="Calibri Light"/>
                <w:spacing w:val="-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a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los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cambios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-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ajustes</w:t>
            </w:r>
            <w:r>
              <w:rPr>
                <w:rFonts w:ascii="Calibri" w:eastAsia="Calibri Light" w:hAnsi="Calibri" w:cs="Calibri Light"/>
                <w:spacing w:val="-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-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las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tareas.</w:t>
            </w:r>
          </w:p>
        </w:tc>
      </w:tr>
      <w:tr w:rsidR="00CE493C" w14:paraId="1BB1DC01" w14:textId="77777777" w:rsidTr="0060520C">
        <w:trPr>
          <w:trHeight w:val="20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F48D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ENFOQUES TRANSVERSALES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B1F1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59F8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5CD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13C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55D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FAC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D201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656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EFC4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19C0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5A3E705C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D294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de derechos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44C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EF18" w14:textId="5B715962" w:rsidR="00CE493C" w:rsidRDefault="007851C2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534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58F4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6F2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A480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95F9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324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5F7A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A010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2EC000A0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5E80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inclusivo o de atención a la diversidad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F9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6F14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326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4E9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DBE4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8128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D8BD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923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33BA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480D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2E059659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D52A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intercultural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7A5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F30F" w14:textId="67C049D1" w:rsidR="00CE493C" w:rsidRDefault="00DA777A" w:rsidP="00910F0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5AA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3240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C32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6DF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582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AB75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40A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C2C3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559B96E0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59034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igualdad de genero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D362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5528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B16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90E4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630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F3F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2970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9E4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F06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5FA1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0B405754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0516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Enfoque ambiental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048B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2363" w14:textId="06014D3E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4D1B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CAD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7A1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B812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8F50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C4C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FD62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7DA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110889F7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E033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orientado a bien común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C9B9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A16A" w14:textId="56DCCB23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25D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7EA1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BD2D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6D9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336C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74B9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C9C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B8B3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CE493C" w14:paraId="6293B389" w14:textId="77777777" w:rsidTr="0060520C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18188" w14:textId="77777777" w:rsidR="00CE493C" w:rsidRDefault="00CE493C" w:rsidP="00910F06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búsqueda de la excelencia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E5B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91BA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4F09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C42A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6C6D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8463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AE4B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5567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284E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3B04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575B799E" w14:textId="77777777" w:rsidR="00CE493C" w:rsidRDefault="00CE493C" w:rsidP="00CE493C">
      <w:pPr>
        <w:ind w:left="360"/>
        <w:rPr>
          <w:rFonts w:ascii="Arial" w:hAnsi="Arial" w:cs="Arial"/>
        </w:rPr>
      </w:pPr>
    </w:p>
    <w:p w14:paraId="6B557CFC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CALENDARIZACIÓN</w:t>
      </w:r>
    </w:p>
    <w:tbl>
      <w:tblPr>
        <w:tblStyle w:val="Tablaconcuadrcula"/>
        <w:tblW w:w="14750" w:type="dxa"/>
        <w:tblInd w:w="360" w:type="dxa"/>
        <w:tblLook w:val="04A0" w:firstRow="1" w:lastRow="0" w:firstColumn="1" w:lastColumn="0" w:noHBand="0" w:noVBand="1"/>
      </w:tblPr>
      <w:tblGrid>
        <w:gridCol w:w="4522"/>
        <w:gridCol w:w="4522"/>
        <w:gridCol w:w="2697"/>
        <w:gridCol w:w="3009"/>
      </w:tblGrid>
      <w:tr w:rsidR="00CE493C" w14:paraId="4531628B" w14:textId="77777777" w:rsidTr="00910F06">
        <w:trPr>
          <w:trHeight w:val="21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C08A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TRIMESTRE/BIMESTRE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44AC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DURACIÓN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72D2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SEMANAS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B130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DIAS</w:t>
            </w:r>
          </w:p>
        </w:tc>
      </w:tr>
      <w:tr w:rsidR="00CE493C" w14:paraId="6EDAA0EA" w14:textId="77777777" w:rsidTr="00910F06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3BC0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F2A4" w14:textId="62AC826F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16 </w:t>
            </w:r>
            <w:r>
              <w:rPr>
                <w:rFonts w:ascii="Arial" w:hAnsi="Arial" w:cs="Arial"/>
                <w:sz w:val="20"/>
                <w:szCs w:val="20"/>
              </w:rPr>
              <w:t>de marzo al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sz w:val="20"/>
                <w:szCs w:val="20"/>
              </w:rPr>
              <w:t>de mayo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58C5" w14:textId="7C98751B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3337" w14:textId="7554CB09" w:rsidR="00CE493C" w:rsidRDefault="0047366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42</w:t>
            </w:r>
          </w:p>
        </w:tc>
      </w:tr>
      <w:tr w:rsidR="00CE493C" w14:paraId="40ECE6F2" w14:textId="77777777" w:rsidTr="00910F06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2C57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Vacaciones para estudiantes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DED8" w14:textId="1471853B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840EF1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mayo al 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24 </w:t>
            </w:r>
            <w:r>
              <w:rPr>
                <w:rFonts w:ascii="Arial" w:hAnsi="Arial" w:cs="Arial"/>
                <w:sz w:val="20"/>
                <w:szCs w:val="20"/>
              </w:rPr>
              <w:t>de mayo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EB1E" w14:textId="7FD17E06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D869" w14:textId="50FE15C6" w:rsidR="00CE493C" w:rsidRDefault="0047366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</w:tr>
      <w:tr w:rsidR="00CE493C" w14:paraId="3440CD32" w14:textId="77777777" w:rsidTr="00910F06">
        <w:trPr>
          <w:trHeight w:val="21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B199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12B3" w14:textId="293D5748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Del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EF1">
              <w:rPr>
                <w:rFonts w:ascii="Arial" w:hAnsi="Arial" w:cs="Arial"/>
                <w:sz w:val="20"/>
                <w:szCs w:val="20"/>
              </w:rPr>
              <w:t>25</w:t>
            </w:r>
            <w:proofErr w:type="gramEnd"/>
            <w:r w:rsidR="00840EF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mayo al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24</w:t>
            </w:r>
            <w:r>
              <w:rPr>
                <w:rFonts w:ascii="Arial" w:hAnsi="Arial" w:cs="Arial"/>
                <w:sz w:val="20"/>
                <w:szCs w:val="20"/>
              </w:rPr>
              <w:t xml:space="preserve"> de julio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27E1" w14:textId="22DC97B4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CE2F" w14:textId="27253BC7" w:rsidR="00CE493C" w:rsidRDefault="005F7A7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44</w:t>
            </w:r>
          </w:p>
        </w:tc>
      </w:tr>
      <w:tr w:rsidR="00CE493C" w14:paraId="3D109CCF" w14:textId="77777777" w:rsidTr="00910F06">
        <w:trPr>
          <w:trHeight w:val="21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D520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Vacaciones para estudiantes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FDEC" w14:textId="16B1B76E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25</w:t>
            </w:r>
            <w:r>
              <w:rPr>
                <w:rFonts w:ascii="Arial" w:hAnsi="Arial" w:cs="Arial"/>
                <w:sz w:val="20"/>
                <w:szCs w:val="20"/>
              </w:rPr>
              <w:t xml:space="preserve"> de julio al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9 </w:t>
            </w:r>
            <w:r>
              <w:rPr>
                <w:rFonts w:ascii="Arial" w:hAnsi="Arial" w:cs="Arial"/>
                <w:sz w:val="20"/>
                <w:szCs w:val="20"/>
              </w:rPr>
              <w:t>de agosto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23A6" w14:textId="03B4A10C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53C5" w14:textId="098EFF70" w:rsidR="00CE493C" w:rsidRDefault="005F7A7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16</w:t>
            </w:r>
          </w:p>
        </w:tc>
      </w:tr>
      <w:tr w:rsidR="00CE493C" w14:paraId="5A7CE876" w14:textId="77777777" w:rsidTr="00910F06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8EC9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III  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89D7" w14:textId="7D87F733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Del </w:t>
            </w:r>
            <w:proofErr w:type="gramStart"/>
            <w:r w:rsidR="00840EF1">
              <w:rPr>
                <w:rFonts w:ascii="Arial" w:hAnsi="Arial" w:cs="Arial"/>
                <w:sz w:val="20"/>
                <w:szCs w:val="20"/>
              </w:rPr>
              <w:t xml:space="preserve">10 </w:t>
            </w:r>
            <w:r>
              <w:rPr>
                <w:rFonts w:ascii="Arial" w:hAnsi="Arial" w:cs="Arial"/>
                <w:sz w:val="20"/>
                <w:szCs w:val="20"/>
              </w:rPr>
              <w:t xml:space="preserve"> de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agosto al 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9 </w:t>
            </w:r>
            <w:r>
              <w:rPr>
                <w:rFonts w:ascii="Arial" w:hAnsi="Arial" w:cs="Arial"/>
                <w:sz w:val="20"/>
                <w:szCs w:val="20"/>
              </w:rPr>
              <w:t xml:space="preserve">de octubre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C841" w14:textId="4392F5DE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6CF0" w14:textId="291C470B" w:rsidR="00CE493C" w:rsidRDefault="005F7A7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</w:t>
            </w:r>
          </w:p>
        </w:tc>
      </w:tr>
      <w:tr w:rsidR="00CE493C" w14:paraId="17849E25" w14:textId="77777777" w:rsidTr="00910F06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D654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Vacaciones para estudiantes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17BA" w14:textId="15A660DC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10 </w:t>
            </w:r>
            <w:r>
              <w:rPr>
                <w:rFonts w:ascii="Arial" w:hAnsi="Arial" w:cs="Arial"/>
                <w:sz w:val="20"/>
                <w:szCs w:val="20"/>
              </w:rPr>
              <w:t xml:space="preserve">de octubre al 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de octubre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11CA" w14:textId="77EF1B70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3657" w14:textId="3CDE46DD" w:rsidR="00CE493C" w:rsidRDefault="005F7A7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</w:tr>
      <w:tr w:rsidR="00CE493C" w14:paraId="3DD34B73" w14:textId="77777777" w:rsidTr="00910F06">
        <w:trPr>
          <w:trHeight w:val="36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B2B4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IV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853F" w14:textId="26F2C9F8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840EF1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 xml:space="preserve"> de octubre al</w:t>
            </w:r>
            <w:r w:rsidR="00840EF1">
              <w:rPr>
                <w:rFonts w:ascii="Arial" w:hAnsi="Arial" w:cs="Arial"/>
                <w:sz w:val="20"/>
                <w:szCs w:val="20"/>
              </w:rPr>
              <w:t xml:space="preserve"> 18 </w:t>
            </w:r>
            <w:r>
              <w:rPr>
                <w:rFonts w:ascii="Arial" w:hAnsi="Arial" w:cs="Arial"/>
                <w:sz w:val="20"/>
                <w:szCs w:val="20"/>
              </w:rPr>
              <w:t>de diciembre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A445" w14:textId="2AFC9711" w:rsidR="00CE493C" w:rsidRDefault="00473662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B180" w14:textId="6CB360B1" w:rsidR="00CE493C" w:rsidRDefault="005F7A7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43</w:t>
            </w:r>
          </w:p>
        </w:tc>
      </w:tr>
      <w:tr w:rsidR="00CE493C" w14:paraId="7E5BC4C9" w14:textId="77777777" w:rsidTr="00910F06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4D59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TOTAL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2F9D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40                                                                            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839C" w14:textId="6976DBCF" w:rsidR="00CE493C" w:rsidRDefault="0047366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CEE4" w14:textId="2C676AF4" w:rsidR="00CE493C" w:rsidRDefault="005F7A72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208</w:t>
            </w:r>
          </w:p>
        </w:tc>
      </w:tr>
    </w:tbl>
    <w:p w14:paraId="2199498F" w14:textId="77777777" w:rsidR="00CE493C" w:rsidRDefault="00CE493C" w:rsidP="00CE493C">
      <w:pPr>
        <w:ind w:left="360"/>
        <w:rPr>
          <w:rFonts w:ascii="Arial" w:hAnsi="Arial" w:cs="Arial"/>
        </w:rPr>
      </w:pPr>
    </w:p>
    <w:p w14:paraId="10A7B437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MATERIALES Y RECURSOS EDUCATIVOS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6780"/>
        <w:gridCol w:w="7420"/>
      </w:tblGrid>
      <w:tr w:rsidR="00CE493C" w14:paraId="7FE62F64" w14:textId="77777777" w:rsidTr="00910F06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5D7A" w14:textId="77777777" w:rsidR="00CE493C" w:rsidRDefault="00CE493C" w:rsidP="00910F06">
            <w:p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Materiales y recursos (libros, cuadernos de trabajo, materiales concretos, otros)</w:t>
            </w:r>
          </w:p>
          <w:p w14:paraId="3E43CD57" w14:textId="77777777" w:rsidR="00CE493C" w:rsidRDefault="00CE493C" w:rsidP="00910F06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Para el docente:</w:t>
            </w:r>
            <w:r>
              <w:rPr>
                <w:rFonts w:cs="Arial"/>
                <w:b/>
              </w:rPr>
              <w:tab/>
            </w:r>
          </w:p>
          <w:p w14:paraId="4A29490A" w14:textId="77777777" w:rsidR="00CE493C" w:rsidRDefault="00CE493C" w:rsidP="00CE493C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Manual de textos del ministerio de educación para segundo año.</w:t>
            </w:r>
          </w:p>
          <w:p w14:paraId="2CE3D495" w14:textId="77777777" w:rsidR="00CE493C" w:rsidRDefault="00CE493C" w:rsidP="00CE493C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Módulo de comprensión lectora para primer año.</w:t>
            </w:r>
          </w:p>
          <w:p w14:paraId="3B5F2AB3" w14:textId="77777777" w:rsidR="00CE493C" w:rsidRDefault="00CE493C" w:rsidP="00CE493C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Linsk</w:t>
            </w:r>
            <w:proofErr w:type="spellEnd"/>
            <w:r>
              <w:rPr>
                <w:rFonts w:cs="Arial"/>
              </w:rPr>
              <w:t xml:space="preserve"> del MINEDU.</w:t>
            </w:r>
          </w:p>
          <w:p w14:paraId="4CF5F54F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C134" w14:textId="77777777" w:rsidR="00CE493C" w:rsidRDefault="00CE493C" w:rsidP="00910F06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Para el estudiante:</w:t>
            </w:r>
          </w:p>
          <w:p w14:paraId="6D9091C6" w14:textId="77777777" w:rsidR="00CE493C" w:rsidRDefault="00CE493C" w:rsidP="00CE493C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Texto para el estudiante del área de comunicación segundo año</w:t>
            </w:r>
          </w:p>
          <w:p w14:paraId="5E35475F" w14:textId="77777777" w:rsidR="00CE493C" w:rsidRDefault="00CE493C" w:rsidP="00CE493C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Cuadernos de trabajo para el área de comunicación segundo año.</w:t>
            </w:r>
          </w:p>
          <w:p w14:paraId="3CFFFDD3" w14:textId="77777777" w:rsidR="00CE493C" w:rsidRDefault="00CE493C" w:rsidP="00CE493C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Fichas de lectura.</w:t>
            </w:r>
          </w:p>
          <w:p w14:paraId="43B95A39" w14:textId="77777777" w:rsidR="00CE493C" w:rsidRDefault="00CE493C" w:rsidP="00CE493C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Antología literaria para 2°</w:t>
            </w:r>
          </w:p>
          <w:p w14:paraId="38C71CFE" w14:textId="77777777" w:rsidR="00CE493C" w:rsidRDefault="00CE493C" w:rsidP="00CE493C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Módulo de comprensión lectora</w:t>
            </w:r>
          </w:p>
          <w:p w14:paraId="49AFFF69" w14:textId="77777777" w:rsidR="00CE493C" w:rsidRDefault="00CE493C" w:rsidP="00910F06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CB4FDC6" w14:textId="77777777" w:rsidR="00CE493C" w:rsidRDefault="00CE493C" w:rsidP="00CE493C">
      <w:pPr>
        <w:ind w:left="360"/>
        <w:rPr>
          <w:rFonts w:ascii="Arial" w:hAnsi="Arial" w:cs="Arial"/>
        </w:rPr>
      </w:pPr>
    </w:p>
    <w:p w14:paraId="067864E2" w14:textId="77777777" w:rsidR="00CE493C" w:rsidRDefault="00CE493C" w:rsidP="00CE49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EVALUACION</w:t>
      </w:r>
    </w:p>
    <w:tbl>
      <w:tblPr>
        <w:tblStyle w:val="Tablaconcuadrcula"/>
        <w:tblW w:w="14626" w:type="dxa"/>
        <w:tblInd w:w="360" w:type="dxa"/>
        <w:tblLook w:val="04A0" w:firstRow="1" w:lastRow="0" w:firstColumn="1" w:lastColumn="0" w:noHBand="0" w:noVBand="1"/>
      </w:tblPr>
      <w:tblGrid>
        <w:gridCol w:w="1947"/>
        <w:gridCol w:w="12679"/>
      </w:tblGrid>
      <w:tr w:rsidR="00CE493C" w14:paraId="6216F2AE" w14:textId="77777777" w:rsidTr="00910F06">
        <w:trPr>
          <w:trHeight w:val="228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2DE4F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EVALUACIÓN</w:t>
            </w:r>
          </w:p>
        </w:tc>
        <w:tc>
          <w:tcPr>
            <w:tcW w:w="1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5CFB" w14:textId="77777777" w:rsidR="00CE493C" w:rsidRDefault="00CE493C" w:rsidP="00910F06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ORIENTACIONES</w:t>
            </w:r>
          </w:p>
        </w:tc>
      </w:tr>
      <w:tr w:rsidR="00CE493C" w14:paraId="393BD519" w14:textId="77777777" w:rsidTr="00910F06">
        <w:trPr>
          <w:trHeight w:val="385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F3D3" w14:textId="77777777" w:rsidR="00CE493C" w:rsidRDefault="00CE493C" w:rsidP="00910F06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DIAGNOSTICA</w:t>
            </w:r>
          </w:p>
        </w:tc>
        <w:tc>
          <w:tcPr>
            <w:tcW w:w="1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ADBC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realizará la evaluación de entrada, en función de las competencias, capacidades y desempeños que se desarrollarán a nivel del grado</w:t>
            </w:r>
          </w:p>
        </w:tc>
      </w:tr>
      <w:tr w:rsidR="00CE493C" w14:paraId="0E92F41E" w14:textId="77777777" w:rsidTr="00910F06">
        <w:trPr>
          <w:trHeight w:val="586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E4B7" w14:textId="77777777" w:rsidR="00CE493C" w:rsidRDefault="00CE493C" w:rsidP="00910F06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FORMATIVA</w:t>
            </w:r>
          </w:p>
        </w:tc>
        <w:tc>
          <w:tcPr>
            <w:tcW w:w="1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2901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evaluará la práctica centrada en el aprendizaje del estudiante, para la retroalimentación oportuna con respecto a sus progresos durante todo el proceso de enseñanza y aprendizaje; teniendo en cuenta la valoración del Desempeño del estudiante, la resolución de situaciones o problemas y la integración de capacidades</w:t>
            </w:r>
          </w:p>
        </w:tc>
      </w:tr>
      <w:tr w:rsidR="00CE493C" w14:paraId="28D781C0" w14:textId="77777777" w:rsidTr="00910F06">
        <w:trPr>
          <w:trHeight w:val="370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D3FA" w14:textId="77777777" w:rsidR="00CE493C" w:rsidRDefault="00CE493C" w:rsidP="00910F06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SUMATIVA</w:t>
            </w:r>
          </w:p>
        </w:tc>
        <w:tc>
          <w:tcPr>
            <w:tcW w:w="1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F6AF" w14:textId="77777777" w:rsidR="00CE493C" w:rsidRDefault="00CE493C" w:rsidP="00910F06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evidenciarán a través de los instrumentos de evaluación en función al logro del propósito y de los productos considerados en cada unidad.</w:t>
            </w:r>
          </w:p>
        </w:tc>
      </w:tr>
    </w:tbl>
    <w:p w14:paraId="6E99650F" w14:textId="77777777" w:rsidR="00CE493C" w:rsidRDefault="00CE493C" w:rsidP="00CE493C">
      <w:pPr>
        <w:rPr>
          <w:rFonts w:ascii="Arial" w:hAnsi="Arial" w:cs="Arial"/>
        </w:rPr>
      </w:pPr>
    </w:p>
    <w:p w14:paraId="0DC6E724" w14:textId="77777777" w:rsidR="00CE493C" w:rsidRDefault="00CE493C" w:rsidP="00CE493C">
      <w:pPr>
        <w:rPr>
          <w:rFonts w:ascii="Arial" w:hAnsi="Arial" w:cs="Arial"/>
        </w:rPr>
      </w:pPr>
    </w:p>
    <w:p w14:paraId="229DF8C4" w14:textId="77777777" w:rsidR="00CE493C" w:rsidRDefault="00CE493C" w:rsidP="00CE493C">
      <w:pPr>
        <w:rPr>
          <w:rFonts w:ascii="Arial" w:hAnsi="Arial" w:cs="Arial"/>
        </w:rPr>
      </w:pPr>
    </w:p>
    <w:p w14:paraId="215D42E2" w14:textId="77777777" w:rsidR="00CE493C" w:rsidRDefault="00CE493C" w:rsidP="00CE493C">
      <w:pPr>
        <w:rPr>
          <w:rFonts w:ascii="Arial" w:hAnsi="Arial" w:cs="Arial"/>
        </w:rPr>
      </w:pPr>
    </w:p>
    <w:p w14:paraId="11DB9D1D" w14:textId="77777777" w:rsidR="00CE493C" w:rsidRDefault="00CE493C" w:rsidP="00CE493C">
      <w:pPr>
        <w:pStyle w:val="Sinespaciado"/>
        <w:ind w:left="708" w:firstLine="708"/>
      </w:pPr>
      <w:r>
        <w:t>……..……………………………………………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………………………………………………..</w:t>
      </w:r>
    </w:p>
    <w:p w14:paraId="3127202D" w14:textId="6AAC9013" w:rsidR="00CE493C" w:rsidRPr="00B611C5" w:rsidRDefault="000672F2" w:rsidP="00CE493C">
      <w:pPr>
        <w:pStyle w:val="Sinespaciado"/>
        <w:ind w:left="708" w:firstLine="708"/>
        <w:rPr>
          <w:b/>
          <w:bCs/>
        </w:rPr>
      </w:pPr>
      <w:r>
        <w:rPr>
          <w:b/>
        </w:rPr>
        <w:t xml:space="preserve">Prof. Leonardo </w:t>
      </w:r>
      <w:proofErr w:type="gramStart"/>
      <w:r>
        <w:rPr>
          <w:b/>
        </w:rPr>
        <w:t xml:space="preserve">Concha </w:t>
      </w:r>
      <w:r w:rsidR="00CE493C">
        <w:rPr>
          <w:b/>
        </w:rPr>
        <w:t xml:space="preserve"> </w:t>
      </w:r>
      <w:r w:rsidR="007851C2">
        <w:rPr>
          <w:b/>
        </w:rPr>
        <w:t>Rosas</w:t>
      </w:r>
      <w:proofErr w:type="gramEnd"/>
      <w:r w:rsidR="00CE493C">
        <w:tab/>
      </w:r>
      <w:r w:rsidR="00CE493C">
        <w:tab/>
      </w:r>
      <w:r w:rsidR="00CE493C">
        <w:tab/>
      </w:r>
      <w:r w:rsidR="00CE493C">
        <w:tab/>
      </w:r>
      <w:r w:rsidR="00CE493C">
        <w:tab/>
      </w:r>
      <w:r w:rsidR="00CE493C">
        <w:tab/>
      </w:r>
      <w:r w:rsidR="00CE493C">
        <w:tab/>
      </w:r>
      <w:r w:rsidR="00CE493C">
        <w:tab/>
      </w:r>
      <w:r w:rsidR="00CE493C">
        <w:tab/>
      </w:r>
      <w:r w:rsidRPr="00B611C5">
        <w:rPr>
          <w:b/>
          <w:bCs/>
        </w:rPr>
        <w:t xml:space="preserve">Prof. </w:t>
      </w:r>
      <w:r w:rsidR="00CE493C" w:rsidRPr="00B611C5">
        <w:rPr>
          <w:b/>
          <w:bCs/>
        </w:rPr>
        <w:t xml:space="preserve">Nelson Llerena </w:t>
      </w:r>
      <w:proofErr w:type="spellStart"/>
      <w:r w:rsidR="00CE493C" w:rsidRPr="00B611C5">
        <w:rPr>
          <w:b/>
          <w:bCs/>
        </w:rPr>
        <w:t>Llerena</w:t>
      </w:r>
      <w:proofErr w:type="spellEnd"/>
      <w:r w:rsidR="00CE493C" w:rsidRPr="00B611C5">
        <w:rPr>
          <w:b/>
          <w:bCs/>
        </w:rPr>
        <w:t xml:space="preserve"> </w:t>
      </w:r>
    </w:p>
    <w:p w14:paraId="450A327E" w14:textId="77777777" w:rsidR="00CE493C" w:rsidRPr="00B611C5" w:rsidRDefault="00CE493C" w:rsidP="00CE493C">
      <w:pPr>
        <w:pStyle w:val="Sinespaciado"/>
        <w:ind w:left="1416" w:firstLine="708"/>
        <w:rPr>
          <w:b/>
          <w:bCs/>
        </w:rPr>
      </w:pPr>
      <w:r w:rsidRPr="00B611C5">
        <w:rPr>
          <w:b/>
          <w:bCs/>
        </w:rPr>
        <w:t xml:space="preserve">V.B.  Director                                                                                         </w:t>
      </w:r>
      <w:r w:rsidRPr="00B611C5">
        <w:rPr>
          <w:b/>
          <w:bCs/>
        </w:rPr>
        <w:tab/>
      </w:r>
      <w:r w:rsidRPr="00B611C5">
        <w:rPr>
          <w:b/>
          <w:bCs/>
        </w:rPr>
        <w:tab/>
      </w:r>
      <w:r w:rsidRPr="00B611C5">
        <w:rPr>
          <w:b/>
          <w:bCs/>
        </w:rPr>
        <w:tab/>
        <w:t xml:space="preserve">          </w:t>
      </w:r>
      <w:r w:rsidRPr="00B611C5">
        <w:rPr>
          <w:b/>
          <w:bCs/>
        </w:rPr>
        <w:tab/>
      </w:r>
      <w:r w:rsidRPr="00B611C5">
        <w:rPr>
          <w:b/>
          <w:bCs/>
        </w:rPr>
        <w:tab/>
        <w:t>Docente</w:t>
      </w:r>
    </w:p>
    <w:p w14:paraId="333FE4F0" w14:textId="77777777" w:rsidR="00CE493C" w:rsidRDefault="00CE493C" w:rsidP="00CE493C"/>
    <w:p w14:paraId="77724516" w14:textId="77777777" w:rsidR="005E526C" w:rsidRDefault="005E526C"/>
    <w:sectPr w:rsidR="005E526C" w:rsidSect="004D55AF">
      <w:headerReference w:type="default" r:id="rId8"/>
      <w:pgSz w:w="16838" w:h="11906" w:orient="landscape"/>
      <w:pgMar w:top="1147" w:right="1417" w:bottom="1276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FB965" w14:textId="77777777" w:rsidR="001E1422" w:rsidRDefault="001E1422" w:rsidP="00CE493C">
      <w:pPr>
        <w:spacing w:after="0" w:line="240" w:lineRule="auto"/>
      </w:pPr>
      <w:r>
        <w:separator/>
      </w:r>
    </w:p>
  </w:endnote>
  <w:endnote w:type="continuationSeparator" w:id="0">
    <w:p w14:paraId="25DBA1C3" w14:textId="77777777" w:rsidR="001E1422" w:rsidRDefault="001E1422" w:rsidP="00CE4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EDB59" w14:textId="77777777" w:rsidR="001E1422" w:rsidRDefault="001E1422" w:rsidP="00CE493C">
      <w:pPr>
        <w:spacing w:after="0" w:line="240" w:lineRule="auto"/>
      </w:pPr>
      <w:r>
        <w:separator/>
      </w:r>
    </w:p>
  </w:footnote>
  <w:footnote w:type="continuationSeparator" w:id="0">
    <w:p w14:paraId="501D1E72" w14:textId="77777777" w:rsidR="001E1422" w:rsidRDefault="001E1422" w:rsidP="00CE4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EAADF" w14:textId="470C0A4C" w:rsidR="00210086" w:rsidRDefault="0084074F" w:rsidP="00414F2B">
    <w:pPr>
      <w:pStyle w:val="Encabezado"/>
      <w:tabs>
        <w:tab w:val="left" w:pos="13296"/>
      </w:tabs>
      <w:jc w:val="center"/>
    </w:pPr>
    <w:r>
      <w:rPr>
        <w:noProof/>
      </w:rPr>
      <w:drawing>
        <wp:inline distT="0" distB="0" distL="0" distR="0" wp14:anchorId="40878DD8" wp14:editId="2B595C8E">
          <wp:extent cx="2045026" cy="50419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360" cy="5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493C" w:rsidRPr="00055A4E">
      <w:rPr>
        <w:rFonts w:ascii="Century" w:hAnsi="Century"/>
        <w:b/>
        <w:bCs/>
        <w:i/>
        <w:iCs/>
        <w:color w:val="000000"/>
        <w:sz w:val="30"/>
        <w:szCs w:val="30"/>
        <w:bdr w:val="none" w:sz="0" w:space="0" w:color="auto" w:frame="1"/>
      </w:rPr>
      <w:tab/>
      <w:t xml:space="preserve">“Año </w:t>
    </w:r>
    <w:r w:rsidR="00CE493C">
      <w:rPr>
        <w:rFonts w:ascii="Century" w:hAnsi="Century"/>
        <w:b/>
        <w:bCs/>
        <w:i/>
        <w:iCs/>
        <w:color w:val="000000"/>
        <w:sz w:val="30"/>
        <w:szCs w:val="30"/>
        <w:bdr w:val="none" w:sz="0" w:space="0" w:color="auto" w:frame="1"/>
      </w:rPr>
      <w:t>de la esperanza y el fortalecimiento de la democracia</w:t>
    </w:r>
    <w:r w:rsidR="00CE493C" w:rsidRPr="00055A4E">
      <w:rPr>
        <w:rFonts w:ascii="Century" w:hAnsi="Century"/>
        <w:b/>
        <w:bCs/>
        <w:i/>
        <w:iCs/>
        <w:color w:val="000000"/>
        <w:sz w:val="30"/>
        <w:szCs w:val="30"/>
        <w:bdr w:val="none" w:sz="0" w:space="0" w:color="auto" w:frame="1"/>
      </w:rPr>
      <w:t>”</w:t>
    </w:r>
    <w:r>
      <w:rPr>
        <w:rFonts w:ascii="Georgia" w:hAnsi="Georgia"/>
        <w:b/>
        <w:bCs/>
        <w:color w:val="000000"/>
        <w:sz w:val="30"/>
        <w:szCs w:val="30"/>
        <w:bdr w:val="none" w:sz="0" w:space="0" w:color="auto" w:frame="1"/>
      </w:rPr>
      <w:tab/>
    </w:r>
    <w:r w:rsidR="00414F2B">
      <w:rPr>
        <w:rFonts w:ascii="Georgia" w:hAnsi="Georgia"/>
        <w:b/>
        <w:bCs/>
        <w:color w:val="000000"/>
        <w:sz w:val="30"/>
        <w:szCs w:val="30"/>
        <w:bdr w:val="none" w:sz="0" w:space="0" w:color="auto" w:frame="1"/>
      </w:rPr>
      <w:tab/>
    </w:r>
    <w:r w:rsidR="00414F2B">
      <w:rPr>
        <w:rFonts w:ascii="Georgia" w:hAnsi="Georgia"/>
        <w:b/>
        <w:bCs/>
        <w:noProof/>
        <w:color w:val="000000"/>
        <w:sz w:val="30"/>
        <w:szCs w:val="30"/>
        <w:bdr w:val="none" w:sz="0" w:space="0" w:color="auto" w:frame="1"/>
      </w:rPr>
      <w:drawing>
        <wp:inline distT="0" distB="0" distL="0" distR="0" wp14:anchorId="0D7B5B18" wp14:editId="6A97FC9C">
          <wp:extent cx="445135" cy="438785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Georgia" w:hAnsi="Georgia"/>
        <w:b/>
        <w:bCs/>
        <w:color w:val="000000"/>
        <w:sz w:val="30"/>
        <w:szCs w:val="30"/>
        <w:bdr w:val="none" w:sz="0" w:space="0" w:color="auto" w:frame="1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54DA0"/>
    <w:multiLevelType w:val="hybridMultilevel"/>
    <w:tmpl w:val="5B5E89B6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116C034E"/>
    <w:multiLevelType w:val="hybridMultilevel"/>
    <w:tmpl w:val="1C6C9D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5DC3"/>
    <w:multiLevelType w:val="hybridMultilevel"/>
    <w:tmpl w:val="A3265CE0"/>
    <w:lvl w:ilvl="0" w:tplc="28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17443699"/>
    <w:multiLevelType w:val="hybridMultilevel"/>
    <w:tmpl w:val="34C24800"/>
    <w:lvl w:ilvl="0" w:tplc="2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75A5AC2"/>
    <w:multiLevelType w:val="hybridMultilevel"/>
    <w:tmpl w:val="F766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2043B"/>
    <w:multiLevelType w:val="multilevel"/>
    <w:tmpl w:val="CB5E4F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6" w15:restartNumberingAfterBreak="0">
    <w:nsid w:val="30C40FED"/>
    <w:multiLevelType w:val="hybridMultilevel"/>
    <w:tmpl w:val="730637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47CFE"/>
    <w:multiLevelType w:val="hybridMultilevel"/>
    <w:tmpl w:val="23AC0A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02587"/>
    <w:multiLevelType w:val="hybridMultilevel"/>
    <w:tmpl w:val="C7B4ED04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" w15:restartNumberingAfterBreak="0">
    <w:nsid w:val="385A1BD6"/>
    <w:multiLevelType w:val="hybridMultilevel"/>
    <w:tmpl w:val="247059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054A0"/>
    <w:multiLevelType w:val="hybridMultilevel"/>
    <w:tmpl w:val="9702C3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75DDF"/>
    <w:multiLevelType w:val="hybridMultilevel"/>
    <w:tmpl w:val="E73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C325E"/>
    <w:multiLevelType w:val="hybridMultilevel"/>
    <w:tmpl w:val="D508313A"/>
    <w:lvl w:ilvl="0" w:tplc="28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3" w15:restartNumberingAfterBreak="0">
    <w:nsid w:val="497006BA"/>
    <w:multiLevelType w:val="hybridMultilevel"/>
    <w:tmpl w:val="67269840"/>
    <w:lvl w:ilvl="0" w:tplc="280A000F">
      <w:start w:val="1"/>
      <w:numFmt w:val="decimal"/>
      <w:lvlText w:val="%1."/>
      <w:lvlJc w:val="left"/>
      <w:pPr>
        <w:ind w:left="827" w:hanging="360"/>
      </w:pPr>
    </w:lvl>
    <w:lvl w:ilvl="1" w:tplc="280A0019" w:tentative="1">
      <w:start w:val="1"/>
      <w:numFmt w:val="lowerLetter"/>
      <w:lvlText w:val="%2."/>
      <w:lvlJc w:val="left"/>
      <w:pPr>
        <w:ind w:left="1547" w:hanging="360"/>
      </w:pPr>
    </w:lvl>
    <w:lvl w:ilvl="2" w:tplc="280A001B" w:tentative="1">
      <w:start w:val="1"/>
      <w:numFmt w:val="lowerRoman"/>
      <w:lvlText w:val="%3."/>
      <w:lvlJc w:val="right"/>
      <w:pPr>
        <w:ind w:left="2267" w:hanging="180"/>
      </w:pPr>
    </w:lvl>
    <w:lvl w:ilvl="3" w:tplc="280A000F" w:tentative="1">
      <w:start w:val="1"/>
      <w:numFmt w:val="decimal"/>
      <w:lvlText w:val="%4."/>
      <w:lvlJc w:val="left"/>
      <w:pPr>
        <w:ind w:left="2987" w:hanging="360"/>
      </w:pPr>
    </w:lvl>
    <w:lvl w:ilvl="4" w:tplc="280A0019" w:tentative="1">
      <w:start w:val="1"/>
      <w:numFmt w:val="lowerLetter"/>
      <w:lvlText w:val="%5."/>
      <w:lvlJc w:val="left"/>
      <w:pPr>
        <w:ind w:left="3707" w:hanging="360"/>
      </w:pPr>
    </w:lvl>
    <w:lvl w:ilvl="5" w:tplc="280A001B" w:tentative="1">
      <w:start w:val="1"/>
      <w:numFmt w:val="lowerRoman"/>
      <w:lvlText w:val="%6."/>
      <w:lvlJc w:val="right"/>
      <w:pPr>
        <w:ind w:left="4427" w:hanging="180"/>
      </w:pPr>
    </w:lvl>
    <w:lvl w:ilvl="6" w:tplc="280A000F" w:tentative="1">
      <w:start w:val="1"/>
      <w:numFmt w:val="decimal"/>
      <w:lvlText w:val="%7."/>
      <w:lvlJc w:val="left"/>
      <w:pPr>
        <w:ind w:left="5147" w:hanging="360"/>
      </w:pPr>
    </w:lvl>
    <w:lvl w:ilvl="7" w:tplc="280A0019" w:tentative="1">
      <w:start w:val="1"/>
      <w:numFmt w:val="lowerLetter"/>
      <w:lvlText w:val="%8."/>
      <w:lvlJc w:val="left"/>
      <w:pPr>
        <w:ind w:left="5867" w:hanging="360"/>
      </w:pPr>
    </w:lvl>
    <w:lvl w:ilvl="8" w:tplc="280A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49F03D7D"/>
    <w:multiLevelType w:val="hybridMultilevel"/>
    <w:tmpl w:val="2ABCBBE0"/>
    <w:lvl w:ilvl="0" w:tplc="280A0001">
      <w:start w:val="1"/>
      <w:numFmt w:val="bullet"/>
      <w:lvlText w:val=""/>
      <w:lvlJc w:val="left"/>
      <w:pPr>
        <w:ind w:left="39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46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53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0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8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5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2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9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681" w:hanging="360"/>
      </w:pPr>
      <w:rPr>
        <w:rFonts w:ascii="Wingdings" w:hAnsi="Wingdings" w:hint="default"/>
      </w:rPr>
    </w:lvl>
  </w:abstractNum>
  <w:abstractNum w:abstractNumId="15" w15:restartNumberingAfterBreak="0">
    <w:nsid w:val="4AA27603"/>
    <w:multiLevelType w:val="hybridMultilevel"/>
    <w:tmpl w:val="7FF446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943BF"/>
    <w:multiLevelType w:val="hybridMultilevel"/>
    <w:tmpl w:val="02B2E7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45560"/>
    <w:multiLevelType w:val="hybridMultilevel"/>
    <w:tmpl w:val="AAD09E0E"/>
    <w:lvl w:ilvl="0" w:tplc="28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 w15:restartNumberingAfterBreak="0">
    <w:nsid w:val="6D6101AD"/>
    <w:multiLevelType w:val="hybridMultilevel"/>
    <w:tmpl w:val="E4DA45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F55D1"/>
    <w:multiLevelType w:val="hybridMultilevel"/>
    <w:tmpl w:val="E572E688"/>
    <w:lvl w:ilvl="0" w:tplc="28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0" w15:restartNumberingAfterBreak="0">
    <w:nsid w:val="6FA432E5"/>
    <w:multiLevelType w:val="hybridMultilevel"/>
    <w:tmpl w:val="561E1D1C"/>
    <w:lvl w:ilvl="0" w:tplc="28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1" w15:restartNumberingAfterBreak="0">
    <w:nsid w:val="70C92BA0"/>
    <w:multiLevelType w:val="hybridMultilevel"/>
    <w:tmpl w:val="B220113C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2" w15:restartNumberingAfterBreak="0">
    <w:nsid w:val="7D2A0A97"/>
    <w:multiLevelType w:val="hybridMultilevel"/>
    <w:tmpl w:val="D3ACF00C"/>
    <w:lvl w:ilvl="0" w:tplc="28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</w:num>
  <w:num w:numId="5">
    <w:abstractNumId w:val="20"/>
  </w:num>
  <w:num w:numId="6">
    <w:abstractNumId w:val="2"/>
  </w:num>
  <w:num w:numId="7">
    <w:abstractNumId w:val="19"/>
  </w:num>
  <w:num w:numId="8">
    <w:abstractNumId w:val="18"/>
  </w:num>
  <w:num w:numId="9">
    <w:abstractNumId w:val="3"/>
  </w:num>
  <w:num w:numId="10">
    <w:abstractNumId w:val="6"/>
  </w:num>
  <w:num w:numId="11">
    <w:abstractNumId w:val="15"/>
  </w:num>
  <w:num w:numId="12">
    <w:abstractNumId w:val="7"/>
  </w:num>
  <w:num w:numId="13">
    <w:abstractNumId w:val="11"/>
  </w:num>
  <w:num w:numId="14">
    <w:abstractNumId w:val="12"/>
  </w:num>
  <w:num w:numId="15">
    <w:abstractNumId w:val="4"/>
  </w:num>
  <w:num w:numId="16">
    <w:abstractNumId w:val="22"/>
  </w:num>
  <w:num w:numId="17">
    <w:abstractNumId w:val="16"/>
  </w:num>
  <w:num w:numId="18">
    <w:abstractNumId w:val="1"/>
  </w:num>
  <w:num w:numId="19">
    <w:abstractNumId w:val="9"/>
  </w:num>
  <w:num w:numId="20">
    <w:abstractNumId w:val="14"/>
  </w:num>
  <w:num w:numId="21">
    <w:abstractNumId w:val="21"/>
  </w:num>
  <w:num w:numId="22">
    <w:abstractNumId w:val="0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93C"/>
    <w:rsid w:val="00004226"/>
    <w:rsid w:val="0005293B"/>
    <w:rsid w:val="000672F2"/>
    <w:rsid w:val="000B3FA4"/>
    <w:rsid w:val="001402B1"/>
    <w:rsid w:val="00154589"/>
    <w:rsid w:val="001E1422"/>
    <w:rsid w:val="00262515"/>
    <w:rsid w:val="002F1C18"/>
    <w:rsid w:val="00414F2B"/>
    <w:rsid w:val="00451CE5"/>
    <w:rsid w:val="00473662"/>
    <w:rsid w:val="004D55AF"/>
    <w:rsid w:val="00530EF7"/>
    <w:rsid w:val="00551CB9"/>
    <w:rsid w:val="00560D66"/>
    <w:rsid w:val="005B2B1B"/>
    <w:rsid w:val="005E526C"/>
    <w:rsid w:val="005F7A72"/>
    <w:rsid w:val="0060520C"/>
    <w:rsid w:val="0069283B"/>
    <w:rsid w:val="007851C2"/>
    <w:rsid w:val="0084074F"/>
    <w:rsid w:val="00840EF1"/>
    <w:rsid w:val="00875CC8"/>
    <w:rsid w:val="00906A6C"/>
    <w:rsid w:val="009554AF"/>
    <w:rsid w:val="00982768"/>
    <w:rsid w:val="00990BA5"/>
    <w:rsid w:val="00B611C5"/>
    <w:rsid w:val="00BC69D5"/>
    <w:rsid w:val="00CE493C"/>
    <w:rsid w:val="00DA777A"/>
    <w:rsid w:val="00EE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6CDEDB"/>
  <w15:chartTrackingRefBased/>
  <w15:docId w15:val="{B6FF6B39-1CEA-43D1-979B-7A3FEE0A4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93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sonormal0">
    <w:name w:val="msonormal"/>
    <w:basedOn w:val="Normal"/>
    <w:rsid w:val="00CE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CE49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93C"/>
  </w:style>
  <w:style w:type="paragraph" w:styleId="Piedepgina">
    <w:name w:val="footer"/>
    <w:basedOn w:val="Normal"/>
    <w:link w:val="PiedepginaCar"/>
    <w:uiPriority w:val="99"/>
    <w:unhideWhenUsed/>
    <w:rsid w:val="00CE49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93C"/>
  </w:style>
  <w:style w:type="paragraph" w:styleId="Textoindependiente">
    <w:name w:val="Body Text"/>
    <w:basedOn w:val="Normal"/>
    <w:link w:val="TextoindependienteCar"/>
    <w:uiPriority w:val="1"/>
    <w:unhideWhenUsed/>
    <w:qFormat/>
    <w:rsid w:val="00CE493C"/>
    <w:pPr>
      <w:widowControl w:val="0"/>
      <w:spacing w:after="0" w:line="240" w:lineRule="auto"/>
      <w:ind w:left="3264"/>
    </w:pPr>
    <w:rPr>
      <w:rFonts w:ascii="Calibri Light" w:eastAsia="Calibri Light" w:hAnsi="Calibri Light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E493C"/>
    <w:rPr>
      <w:rFonts w:ascii="Calibri Light" w:eastAsia="Calibri Light" w:hAnsi="Calibri Light"/>
      <w:sz w:val="18"/>
      <w:szCs w:val="18"/>
      <w:lang w:val="en-US"/>
    </w:rPr>
  </w:style>
  <w:style w:type="paragraph" w:styleId="Sinespaciado">
    <w:name w:val="No Spacing"/>
    <w:uiPriority w:val="1"/>
    <w:qFormat/>
    <w:rsid w:val="00CE493C"/>
    <w:pPr>
      <w:spacing w:after="0" w:line="240" w:lineRule="auto"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basedOn w:val="Fuentedeprrafopredeter"/>
    <w:link w:val="Prrafodelista"/>
    <w:uiPriority w:val="34"/>
    <w:qFormat/>
    <w:locked/>
    <w:rsid w:val="00CE493C"/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CE493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E493C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eastAsia="es-PE" w:bidi="es-PE"/>
    </w:rPr>
  </w:style>
  <w:style w:type="table" w:styleId="Tablaconcuadrcula">
    <w:name w:val="Table Grid"/>
    <w:basedOn w:val="Tablanormal"/>
    <w:uiPriority w:val="39"/>
    <w:rsid w:val="00CE49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D55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55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55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55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55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977A1-3637-4D1F-9ED0-1F82E38AD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2901</Words>
  <Characters>15958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2026-03-27T01:34:00Z</cp:lastPrinted>
  <dcterms:created xsi:type="dcterms:W3CDTF">2026-03-08T02:14:00Z</dcterms:created>
  <dcterms:modified xsi:type="dcterms:W3CDTF">2026-03-27T01:35:00Z</dcterms:modified>
</cp:coreProperties>
</file>