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A1FAB" w14:textId="4B3B5D78" w:rsidR="00E161BD" w:rsidRPr="009A7AFE" w:rsidRDefault="00E161BD" w:rsidP="0091530B">
      <w:pPr>
        <w:tabs>
          <w:tab w:val="left" w:pos="7640"/>
        </w:tabs>
        <w:spacing w:after="0" w:line="300" w:lineRule="auto"/>
        <w:jc w:val="center"/>
        <w:rPr>
          <w:rFonts w:ascii="Arial Black" w:hAnsi="Arial Black" w:cs="Arial"/>
          <w:iCs/>
          <w:color w:val="AF0000"/>
          <w:sz w:val="24"/>
          <w:szCs w:val="24"/>
        </w:rPr>
      </w:pPr>
      <w:r w:rsidRPr="009A7AFE">
        <w:rPr>
          <w:rFonts w:ascii="Arial Black" w:hAnsi="Arial Black" w:cs="Arial"/>
          <w:b/>
          <w:bCs/>
          <w:iCs/>
          <w:color w:val="AF0000"/>
          <w:u w:val="single"/>
        </w:rPr>
        <w:t xml:space="preserve">SESIÓN DE APRENDIZAJE </w:t>
      </w:r>
      <w:proofErr w:type="spellStart"/>
      <w:r w:rsidRPr="009A7AFE">
        <w:rPr>
          <w:rFonts w:ascii="Arial Black" w:hAnsi="Arial Black" w:cs="Arial"/>
          <w:b/>
          <w:bCs/>
          <w:iCs/>
          <w:color w:val="AF0000"/>
          <w:u w:val="single"/>
        </w:rPr>
        <w:t>N°</w:t>
      </w:r>
      <w:proofErr w:type="spellEnd"/>
      <w:r w:rsidRPr="009A7AFE">
        <w:rPr>
          <w:rFonts w:ascii="Arial Black" w:hAnsi="Arial Black" w:cs="Arial"/>
          <w:b/>
          <w:bCs/>
          <w:iCs/>
          <w:color w:val="AF0000"/>
          <w:u w:val="single"/>
        </w:rPr>
        <w:t xml:space="preserve"> 0</w:t>
      </w:r>
      <w:r w:rsidR="0091530B">
        <w:rPr>
          <w:rFonts w:ascii="Arial Black" w:hAnsi="Arial Black" w:cs="Arial"/>
          <w:b/>
          <w:bCs/>
          <w:iCs/>
          <w:color w:val="AF0000"/>
          <w:u w:val="single"/>
        </w:rPr>
        <w:t>4</w:t>
      </w:r>
    </w:p>
    <w:tbl>
      <w:tblPr>
        <w:tblStyle w:val="Tablaconcuadrcula"/>
        <w:tblW w:w="11057"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2"/>
        <w:gridCol w:w="158"/>
        <w:gridCol w:w="568"/>
        <w:gridCol w:w="436"/>
        <w:gridCol w:w="556"/>
        <w:gridCol w:w="754"/>
        <w:gridCol w:w="1454"/>
        <w:gridCol w:w="727"/>
        <w:gridCol w:w="42"/>
        <w:gridCol w:w="831"/>
        <w:gridCol w:w="18"/>
        <w:gridCol w:w="1419"/>
        <w:gridCol w:w="851"/>
        <w:gridCol w:w="481"/>
        <w:gridCol w:w="227"/>
        <w:gridCol w:w="209"/>
        <w:gridCol w:w="74"/>
        <w:gridCol w:w="710"/>
        <w:gridCol w:w="235"/>
        <w:gridCol w:w="615"/>
      </w:tblGrid>
      <w:tr w:rsidR="00E161BD" w:rsidRPr="006958B1" w14:paraId="66C45A32" w14:textId="77777777" w:rsidTr="00C12218">
        <w:trPr>
          <w:trHeight w:val="275"/>
        </w:trPr>
        <w:tc>
          <w:tcPr>
            <w:tcW w:w="1854" w:type="dxa"/>
            <w:gridSpan w:val="4"/>
            <w:shd w:val="clear" w:color="auto" w:fill="002F59"/>
            <w:vAlign w:val="center"/>
          </w:tcPr>
          <w:p w14:paraId="117B7A96"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shd w:val="clear" w:color="auto" w:fill="002F59"/>
              </w:rPr>
              <w:t>GRADO Y SEC.</w:t>
            </w:r>
          </w:p>
        </w:tc>
        <w:tc>
          <w:tcPr>
            <w:tcW w:w="1310" w:type="dxa"/>
            <w:gridSpan w:val="2"/>
            <w:vAlign w:val="center"/>
          </w:tcPr>
          <w:p w14:paraId="491A927A" w14:textId="060B59F2" w:rsidR="00E161BD" w:rsidRPr="006958B1" w:rsidRDefault="00544C28" w:rsidP="00B51FB3">
            <w:pPr>
              <w:spacing w:line="276" w:lineRule="auto"/>
              <w:jc w:val="center"/>
              <w:rPr>
                <w:rFonts w:ascii="Arial" w:hAnsi="Arial" w:cs="Arial"/>
                <w:b/>
                <w:sz w:val="18"/>
                <w:szCs w:val="18"/>
              </w:rPr>
            </w:pPr>
            <w:r>
              <w:rPr>
                <w:rFonts w:ascii="Arial" w:hAnsi="Arial" w:cs="Arial"/>
                <w:sz w:val="18"/>
                <w:szCs w:val="18"/>
              </w:rPr>
              <w:t>2</w:t>
            </w:r>
            <w:r w:rsidR="00E161BD" w:rsidRPr="006958B1">
              <w:rPr>
                <w:rFonts w:ascii="Arial" w:hAnsi="Arial" w:cs="Arial"/>
                <w:sz w:val="18"/>
                <w:szCs w:val="18"/>
              </w:rPr>
              <w:t xml:space="preserve">° </w:t>
            </w:r>
          </w:p>
        </w:tc>
        <w:tc>
          <w:tcPr>
            <w:tcW w:w="1454" w:type="dxa"/>
            <w:shd w:val="clear" w:color="auto" w:fill="002F59"/>
            <w:vAlign w:val="center"/>
          </w:tcPr>
          <w:p w14:paraId="1B721ED3" w14:textId="77777777" w:rsidR="00E161BD" w:rsidRPr="006958B1" w:rsidRDefault="00E161BD" w:rsidP="00B51FB3">
            <w:pPr>
              <w:spacing w:line="276" w:lineRule="auto"/>
              <w:ind w:left="-106"/>
              <w:jc w:val="center"/>
              <w:rPr>
                <w:rFonts w:ascii="Arial" w:hAnsi="Arial" w:cs="Arial"/>
                <w:b/>
                <w:sz w:val="18"/>
                <w:szCs w:val="18"/>
              </w:rPr>
            </w:pPr>
            <w:r w:rsidRPr="006958B1">
              <w:rPr>
                <w:rFonts w:ascii="Arial" w:hAnsi="Arial" w:cs="Arial"/>
                <w:b/>
                <w:sz w:val="18"/>
                <w:szCs w:val="18"/>
              </w:rPr>
              <w:t>D</w:t>
            </w:r>
            <w:r w:rsidRPr="006958B1">
              <w:rPr>
                <w:rFonts w:ascii="Arial" w:hAnsi="Arial" w:cs="Arial"/>
                <w:b/>
                <w:sz w:val="18"/>
                <w:szCs w:val="18"/>
                <w:shd w:val="clear" w:color="auto" w:fill="002F59"/>
              </w:rPr>
              <w:t>URACIÓN</w:t>
            </w:r>
          </w:p>
        </w:tc>
        <w:tc>
          <w:tcPr>
            <w:tcW w:w="727" w:type="dxa"/>
            <w:vAlign w:val="center"/>
          </w:tcPr>
          <w:p w14:paraId="04154997" w14:textId="5A37D304" w:rsidR="00E161BD" w:rsidRPr="006958B1" w:rsidRDefault="006958B1" w:rsidP="00B51FB3">
            <w:pPr>
              <w:spacing w:line="276" w:lineRule="auto"/>
              <w:jc w:val="center"/>
              <w:rPr>
                <w:rFonts w:ascii="Arial" w:hAnsi="Arial" w:cs="Arial"/>
                <w:b/>
                <w:sz w:val="18"/>
                <w:szCs w:val="18"/>
              </w:rPr>
            </w:pPr>
            <w:r>
              <w:rPr>
                <w:rFonts w:ascii="Arial" w:hAnsi="Arial" w:cs="Arial"/>
                <w:sz w:val="18"/>
                <w:szCs w:val="18"/>
              </w:rPr>
              <w:t xml:space="preserve">  </w:t>
            </w:r>
            <w:r w:rsidR="00E161BD" w:rsidRPr="006958B1">
              <w:rPr>
                <w:rFonts w:ascii="Arial" w:hAnsi="Arial" w:cs="Arial"/>
                <w:sz w:val="18"/>
                <w:szCs w:val="18"/>
              </w:rPr>
              <w:t xml:space="preserve"> </w:t>
            </w:r>
            <w:r w:rsidR="0091530B">
              <w:rPr>
                <w:rFonts w:ascii="Arial" w:hAnsi="Arial" w:cs="Arial"/>
                <w:sz w:val="18"/>
                <w:szCs w:val="18"/>
              </w:rPr>
              <w:t>4</w:t>
            </w:r>
            <w:r w:rsidR="00E161BD" w:rsidRPr="006958B1">
              <w:rPr>
                <w:rFonts w:ascii="Arial" w:hAnsi="Arial" w:cs="Arial"/>
                <w:sz w:val="18"/>
                <w:szCs w:val="18"/>
              </w:rPr>
              <w:t>h</w:t>
            </w:r>
          </w:p>
        </w:tc>
        <w:tc>
          <w:tcPr>
            <w:tcW w:w="873" w:type="dxa"/>
            <w:gridSpan w:val="2"/>
            <w:shd w:val="clear" w:color="auto" w:fill="002F59"/>
            <w:vAlign w:val="center"/>
          </w:tcPr>
          <w:p w14:paraId="3FB4DD87"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F</w:t>
            </w:r>
            <w:r w:rsidRPr="006958B1">
              <w:rPr>
                <w:rFonts w:ascii="Arial" w:hAnsi="Arial" w:cs="Arial"/>
                <w:b/>
                <w:sz w:val="18"/>
                <w:szCs w:val="18"/>
                <w:shd w:val="clear" w:color="auto" w:fill="002F59"/>
              </w:rPr>
              <w:t>ECHA</w:t>
            </w:r>
          </w:p>
        </w:tc>
        <w:tc>
          <w:tcPr>
            <w:tcW w:w="1437" w:type="dxa"/>
            <w:gridSpan w:val="2"/>
            <w:vAlign w:val="center"/>
          </w:tcPr>
          <w:p w14:paraId="18A35C50" w14:textId="1915E5F2" w:rsidR="00E161BD" w:rsidRPr="006958B1" w:rsidRDefault="00C12218" w:rsidP="00B51FB3">
            <w:pPr>
              <w:spacing w:line="276" w:lineRule="auto"/>
              <w:ind w:right="-81"/>
              <w:jc w:val="center"/>
              <w:rPr>
                <w:rFonts w:ascii="Arial" w:hAnsi="Arial" w:cs="Arial"/>
                <w:b/>
                <w:sz w:val="18"/>
                <w:szCs w:val="18"/>
              </w:rPr>
            </w:pPr>
            <w:r>
              <w:rPr>
                <w:rFonts w:ascii="Arial" w:hAnsi="Arial" w:cs="Arial"/>
                <w:sz w:val="18"/>
                <w:szCs w:val="18"/>
              </w:rPr>
              <w:t>0</w:t>
            </w:r>
            <w:r w:rsidR="0091530B">
              <w:rPr>
                <w:rFonts w:ascii="Arial" w:hAnsi="Arial" w:cs="Arial"/>
                <w:sz w:val="18"/>
                <w:szCs w:val="18"/>
              </w:rPr>
              <w:t>6</w:t>
            </w:r>
            <w:r w:rsidR="007D44B5">
              <w:rPr>
                <w:rFonts w:ascii="Arial" w:hAnsi="Arial" w:cs="Arial"/>
                <w:sz w:val="18"/>
                <w:szCs w:val="18"/>
              </w:rPr>
              <w:t xml:space="preserve">- </w:t>
            </w:r>
            <w:r>
              <w:rPr>
                <w:rFonts w:ascii="Arial" w:hAnsi="Arial" w:cs="Arial"/>
                <w:sz w:val="18"/>
                <w:szCs w:val="18"/>
              </w:rPr>
              <w:t>1</w:t>
            </w:r>
            <w:r w:rsidR="0091530B">
              <w:rPr>
                <w:rFonts w:ascii="Arial" w:hAnsi="Arial" w:cs="Arial"/>
                <w:sz w:val="18"/>
                <w:szCs w:val="18"/>
              </w:rPr>
              <w:t>0</w:t>
            </w:r>
            <w:r w:rsidR="00E161BD" w:rsidRPr="006958B1">
              <w:rPr>
                <w:rFonts w:ascii="Arial" w:hAnsi="Arial" w:cs="Arial"/>
                <w:sz w:val="18"/>
                <w:szCs w:val="18"/>
              </w:rPr>
              <w:t xml:space="preserve"> de </w:t>
            </w:r>
            <w:r w:rsidR="007D44B5">
              <w:rPr>
                <w:rFonts w:ascii="Arial" w:hAnsi="Arial" w:cs="Arial"/>
                <w:sz w:val="18"/>
                <w:szCs w:val="18"/>
              </w:rPr>
              <w:t>abril</w:t>
            </w:r>
          </w:p>
        </w:tc>
        <w:tc>
          <w:tcPr>
            <w:tcW w:w="1332" w:type="dxa"/>
            <w:gridSpan w:val="2"/>
            <w:shd w:val="clear" w:color="auto" w:fill="002F59"/>
            <w:vAlign w:val="center"/>
          </w:tcPr>
          <w:p w14:paraId="4E191B7D"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shd w:val="clear" w:color="auto" w:fill="002F59"/>
              </w:rPr>
              <w:t>UNIDAD</w:t>
            </w:r>
          </w:p>
        </w:tc>
        <w:tc>
          <w:tcPr>
            <w:tcW w:w="436" w:type="dxa"/>
            <w:gridSpan w:val="2"/>
            <w:vAlign w:val="center"/>
          </w:tcPr>
          <w:p w14:paraId="34406D9E" w14:textId="0A36FD0D" w:rsidR="00E161BD" w:rsidRPr="006958B1" w:rsidRDefault="00E161BD" w:rsidP="00B51FB3">
            <w:pPr>
              <w:spacing w:line="276" w:lineRule="auto"/>
              <w:jc w:val="center"/>
              <w:rPr>
                <w:rFonts w:ascii="Arial" w:hAnsi="Arial" w:cs="Arial"/>
                <w:bCs/>
                <w:sz w:val="18"/>
                <w:szCs w:val="18"/>
              </w:rPr>
            </w:pPr>
            <w:r w:rsidRPr="006958B1">
              <w:rPr>
                <w:rFonts w:ascii="Arial" w:hAnsi="Arial" w:cs="Arial"/>
                <w:bCs/>
                <w:sz w:val="18"/>
                <w:szCs w:val="18"/>
              </w:rPr>
              <w:t>0</w:t>
            </w:r>
            <w:r w:rsidR="00AF6DDB" w:rsidRPr="006958B1">
              <w:rPr>
                <w:rFonts w:ascii="Arial" w:hAnsi="Arial" w:cs="Arial"/>
                <w:bCs/>
                <w:sz w:val="18"/>
                <w:szCs w:val="18"/>
              </w:rPr>
              <w:t>1</w:t>
            </w:r>
          </w:p>
        </w:tc>
        <w:tc>
          <w:tcPr>
            <w:tcW w:w="1019" w:type="dxa"/>
            <w:gridSpan w:val="3"/>
            <w:shd w:val="clear" w:color="auto" w:fill="002F59"/>
            <w:vAlign w:val="center"/>
          </w:tcPr>
          <w:p w14:paraId="26BA0CC2" w14:textId="37AED95E"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shd w:val="clear" w:color="auto" w:fill="002F59"/>
              </w:rPr>
              <w:t>SESIÓN</w:t>
            </w:r>
          </w:p>
        </w:tc>
        <w:tc>
          <w:tcPr>
            <w:tcW w:w="615" w:type="dxa"/>
            <w:vAlign w:val="center"/>
          </w:tcPr>
          <w:p w14:paraId="4A883775" w14:textId="50762288" w:rsidR="00E161BD" w:rsidRPr="006958B1" w:rsidRDefault="00E161BD" w:rsidP="00B51FB3">
            <w:pPr>
              <w:spacing w:line="276" w:lineRule="auto"/>
              <w:jc w:val="center"/>
              <w:rPr>
                <w:rFonts w:ascii="Arial" w:hAnsi="Arial" w:cs="Arial"/>
                <w:bCs/>
                <w:sz w:val="18"/>
                <w:szCs w:val="18"/>
              </w:rPr>
            </w:pPr>
            <w:r w:rsidRPr="006958B1">
              <w:rPr>
                <w:rFonts w:ascii="Arial" w:hAnsi="Arial" w:cs="Arial"/>
                <w:bCs/>
                <w:sz w:val="18"/>
                <w:szCs w:val="18"/>
              </w:rPr>
              <w:t>0</w:t>
            </w:r>
            <w:r w:rsidR="0091530B">
              <w:rPr>
                <w:rFonts w:ascii="Arial" w:hAnsi="Arial" w:cs="Arial"/>
                <w:bCs/>
                <w:sz w:val="18"/>
                <w:szCs w:val="18"/>
              </w:rPr>
              <w:t>4</w:t>
            </w:r>
          </w:p>
        </w:tc>
      </w:tr>
      <w:tr w:rsidR="00E161BD" w:rsidRPr="006958B1" w14:paraId="1EBC0568" w14:textId="77777777" w:rsidTr="00C12218">
        <w:trPr>
          <w:trHeight w:val="497"/>
        </w:trPr>
        <w:tc>
          <w:tcPr>
            <w:tcW w:w="850" w:type="dxa"/>
            <w:gridSpan w:val="2"/>
            <w:shd w:val="clear" w:color="auto" w:fill="002F59"/>
            <w:vAlign w:val="center"/>
          </w:tcPr>
          <w:p w14:paraId="15C51013" w14:textId="46FE21BE" w:rsidR="00E161BD" w:rsidRPr="006958B1" w:rsidRDefault="00E161BD" w:rsidP="00B51FB3">
            <w:pPr>
              <w:spacing w:line="276" w:lineRule="auto"/>
              <w:ind w:left="-120" w:right="-114"/>
              <w:jc w:val="center"/>
              <w:rPr>
                <w:rFonts w:ascii="Arial" w:hAnsi="Arial" w:cs="Arial"/>
                <w:b/>
                <w:sz w:val="18"/>
                <w:szCs w:val="18"/>
                <w:highlight w:val="black"/>
              </w:rPr>
            </w:pPr>
            <w:r w:rsidRPr="006958B1">
              <w:rPr>
                <w:rFonts w:ascii="Arial" w:hAnsi="Arial" w:cs="Arial"/>
                <w:b/>
                <w:sz w:val="18"/>
                <w:szCs w:val="18"/>
                <w:shd w:val="clear" w:color="auto" w:fill="002F59"/>
              </w:rPr>
              <w:t>TÍTULO</w:t>
            </w:r>
          </w:p>
        </w:tc>
        <w:tc>
          <w:tcPr>
            <w:tcW w:w="5386" w:type="dxa"/>
            <w:gridSpan w:val="9"/>
            <w:shd w:val="clear" w:color="auto" w:fill="FFFFFF" w:themeFill="background1"/>
            <w:vAlign w:val="center"/>
          </w:tcPr>
          <w:p w14:paraId="44066F8F" w14:textId="7B59814A" w:rsidR="00E161BD" w:rsidRPr="006958B1" w:rsidRDefault="00544C28" w:rsidP="00544C28">
            <w:pPr>
              <w:spacing w:line="276" w:lineRule="auto"/>
              <w:ind w:right="-111"/>
              <w:rPr>
                <w:rFonts w:ascii="Arial" w:hAnsi="Arial" w:cs="Arial"/>
                <w:sz w:val="18"/>
                <w:szCs w:val="18"/>
              </w:rPr>
            </w:pPr>
            <w:r w:rsidRPr="00544C28">
              <w:rPr>
                <w:rFonts w:ascii="Arial" w:hAnsi="Arial" w:cs="Arial"/>
                <w:b/>
                <w:bCs/>
                <w:i/>
                <w:sz w:val="18"/>
                <w:szCs w:val="18"/>
                <w:lang w:val="es-ES"/>
              </w:rPr>
              <w:t>“</w:t>
            </w:r>
            <w:bookmarkStart w:id="0" w:name="_Hlk194833615"/>
            <w:r w:rsidR="00C12218" w:rsidRPr="00C12218">
              <w:rPr>
                <w:rFonts w:ascii="Arial" w:hAnsi="Arial" w:cs="Arial"/>
                <w:b/>
                <w:bCs/>
                <w:i/>
                <w:sz w:val="18"/>
                <w:szCs w:val="18"/>
                <w:lang w:val="es-ES"/>
              </w:rPr>
              <w:t>La cultura y su diversidad</w:t>
            </w:r>
            <w:bookmarkEnd w:id="0"/>
            <w:r w:rsidRPr="00544C28">
              <w:rPr>
                <w:rFonts w:ascii="Arial" w:hAnsi="Arial" w:cs="Arial"/>
                <w:b/>
                <w:bCs/>
                <w:i/>
                <w:sz w:val="18"/>
                <w:szCs w:val="18"/>
                <w:lang w:val="es-ES"/>
              </w:rPr>
              <w:t>”</w:t>
            </w:r>
          </w:p>
        </w:tc>
        <w:tc>
          <w:tcPr>
            <w:tcW w:w="1419" w:type="dxa"/>
            <w:shd w:val="clear" w:color="auto" w:fill="002F59"/>
            <w:vAlign w:val="center"/>
          </w:tcPr>
          <w:p w14:paraId="45F2A5CD" w14:textId="2711EC42" w:rsidR="00E161BD" w:rsidRPr="006958B1" w:rsidRDefault="00E161BD" w:rsidP="00B51FB3">
            <w:pPr>
              <w:spacing w:after="60" w:line="276" w:lineRule="auto"/>
              <w:ind w:firstLine="4"/>
              <w:jc w:val="center"/>
              <w:rPr>
                <w:rFonts w:ascii="Arial" w:hAnsi="Arial" w:cs="Arial"/>
                <w:b/>
                <w:bCs/>
                <w:sz w:val="18"/>
                <w:szCs w:val="18"/>
              </w:rPr>
            </w:pPr>
            <w:r w:rsidRPr="006958B1">
              <w:rPr>
                <w:rFonts w:ascii="Arial" w:hAnsi="Arial" w:cs="Arial"/>
                <w:b/>
                <w:bCs/>
                <w:sz w:val="18"/>
                <w:szCs w:val="18"/>
                <w:shd w:val="clear" w:color="auto" w:fill="002F59"/>
              </w:rPr>
              <w:t>DOCENTE</w:t>
            </w:r>
          </w:p>
        </w:tc>
        <w:tc>
          <w:tcPr>
            <w:tcW w:w="3402" w:type="dxa"/>
            <w:gridSpan w:val="8"/>
            <w:shd w:val="clear" w:color="auto" w:fill="FFFFFF" w:themeFill="background1"/>
            <w:vAlign w:val="center"/>
          </w:tcPr>
          <w:p w14:paraId="08CF960C" w14:textId="0C8EB80F" w:rsidR="00E161BD" w:rsidRPr="006958B1" w:rsidRDefault="0091530B" w:rsidP="00B51FB3">
            <w:pPr>
              <w:spacing w:after="60" w:line="276" w:lineRule="auto"/>
              <w:jc w:val="center"/>
              <w:rPr>
                <w:rFonts w:ascii="Arial" w:hAnsi="Arial" w:cs="Arial"/>
                <w:sz w:val="18"/>
                <w:szCs w:val="18"/>
              </w:rPr>
            </w:pPr>
            <w:r>
              <w:rPr>
                <w:rFonts w:ascii="Arial" w:hAnsi="Arial" w:cs="Arial"/>
                <w:sz w:val="18"/>
                <w:szCs w:val="18"/>
              </w:rPr>
              <w:t>Carlos Alfonso Rodríguez Pinto</w:t>
            </w:r>
          </w:p>
        </w:tc>
      </w:tr>
      <w:tr w:rsidR="00E161BD" w:rsidRPr="006958B1" w14:paraId="5AA60542" w14:textId="77777777" w:rsidTr="000C5A7E">
        <w:trPr>
          <w:trHeight w:val="287"/>
        </w:trPr>
        <w:tc>
          <w:tcPr>
            <w:tcW w:w="5387" w:type="dxa"/>
            <w:gridSpan w:val="9"/>
            <w:shd w:val="clear" w:color="auto" w:fill="002F59"/>
            <w:vAlign w:val="center"/>
          </w:tcPr>
          <w:p w14:paraId="2E281F5B"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PROPÓSITO DE APRENDIZAJE</w:t>
            </w:r>
          </w:p>
        </w:tc>
        <w:tc>
          <w:tcPr>
            <w:tcW w:w="5670" w:type="dxa"/>
            <w:gridSpan w:val="11"/>
            <w:shd w:val="clear" w:color="auto" w:fill="002F59"/>
            <w:vAlign w:val="center"/>
          </w:tcPr>
          <w:p w14:paraId="54479EDA"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EVALUACIÓN</w:t>
            </w:r>
          </w:p>
        </w:tc>
      </w:tr>
      <w:tr w:rsidR="00E161BD" w:rsidRPr="006958B1" w14:paraId="1202A73C" w14:textId="77777777" w:rsidTr="00A53C2F">
        <w:trPr>
          <w:trHeight w:val="601"/>
        </w:trPr>
        <w:tc>
          <w:tcPr>
            <w:tcW w:w="2410" w:type="dxa"/>
            <w:gridSpan w:val="5"/>
            <w:shd w:val="clear" w:color="auto" w:fill="D9E2F3" w:themeFill="accent1" w:themeFillTint="33"/>
            <w:vAlign w:val="center"/>
          </w:tcPr>
          <w:p w14:paraId="2E249CAE"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COMPETENCIA /CAPACIDAD</w:t>
            </w:r>
          </w:p>
        </w:tc>
        <w:tc>
          <w:tcPr>
            <w:tcW w:w="2977" w:type="dxa"/>
            <w:gridSpan w:val="4"/>
            <w:shd w:val="clear" w:color="auto" w:fill="D9E2F3" w:themeFill="accent1" w:themeFillTint="33"/>
            <w:vAlign w:val="center"/>
          </w:tcPr>
          <w:p w14:paraId="4D9B81AC"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DESEMPEÑO PRECISADO</w:t>
            </w:r>
          </w:p>
        </w:tc>
        <w:tc>
          <w:tcPr>
            <w:tcW w:w="2268" w:type="dxa"/>
            <w:gridSpan w:val="3"/>
            <w:shd w:val="clear" w:color="auto" w:fill="D9E2F3" w:themeFill="accent1" w:themeFillTint="33"/>
            <w:vAlign w:val="center"/>
          </w:tcPr>
          <w:p w14:paraId="61CA81BE"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CRITERIOS DE EVALUACIÓN</w:t>
            </w:r>
          </w:p>
        </w:tc>
        <w:tc>
          <w:tcPr>
            <w:tcW w:w="1842" w:type="dxa"/>
            <w:gridSpan w:val="5"/>
            <w:shd w:val="clear" w:color="auto" w:fill="D9E2F3" w:themeFill="accent1" w:themeFillTint="33"/>
            <w:vAlign w:val="center"/>
          </w:tcPr>
          <w:p w14:paraId="30E04332"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EVIDENCIA/</w:t>
            </w:r>
          </w:p>
          <w:p w14:paraId="267EA198"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PRODUCTO</w:t>
            </w:r>
          </w:p>
        </w:tc>
        <w:tc>
          <w:tcPr>
            <w:tcW w:w="1560" w:type="dxa"/>
            <w:gridSpan w:val="3"/>
            <w:shd w:val="clear" w:color="auto" w:fill="D9E2F3" w:themeFill="accent1" w:themeFillTint="33"/>
            <w:vAlign w:val="center"/>
          </w:tcPr>
          <w:p w14:paraId="630A022F" w14:textId="77777777" w:rsidR="00E161BD" w:rsidRPr="006958B1" w:rsidRDefault="00E161BD" w:rsidP="00B51FB3">
            <w:pPr>
              <w:spacing w:line="276" w:lineRule="auto"/>
              <w:jc w:val="center"/>
              <w:rPr>
                <w:rFonts w:ascii="Arial" w:hAnsi="Arial" w:cs="Arial"/>
                <w:b/>
                <w:sz w:val="18"/>
                <w:szCs w:val="18"/>
              </w:rPr>
            </w:pPr>
            <w:r w:rsidRPr="006958B1">
              <w:rPr>
                <w:rFonts w:ascii="Arial" w:hAnsi="Arial" w:cs="Arial"/>
                <w:b/>
                <w:sz w:val="18"/>
                <w:szCs w:val="18"/>
              </w:rPr>
              <w:t>INSTRUMENTO/ TÉCNICA</w:t>
            </w:r>
          </w:p>
        </w:tc>
      </w:tr>
      <w:tr w:rsidR="00E161BD" w:rsidRPr="006958B1" w14:paraId="455A1CD6" w14:textId="77777777" w:rsidTr="00A53C2F">
        <w:trPr>
          <w:trHeight w:val="1425"/>
        </w:trPr>
        <w:tc>
          <w:tcPr>
            <w:tcW w:w="2410" w:type="dxa"/>
            <w:gridSpan w:val="5"/>
          </w:tcPr>
          <w:p w14:paraId="0AD65A54" w14:textId="0A849F19" w:rsidR="00E161BD" w:rsidRDefault="00C12218" w:rsidP="00B51FB3">
            <w:pPr>
              <w:spacing w:line="276" w:lineRule="auto"/>
              <w:jc w:val="both"/>
              <w:rPr>
                <w:rFonts w:ascii="Arial" w:hAnsi="Arial" w:cs="Arial"/>
                <w:color w:val="000000"/>
                <w:sz w:val="16"/>
                <w:szCs w:val="16"/>
                <w:lang w:eastAsia="es-PE"/>
              </w:rPr>
            </w:pPr>
            <w:r w:rsidRPr="00C12218">
              <w:rPr>
                <w:rFonts w:ascii="Arial" w:hAnsi="Arial" w:cs="Arial"/>
                <w:bCs/>
                <w:color w:val="000000"/>
                <w:sz w:val="16"/>
                <w:szCs w:val="16"/>
                <w:lang w:eastAsia="es-PE"/>
              </w:rPr>
              <w:t>CONVIVE Y PARTICIPA DEMOCRÁTICAMENTE EN LA BÚSQUEDA DEL BIEN COMÚN</w:t>
            </w:r>
            <w:r w:rsidR="00E161BD" w:rsidRPr="00C12218">
              <w:rPr>
                <w:rFonts w:ascii="Arial" w:hAnsi="Arial" w:cs="Arial"/>
                <w:color w:val="000000"/>
                <w:sz w:val="16"/>
                <w:szCs w:val="16"/>
                <w:lang w:eastAsia="es-PE"/>
              </w:rPr>
              <w:t>.</w:t>
            </w:r>
          </w:p>
          <w:p w14:paraId="468EACBA" w14:textId="77777777" w:rsidR="00C12218" w:rsidRPr="00C12218" w:rsidRDefault="00C12218" w:rsidP="00B51FB3">
            <w:pPr>
              <w:spacing w:line="276" w:lineRule="auto"/>
              <w:jc w:val="both"/>
              <w:rPr>
                <w:rFonts w:ascii="Arial" w:hAnsi="Arial" w:cs="Arial"/>
                <w:color w:val="000000"/>
                <w:sz w:val="16"/>
                <w:szCs w:val="16"/>
                <w:lang w:eastAsia="es-PE"/>
              </w:rPr>
            </w:pPr>
          </w:p>
          <w:p w14:paraId="625482DB" w14:textId="77777777" w:rsidR="000C5A7E" w:rsidRPr="000C5A7E" w:rsidRDefault="000C5A7E" w:rsidP="000C5A7E">
            <w:pPr>
              <w:numPr>
                <w:ilvl w:val="0"/>
                <w:numId w:val="4"/>
              </w:numPr>
              <w:tabs>
                <w:tab w:val="clear" w:pos="720"/>
              </w:tabs>
              <w:spacing w:line="276" w:lineRule="auto"/>
              <w:ind w:left="173" w:hanging="142"/>
              <w:jc w:val="both"/>
              <w:rPr>
                <w:rFonts w:ascii="Arial" w:hAnsi="Arial" w:cs="Arial"/>
                <w:bCs/>
                <w:sz w:val="16"/>
                <w:szCs w:val="16"/>
              </w:rPr>
            </w:pPr>
            <w:r w:rsidRPr="000C5A7E">
              <w:rPr>
                <w:rFonts w:ascii="Arial" w:hAnsi="Arial" w:cs="Arial"/>
                <w:bCs/>
                <w:sz w:val="16"/>
                <w:szCs w:val="16"/>
              </w:rPr>
              <w:t>Interactúa con todas las personas.</w:t>
            </w:r>
          </w:p>
          <w:p w14:paraId="47DFEE41" w14:textId="5F2CFDBF" w:rsidR="00E161BD" w:rsidRPr="006958B1" w:rsidRDefault="000C5A7E" w:rsidP="000C5A7E">
            <w:pPr>
              <w:numPr>
                <w:ilvl w:val="0"/>
                <w:numId w:val="4"/>
              </w:numPr>
              <w:spacing w:line="276" w:lineRule="auto"/>
              <w:ind w:left="173" w:hanging="142"/>
              <w:jc w:val="both"/>
              <w:rPr>
                <w:rFonts w:ascii="Arial" w:hAnsi="Arial" w:cs="Arial"/>
                <w:color w:val="000000"/>
                <w:sz w:val="18"/>
                <w:szCs w:val="18"/>
                <w:lang w:eastAsia="es-PE"/>
              </w:rPr>
            </w:pPr>
            <w:r w:rsidRPr="000C5A7E">
              <w:rPr>
                <w:rFonts w:ascii="Arial" w:hAnsi="Arial" w:cs="Arial"/>
                <w:bCs/>
                <w:sz w:val="16"/>
                <w:szCs w:val="16"/>
              </w:rPr>
              <w:t>Delibera sobre asuntos públicos</w:t>
            </w:r>
            <w:r w:rsidR="00544C28" w:rsidRPr="00C12218">
              <w:rPr>
                <w:rFonts w:ascii="Arial" w:hAnsi="Arial" w:cs="Arial"/>
                <w:bCs/>
                <w:sz w:val="16"/>
                <w:szCs w:val="16"/>
              </w:rPr>
              <w:t>.</w:t>
            </w:r>
          </w:p>
        </w:tc>
        <w:tc>
          <w:tcPr>
            <w:tcW w:w="2977" w:type="dxa"/>
            <w:gridSpan w:val="4"/>
          </w:tcPr>
          <w:p w14:paraId="6793AD30" w14:textId="77777777" w:rsidR="00C12218" w:rsidRPr="00C12218" w:rsidRDefault="00C12218" w:rsidP="00C12218">
            <w:pPr>
              <w:pStyle w:val="Sinespaciado"/>
              <w:numPr>
                <w:ilvl w:val="0"/>
                <w:numId w:val="3"/>
              </w:numPr>
              <w:spacing w:line="276" w:lineRule="auto"/>
              <w:ind w:left="0" w:hanging="66"/>
              <w:rPr>
                <w:rFonts w:ascii="Arial" w:hAnsi="Arial" w:cs="Arial"/>
                <w:bCs/>
                <w:sz w:val="16"/>
                <w:szCs w:val="16"/>
                <w:lang w:val="es-ES"/>
              </w:rPr>
            </w:pPr>
            <w:r w:rsidRPr="00C12218">
              <w:rPr>
                <w:rFonts w:ascii="Arial" w:hAnsi="Arial" w:cs="Arial"/>
                <w:bCs/>
                <w:sz w:val="16"/>
                <w:szCs w:val="16"/>
                <w:lang w:val="es-ES"/>
              </w:rPr>
              <w:t>Demuestra actitudes de respeto por sus compañeros y defiende sus derechos ante situaciones de vulneración más comunes de su entorno.</w:t>
            </w:r>
          </w:p>
          <w:p w14:paraId="1DFD6711" w14:textId="2767E9AC" w:rsidR="00E161BD" w:rsidRPr="00C12218" w:rsidRDefault="00C12218" w:rsidP="00C12218">
            <w:pPr>
              <w:pStyle w:val="Sinespaciado"/>
              <w:numPr>
                <w:ilvl w:val="0"/>
                <w:numId w:val="3"/>
              </w:numPr>
              <w:spacing w:line="276" w:lineRule="auto"/>
              <w:ind w:left="0" w:hanging="66"/>
              <w:rPr>
                <w:rFonts w:ascii="Arial" w:hAnsi="Arial" w:cs="Arial"/>
                <w:bCs/>
                <w:sz w:val="16"/>
                <w:szCs w:val="16"/>
                <w:lang w:val="es-ES"/>
              </w:rPr>
            </w:pPr>
            <w:r w:rsidRPr="00C12218">
              <w:rPr>
                <w:rFonts w:ascii="Arial" w:hAnsi="Arial" w:cs="Arial"/>
                <w:bCs/>
                <w:sz w:val="16"/>
                <w:szCs w:val="16"/>
                <w:lang w:val="es-ES"/>
              </w:rPr>
              <w:t>Delibera sobre la importancia de la diversidad nacional cuando indaga sus causas y consecuencias, examina argumentos contrarios a los propios, y sustenta su posición basándose en principios democráticos y valores cívicos</w:t>
            </w:r>
            <w:r w:rsidR="00E161BD" w:rsidRPr="00C12218">
              <w:rPr>
                <w:rFonts w:ascii="Arial" w:hAnsi="Arial" w:cs="Arial"/>
                <w:bCs/>
                <w:sz w:val="16"/>
                <w:szCs w:val="16"/>
                <w:lang w:val="es-ES"/>
              </w:rPr>
              <w:t>.</w:t>
            </w:r>
          </w:p>
        </w:tc>
        <w:tc>
          <w:tcPr>
            <w:tcW w:w="2268" w:type="dxa"/>
            <w:gridSpan w:val="3"/>
          </w:tcPr>
          <w:p w14:paraId="3E09BD1E" w14:textId="77777777" w:rsidR="000C5A7E" w:rsidRPr="000C5A7E" w:rsidRDefault="000C5A7E" w:rsidP="000C5A7E">
            <w:pPr>
              <w:pStyle w:val="Sinespaciado"/>
              <w:numPr>
                <w:ilvl w:val="0"/>
                <w:numId w:val="3"/>
              </w:numPr>
              <w:spacing w:line="276" w:lineRule="auto"/>
              <w:ind w:left="0" w:hanging="66"/>
              <w:jc w:val="both"/>
              <w:rPr>
                <w:rFonts w:ascii="Arial" w:hAnsi="Arial" w:cs="Arial"/>
                <w:bCs/>
                <w:sz w:val="16"/>
                <w:szCs w:val="16"/>
                <w:lang w:val="es-ES"/>
              </w:rPr>
            </w:pPr>
            <w:r w:rsidRPr="000C5A7E">
              <w:rPr>
                <w:rFonts w:ascii="Arial" w:hAnsi="Arial" w:cs="Arial"/>
                <w:bCs/>
                <w:sz w:val="16"/>
                <w:szCs w:val="16"/>
                <w:lang w:val="es-ES"/>
              </w:rPr>
              <w:t>Reconoce y valora la multiculturalidad y la pluriculturalidad como parte de la identidad cultural.</w:t>
            </w:r>
          </w:p>
          <w:p w14:paraId="319F6593" w14:textId="16A8FCB8" w:rsidR="00E161BD" w:rsidRPr="000C5A7E" w:rsidRDefault="000C5A7E" w:rsidP="000C5A7E">
            <w:pPr>
              <w:pStyle w:val="Sinespaciado"/>
              <w:numPr>
                <w:ilvl w:val="0"/>
                <w:numId w:val="3"/>
              </w:numPr>
              <w:spacing w:line="276" w:lineRule="auto"/>
              <w:ind w:left="0" w:hanging="66"/>
              <w:jc w:val="both"/>
              <w:rPr>
                <w:rFonts w:ascii="Arial" w:hAnsi="Arial" w:cs="Arial"/>
                <w:bCs/>
                <w:sz w:val="16"/>
                <w:szCs w:val="16"/>
                <w:lang w:val="es-ES"/>
              </w:rPr>
            </w:pPr>
            <w:r w:rsidRPr="000C5A7E">
              <w:rPr>
                <w:rFonts w:ascii="Arial" w:hAnsi="Arial" w:cs="Arial"/>
                <w:bCs/>
                <w:sz w:val="16"/>
                <w:szCs w:val="16"/>
                <w:lang w:val="es-ES"/>
              </w:rPr>
              <w:t>Sustenta una postura que fomente el respeto a los derechos de todos, frente a la discriminación y el racismo</w:t>
            </w:r>
            <w:r w:rsidR="00AE49AC">
              <w:rPr>
                <w:rFonts w:ascii="Arial" w:hAnsi="Arial" w:cs="Arial"/>
                <w:bCs/>
                <w:sz w:val="16"/>
                <w:szCs w:val="16"/>
                <w:lang w:val="es-ES"/>
              </w:rPr>
              <w:t>.</w:t>
            </w:r>
          </w:p>
        </w:tc>
        <w:tc>
          <w:tcPr>
            <w:tcW w:w="1842" w:type="dxa"/>
            <w:gridSpan w:val="5"/>
          </w:tcPr>
          <w:p w14:paraId="38571097" w14:textId="6D4DC8E3" w:rsidR="00E161BD" w:rsidRPr="00C12218" w:rsidRDefault="00C12218" w:rsidP="0024682B">
            <w:pPr>
              <w:pStyle w:val="Sinespaciado"/>
              <w:numPr>
                <w:ilvl w:val="0"/>
                <w:numId w:val="3"/>
              </w:numPr>
              <w:spacing w:line="276" w:lineRule="auto"/>
              <w:ind w:left="0" w:hanging="66"/>
              <w:jc w:val="both"/>
              <w:rPr>
                <w:rFonts w:ascii="Arial" w:hAnsi="Arial" w:cs="Arial"/>
                <w:sz w:val="16"/>
                <w:szCs w:val="16"/>
              </w:rPr>
            </w:pPr>
            <w:r w:rsidRPr="00C12218">
              <w:rPr>
                <w:rFonts w:ascii="Arial" w:hAnsi="Arial" w:cs="Arial"/>
                <w:bCs/>
                <w:sz w:val="16"/>
                <w:szCs w:val="16"/>
                <w:lang w:val="es-ES"/>
              </w:rPr>
              <w:t>Crea un cartel informativo sobre la diversidad cultural en tu comunidad. Incluye imágenes, ejemplos de costumbres, vestimenta, gastronomía y valores que promuevan el respeto y la inclusión</w:t>
            </w:r>
            <w:r w:rsidR="00E161BD" w:rsidRPr="00C12218">
              <w:rPr>
                <w:rFonts w:ascii="Arial" w:hAnsi="Arial" w:cs="Arial"/>
                <w:bCs/>
                <w:sz w:val="16"/>
                <w:szCs w:val="16"/>
                <w:lang w:val="es-ES"/>
              </w:rPr>
              <w:t>.</w:t>
            </w:r>
          </w:p>
        </w:tc>
        <w:tc>
          <w:tcPr>
            <w:tcW w:w="1560" w:type="dxa"/>
            <w:gridSpan w:val="3"/>
          </w:tcPr>
          <w:p w14:paraId="5979ED70" w14:textId="77777777" w:rsidR="00E161BD" w:rsidRPr="006958B1" w:rsidRDefault="008327CF" w:rsidP="0024682B">
            <w:pPr>
              <w:pStyle w:val="Prrafodelista"/>
              <w:numPr>
                <w:ilvl w:val="0"/>
                <w:numId w:val="3"/>
              </w:numPr>
              <w:spacing w:line="276" w:lineRule="auto"/>
              <w:ind w:left="99" w:hanging="99"/>
              <w:jc w:val="both"/>
              <w:rPr>
                <w:rFonts w:ascii="Arial" w:hAnsi="Arial" w:cs="Arial"/>
                <w:sz w:val="18"/>
                <w:szCs w:val="18"/>
              </w:rPr>
            </w:pPr>
            <w:r w:rsidRPr="006958B1">
              <w:rPr>
                <w:rFonts w:ascii="Arial" w:hAnsi="Arial" w:cs="Arial"/>
                <w:bCs/>
                <w:sz w:val="18"/>
                <w:szCs w:val="18"/>
              </w:rPr>
              <w:t>Listas de cotejo</w:t>
            </w:r>
            <w:r w:rsidR="00E161BD" w:rsidRPr="006958B1">
              <w:rPr>
                <w:rFonts w:ascii="Arial" w:hAnsi="Arial" w:cs="Arial"/>
                <w:sz w:val="18"/>
                <w:szCs w:val="18"/>
              </w:rPr>
              <w:t>.</w:t>
            </w:r>
          </w:p>
          <w:p w14:paraId="74964ECE" w14:textId="004EFBCE" w:rsidR="008327CF" w:rsidRPr="006958B1" w:rsidRDefault="008327CF" w:rsidP="0024682B">
            <w:pPr>
              <w:pStyle w:val="Prrafodelista"/>
              <w:numPr>
                <w:ilvl w:val="0"/>
                <w:numId w:val="3"/>
              </w:numPr>
              <w:spacing w:line="276" w:lineRule="auto"/>
              <w:ind w:left="99" w:hanging="99"/>
              <w:jc w:val="both"/>
              <w:rPr>
                <w:rFonts w:ascii="Arial" w:hAnsi="Arial" w:cs="Arial"/>
                <w:sz w:val="18"/>
                <w:szCs w:val="18"/>
              </w:rPr>
            </w:pPr>
            <w:r w:rsidRPr="006958B1">
              <w:rPr>
                <w:rFonts w:ascii="Arial" w:hAnsi="Arial" w:cs="Arial"/>
                <w:sz w:val="18"/>
                <w:szCs w:val="18"/>
              </w:rPr>
              <w:t>Rúbrica</w:t>
            </w:r>
          </w:p>
        </w:tc>
      </w:tr>
      <w:tr w:rsidR="00E161BD" w:rsidRPr="006958B1" w14:paraId="046EF90C" w14:textId="77777777" w:rsidTr="00B51FB3">
        <w:trPr>
          <w:trHeight w:val="148"/>
        </w:trPr>
        <w:tc>
          <w:tcPr>
            <w:tcW w:w="11057" w:type="dxa"/>
            <w:gridSpan w:val="20"/>
            <w:shd w:val="clear" w:color="auto" w:fill="002F59"/>
            <w:vAlign w:val="center"/>
          </w:tcPr>
          <w:p w14:paraId="2D111C14" w14:textId="77777777" w:rsidR="00E161BD" w:rsidRPr="006958B1" w:rsidRDefault="00E161BD" w:rsidP="00B51FB3">
            <w:pPr>
              <w:pStyle w:val="Prrafodelista"/>
              <w:spacing w:line="276" w:lineRule="auto"/>
              <w:ind w:left="0"/>
              <w:jc w:val="center"/>
              <w:rPr>
                <w:rFonts w:ascii="Arial" w:hAnsi="Arial" w:cs="Arial"/>
                <w:b/>
                <w:bCs/>
                <w:sz w:val="18"/>
                <w:szCs w:val="18"/>
              </w:rPr>
            </w:pPr>
            <w:r w:rsidRPr="006958B1">
              <w:rPr>
                <w:rFonts w:ascii="Arial" w:hAnsi="Arial" w:cs="Arial"/>
                <w:b/>
                <w:bCs/>
                <w:sz w:val="18"/>
                <w:szCs w:val="18"/>
              </w:rPr>
              <w:t>COMPETENCIAS TRANSVERSALES</w:t>
            </w:r>
          </w:p>
        </w:tc>
      </w:tr>
      <w:tr w:rsidR="00E161BD" w:rsidRPr="006958B1" w14:paraId="77BDE454" w14:textId="77777777" w:rsidTr="00A53C2F">
        <w:trPr>
          <w:trHeight w:val="604"/>
        </w:trPr>
        <w:tc>
          <w:tcPr>
            <w:tcW w:w="2410" w:type="dxa"/>
            <w:gridSpan w:val="5"/>
            <w:shd w:val="clear" w:color="auto" w:fill="D9E2F3" w:themeFill="accent1" w:themeFillTint="33"/>
          </w:tcPr>
          <w:p w14:paraId="3054E34E" w14:textId="77777777" w:rsidR="00E161BD" w:rsidRPr="006958B1" w:rsidRDefault="00E161BD" w:rsidP="00B51FB3">
            <w:pPr>
              <w:pStyle w:val="Prrafodelista"/>
              <w:spacing w:line="276" w:lineRule="auto"/>
              <w:ind w:left="0"/>
              <w:jc w:val="both"/>
              <w:rPr>
                <w:rFonts w:ascii="Arial" w:hAnsi="Arial" w:cs="Arial"/>
                <w:b/>
                <w:bCs/>
                <w:sz w:val="18"/>
                <w:szCs w:val="18"/>
              </w:rPr>
            </w:pPr>
            <w:r w:rsidRPr="006958B1">
              <w:rPr>
                <w:rFonts w:ascii="Arial" w:hAnsi="Arial" w:cs="Arial"/>
                <w:b/>
                <w:bCs/>
                <w:sz w:val="18"/>
                <w:szCs w:val="18"/>
              </w:rPr>
              <w:t>Gestiona su aprendizaje de manera autónoma.</w:t>
            </w:r>
          </w:p>
          <w:p w14:paraId="43A0E5AD" w14:textId="77777777" w:rsidR="00E161BD" w:rsidRPr="009A7AFE" w:rsidRDefault="00E161BD" w:rsidP="0024682B">
            <w:pPr>
              <w:pStyle w:val="Prrafodelista"/>
              <w:numPr>
                <w:ilvl w:val="0"/>
                <w:numId w:val="9"/>
              </w:numPr>
              <w:spacing w:line="276" w:lineRule="auto"/>
              <w:ind w:left="314" w:hanging="284"/>
              <w:jc w:val="both"/>
              <w:rPr>
                <w:rFonts w:ascii="Arial" w:hAnsi="Arial" w:cs="Arial"/>
                <w:b/>
                <w:bCs/>
                <w:i/>
                <w:iCs/>
                <w:sz w:val="18"/>
                <w:szCs w:val="18"/>
              </w:rPr>
            </w:pPr>
            <w:r w:rsidRPr="009A7AFE">
              <w:rPr>
                <w:rFonts w:ascii="Arial" w:hAnsi="Arial" w:cs="Arial"/>
                <w:i/>
                <w:iCs/>
                <w:sz w:val="18"/>
                <w:szCs w:val="18"/>
              </w:rPr>
              <w:t>Define metas de aprendizaje</w:t>
            </w:r>
          </w:p>
        </w:tc>
        <w:tc>
          <w:tcPr>
            <w:tcW w:w="8647" w:type="dxa"/>
            <w:gridSpan w:val="15"/>
            <w:vAlign w:val="center"/>
          </w:tcPr>
          <w:p w14:paraId="0E97FC7C" w14:textId="457AEA4B" w:rsidR="00E161BD" w:rsidRPr="006958B1" w:rsidRDefault="008327CF" w:rsidP="009A7AFE">
            <w:pPr>
              <w:spacing w:line="276" w:lineRule="auto"/>
              <w:jc w:val="both"/>
              <w:rPr>
                <w:rFonts w:ascii="Arial" w:hAnsi="Arial" w:cs="Arial"/>
                <w:sz w:val="18"/>
                <w:szCs w:val="18"/>
              </w:rPr>
            </w:pPr>
            <w:r w:rsidRPr="006958B1">
              <w:rPr>
                <w:rFonts w:ascii="Arial" w:hAnsi="Arial" w:cs="Arial"/>
                <w:sz w:val="18"/>
                <w:szCs w:val="18"/>
                <w:lang w:val="es-ES"/>
              </w:rPr>
              <w:t>Organiza las tareas que realizará basándose en su experiencia previa y considerando las estrategias, los procedimientos y los recursos que utilizará.</w:t>
            </w:r>
          </w:p>
        </w:tc>
      </w:tr>
      <w:tr w:rsidR="00E161BD" w:rsidRPr="006958B1" w14:paraId="11CA9F18" w14:textId="77777777" w:rsidTr="00B51FB3">
        <w:trPr>
          <w:trHeight w:val="143"/>
        </w:trPr>
        <w:tc>
          <w:tcPr>
            <w:tcW w:w="11057" w:type="dxa"/>
            <w:gridSpan w:val="20"/>
            <w:shd w:val="clear" w:color="auto" w:fill="002F59"/>
            <w:vAlign w:val="center"/>
          </w:tcPr>
          <w:p w14:paraId="4AED6F10" w14:textId="77777777" w:rsidR="00E161BD" w:rsidRPr="006958B1" w:rsidRDefault="00E161BD" w:rsidP="00B51FB3">
            <w:pPr>
              <w:spacing w:line="276" w:lineRule="auto"/>
              <w:jc w:val="center"/>
              <w:rPr>
                <w:rFonts w:ascii="Arial" w:hAnsi="Arial" w:cs="Arial"/>
                <w:sz w:val="18"/>
                <w:szCs w:val="18"/>
              </w:rPr>
            </w:pPr>
            <w:r w:rsidRPr="006958B1">
              <w:rPr>
                <w:rFonts w:ascii="Arial" w:hAnsi="Arial" w:cs="Arial"/>
                <w:b/>
                <w:bCs/>
                <w:sz w:val="18"/>
                <w:szCs w:val="18"/>
              </w:rPr>
              <w:t>ENFOQUE TRANSVERSAL</w:t>
            </w:r>
          </w:p>
        </w:tc>
      </w:tr>
      <w:tr w:rsidR="00A53C2F" w:rsidRPr="006958B1" w14:paraId="48D59285" w14:textId="77777777" w:rsidTr="00A53C2F">
        <w:trPr>
          <w:trHeight w:val="418"/>
        </w:trPr>
        <w:tc>
          <w:tcPr>
            <w:tcW w:w="2410" w:type="dxa"/>
            <w:gridSpan w:val="5"/>
            <w:vAlign w:val="center"/>
          </w:tcPr>
          <w:p w14:paraId="42527727" w14:textId="77777777" w:rsidR="00A53C2F" w:rsidRPr="008F79C6" w:rsidRDefault="00A53C2F" w:rsidP="00A53C2F">
            <w:pPr>
              <w:pStyle w:val="Prrafodelista"/>
              <w:spacing w:line="276" w:lineRule="auto"/>
              <w:ind w:left="0"/>
              <w:jc w:val="center"/>
              <w:rPr>
                <w:rFonts w:ascii="Arial" w:hAnsi="Arial" w:cs="Arial"/>
                <w:b/>
                <w:bCs/>
                <w:sz w:val="18"/>
                <w:szCs w:val="18"/>
              </w:rPr>
            </w:pPr>
            <w:r w:rsidRPr="008F79C6">
              <w:rPr>
                <w:rFonts w:ascii="Arial" w:hAnsi="Arial" w:cs="Arial"/>
                <w:b/>
                <w:bCs/>
                <w:sz w:val="18"/>
                <w:szCs w:val="18"/>
              </w:rPr>
              <w:t>Intercultural</w:t>
            </w:r>
          </w:p>
          <w:p w14:paraId="25460CE0" w14:textId="70B1E908" w:rsidR="00A53C2F" w:rsidRPr="006958B1" w:rsidRDefault="00A53C2F" w:rsidP="00A53C2F">
            <w:pPr>
              <w:pStyle w:val="Prrafodelista"/>
              <w:spacing w:line="276" w:lineRule="auto"/>
              <w:ind w:left="0"/>
              <w:jc w:val="center"/>
              <w:rPr>
                <w:rFonts w:ascii="Arial" w:hAnsi="Arial" w:cs="Arial"/>
                <w:b/>
                <w:bCs/>
                <w:sz w:val="18"/>
                <w:szCs w:val="18"/>
              </w:rPr>
            </w:pPr>
            <w:r w:rsidRPr="008F79C6">
              <w:rPr>
                <w:rFonts w:ascii="Arial" w:hAnsi="Arial" w:cs="Arial"/>
                <w:sz w:val="18"/>
                <w:szCs w:val="18"/>
                <w:lang w:val="es-ES"/>
              </w:rPr>
              <w:t>Diálogo intercultural</w:t>
            </w:r>
          </w:p>
        </w:tc>
        <w:tc>
          <w:tcPr>
            <w:tcW w:w="8647" w:type="dxa"/>
            <w:gridSpan w:val="15"/>
            <w:vAlign w:val="center"/>
          </w:tcPr>
          <w:p w14:paraId="0B68A6D9" w14:textId="7445DE40" w:rsidR="00A53C2F" w:rsidRPr="006958B1" w:rsidRDefault="00A53C2F" w:rsidP="00A53C2F">
            <w:pPr>
              <w:spacing w:line="276" w:lineRule="auto"/>
              <w:jc w:val="both"/>
              <w:rPr>
                <w:rFonts w:ascii="Arial" w:hAnsi="Arial" w:cs="Arial"/>
                <w:sz w:val="18"/>
                <w:szCs w:val="18"/>
              </w:rPr>
            </w:pPr>
            <w:r w:rsidRPr="008F79C6">
              <w:rPr>
                <w:rFonts w:ascii="Arial" w:hAnsi="Arial" w:cs="Arial"/>
                <w:sz w:val="18"/>
                <w:szCs w:val="18"/>
                <w:lang w:val="es-ES"/>
              </w:rPr>
              <w:t>Comparten puntos de vista desde su cultura con respeto e identidad.</w:t>
            </w:r>
          </w:p>
        </w:tc>
      </w:tr>
      <w:tr w:rsidR="00A53C2F" w:rsidRPr="006958B1" w14:paraId="22E69D72" w14:textId="77777777" w:rsidTr="00A53C2F">
        <w:trPr>
          <w:trHeight w:val="418"/>
        </w:trPr>
        <w:tc>
          <w:tcPr>
            <w:tcW w:w="2410" w:type="dxa"/>
            <w:gridSpan w:val="5"/>
            <w:vAlign w:val="center"/>
          </w:tcPr>
          <w:p w14:paraId="376C3151" w14:textId="77777777" w:rsidR="00A53C2F" w:rsidRPr="008F79C6" w:rsidRDefault="00A53C2F" w:rsidP="00A53C2F">
            <w:pPr>
              <w:pStyle w:val="Prrafodelista"/>
              <w:spacing w:line="276" w:lineRule="auto"/>
              <w:ind w:left="0"/>
              <w:jc w:val="center"/>
              <w:rPr>
                <w:rFonts w:ascii="Arial" w:hAnsi="Arial" w:cs="Arial"/>
                <w:b/>
                <w:bCs/>
                <w:sz w:val="18"/>
                <w:szCs w:val="18"/>
              </w:rPr>
            </w:pPr>
            <w:r w:rsidRPr="008F79C6">
              <w:rPr>
                <w:rFonts w:ascii="Arial" w:hAnsi="Arial" w:cs="Arial"/>
                <w:b/>
                <w:bCs/>
                <w:sz w:val="18"/>
                <w:szCs w:val="18"/>
              </w:rPr>
              <w:t>Derechos</w:t>
            </w:r>
          </w:p>
          <w:p w14:paraId="647A68DC" w14:textId="4CACB1D6" w:rsidR="00A53C2F" w:rsidRPr="006958B1" w:rsidRDefault="00A53C2F" w:rsidP="00A53C2F">
            <w:pPr>
              <w:pStyle w:val="Prrafodelista"/>
              <w:spacing w:line="276" w:lineRule="auto"/>
              <w:ind w:left="0"/>
              <w:jc w:val="center"/>
              <w:rPr>
                <w:rFonts w:ascii="Arial" w:hAnsi="Arial" w:cs="Arial"/>
                <w:b/>
                <w:bCs/>
                <w:sz w:val="18"/>
                <w:szCs w:val="18"/>
              </w:rPr>
            </w:pPr>
            <w:r w:rsidRPr="008F79C6">
              <w:rPr>
                <w:rFonts w:ascii="Arial" w:hAnsi="Arial" w:cs="Arial"/>
                <w:sz w:val="18"/>
                <w:szCs w:val="18"/>
                <w:lang w:val="es-ES"/>
              </w:rPr>
              <w:t>Libertad y responsabilidad</w:t>
            </w:r>
          </w:p>
        </w:tc>
        <w:tc>
          <w:tcPr>
            <w:tcW w:w="8647" w:type="dxa"/>
            <w:gridSpan w:val="15"/>
            <w:vAlign w:val="center"/>
          </w:tcPr>
          <w:p w14:paraId="47159AF6" w14:textId="182F4E8A" w:rsidR="00A53C2F" w:rsidRPr="006958B1" w:rsidRDefault="00A53C2F" w:rsidP="00A53C2F">
            <w:pPr>
              <w:spacing w:line="276" w:lineRule="auto"/>
              <w:jc w:val="both"/>
              <w:rPr>
                <w:rFonts w:ascii="Arial" w:hAnsi="Arial" w:cs="Arial"/>
                <w:sz w:val="18"/>
                <w:szCs w:val="18"/>
              </w:rPr>
            </w:pPr>
            <w:r w:rsidRPr="008F79C6">
              <w:rPr>
                <w:rFonts w:ascii="Arial" w:hAnsi="Arial" w:cs="Arial"/>
                <w:sz w:val="18"/>
                <w:szCs w:val="18"/>
                <w:lang w:val="es-ES"/>
              </w:rPr>
              <w:t>Demuestran libertad y responsabilidad en el manejo de sus propinas escolares.</w:t>
            </w:r>
          </w:p>
        </w:tc>
      </w:tr>
      <w:tr w:rsidR="00A53C2F" w:rsidRPr="006958B1" w14:paraId="13FAA432" w14:textId="77777777" w:rsidTr="00C838F3">
        <w:trPr>
          <w:trHeight w:val="559"/>
        </w:trPr>
        <w:tc>
          <w:tcPr>
            <w:tcW w:w="1418" w:type="dxa"/>
            <w:gridSpan w:val="3"/>
            <w:shd w:val="clear" w:color="auto" w:fill="D9E2F3" w:themeFill="accent1" w:themeFillTint="33"/>
            <w:vAlign w:val="center"/>
          </w:tcPr>
          <w:p w14:paraId="4462E14A" w14:textId="1ACAEBCC" w:rsidR="00A53C2F" w:rsidRPr="006958B1" w:rsidRDefault="00A53C2F" w:rsidP="00A53C2F">
            <w:pPr>
              <w:spacing w:line="276" w:lineRule="auto"/>
              <w:jc w:val="center"/>
              <w:rPr>
                <w:rFonts w:ascii="Arial" w:hAnsi="Arial" w:cs="Arial"/>
                <w:b/>
                <w:sz w:val="18"/>
                <w:szCs w:val="18"/>
              </w:rPr>
            </w:pPr>
            <w:r w:rsidRPr="006958B1">
              <w:rPr>
                <w:rFonts w:ascii="Arial" w:hAnsi="Arial" w:cs="Arial"/>
                <w:b/>
                <w:sz w:val="18"/>
                <w:szCs w:val="18"/>
              </w:rPr>
              <w:t>PROPÓSITO</w:t>
            </w:r>
          </w:p>
        </w:tc>
        <w:tc>
          <w:tcPr>
            <w:tcW w:w="9639" w:type="dxa"/>
            <w:gridSpan w:val="17"/>
            <w:shd w:val="clear" w:color="auto" w:fill="auto"/>
            <w:vAlign w:val="center"/>
          </w:tcPr>
          <w:p w14:paraId="2069C015" w14:textId="16BCF0E9" w:rsidR="00A53C2F" w:rsidRPr="00C838F3" w:rsidRDefault="00A53C2F" w:rsidP="00A53C2F">
            <w:pPr>
              <w:spacing w:line="276" w:lineRule="auto"/>
              <w:jc w:val="both"/>
              <w:rPr>
                <w:rFonts w:ascii="Arial" w:eastAsia="Times New Roman" w:hAnsi="Arial" w:cs="Arial"/>
                <w:bCs/>
                <w:sz w:val="18"/>
                <w:szCs w:val="18"/>
                <w:lang w:val="es-ES_tradnl" w:eastAsia="es-ES"/>
              </w:rPr>
            </w:pPr>
            <w:r w:rsidRPr="000C5A7E">
              <w:rPr>
                <w:rFonts w:ascii="Arial" w:hAnsi="Arial" w:cs="Arial"/>
                <w:bCs/>
                <w:color w:val="070707"/>
                <w:sz w:val="18"/>
                <w:szCs w:val="18"/>
                <w:lang w:val="es-ES"/>
              </w:rPr>
              <w:t>El propósito de esta sesión es reconocer la importancia de la cultura y la diversidad cultural en la construcción de nuestra identidad nacional</w:t>
            </w:r>
            <w:r w:rsidRPr="00C838F3">
              <w:rPr>
                <w:rFonts w:ascii="Arial" w:hAnsi="Arial" w:cs="Arial"/>
                <w:sz w:val="18"/>
                <w:szCs w:val="18"/>
                <w:lang w:val="es-ES" w:eastAsia="es-PE"/>
              </w:rPr>
              <w:t>.</w:t>
            </w:r>
          </w:p>
        </w:tc>
      </w:tr>
      <w:tr w:rsidR="00A53C2F" w:rsidRPr="006958B1" w14:paraId="04EBB07D" w14:textId="77777777" w:rsidTr="00A53C2F">
        <w:trPr>
          <w:trHeight w:val="578"/>
        </w:trPr>
        <w:tc>
          <w:tcPr>
            <w:tcW w:w="2410" w:type="dxa"/>
            <w:gridSpan w:val="5"/>
            <w:shd w:val="clear" w:color="auto" w:fill="002F59"/>
            <w:vAlign w:val="center"/>
          </w:tcPr>
          <w:p w14:paraId="5F0EAF23" w14:textId="77777777" w:rsidR="00A53C2F" w:rsidRPr="006958B1" w:rsidRDefault="00A53C2F" w:rsidP="00A53C2F">
            <w:pPr>
              <w:spacing w:line="276" w:lineRule="auto"/>
              <w:jc w:val="center"/>
              <w:rPr>
                <w:rFonts w:ascii="Arial" w:hAnsi="Arial" w:cs="Arial"/>
                <w:b/>
                <w:color w:val="FFFFFF" w:themeColor="background1"/>
                <w:sz w:val="18"/>
                <w:szCs w:val="18"/>
              </w:rPr>
            </w:pPr>
            <w:r w:rsidRPr="006958B1">
              <w:rPr>
                <w:rFonts w:ascii="Arial" w:hAnsi="Arial" w:cs="Arial"/>
                <w:b/>
                <w:color w:val="FFFFFF" w:themeColor="background1"/>
                <w:sz w:val="18"/>
                <w:szCs w:val="18"/>
              </w:rPr>
              <w:t>PROCESO PEDAGÓGICO</w:t>
            </w:r>
          </w:p>
        </w:tc>
        <w:tc>
          <w:tcPr>
            <w:tcW w:w="6804" w:type="dxa"/>
            <w:gridSpan w:val="10"/>
            <w:shd w:val="clear" w:color="auto" w:fill="002F59"/>
            <w:vAlign w:val="center"/>
          </w:tcPr>
          <w:p w14:paraId="5161AD5A" w14:textId="77777777" w:rsidR="00A53C2F" w:rsidRPr="006958B1" w:rsidRDefault="00A53C2F" w:rsidP="00A53C2F">
            <w:pPr>
              <w:spacing w:line="276" w:lineRule="auto"/>
              <w:jc w:val="center"/>
              <w:rPr>
                <w:rFonts w:ascii="Arial" w:hAnsi="Arial" w:cs="Arial"/>
                <w:b/>
                <w:color w:val="FFFFFF" w:themeColor="background1"/>
                <w:sz w:val="18"/>
                <w:szCs w:val="18"/>
              </w:rPr>
            </w:pPr>
            <w:r w:rsidRPr="006958B1">
              <w:rPr>
                <w:rFonts w:ascii="Arial" w:hAnsi="Arial" w:cs="Arial"/>
                <w:b/>
                <w:color w:val="FFFFFF" w:themeColor="background1"/>
                <w:sz w:val="18"/>
                <w:szCs w:val="18"/>
              </w:rPr>
              <w:t>SECUENCIA DE ACTIVIDADES / ESTRATEGIAS</w:t>
            </w:r>
          </w:p>
        </w:tc>
        <w:tc>
          <w:tcPr>
            <w:tcW w:w="993" w:type="dxa"/>
            <w:gridSpan w:val="3"/>
            <w:shd w:val="clear" w:color="auto" w:fill="002F59"/>
            <w:vAlign w:val="center"/>
          </w:tcPr>
          <w:p w14:paraId="2B443528" w14:textId="77777777" w:rsidR="00A53C2F" w:rsidRPr="006958B1" w:rsidRDefault="00A53C2F" w:rsidP="00A53C2F">
            <w:pPr>
              <w:spacing w:line="276" w:lineRule="auto"/>
              <w:jc w:val="center"/>
              <w:rPr>
                <w:rFonts w:ascii="Arial" w:hAnsi="Arial" w:cs="Arial"/>
                <w:b/>
                <w:color w:val="FFFFFF" w:themeColor="background1"/>
                <w:sz w:val="18"/>
                <w:szCs w:val="18"/>
              </w:rPr>
            </w:pPr>
            <w:r w:rsidRPr="006958B1">
              <w:rPr>
                <w:rFonts w:ascii="Arial" w:hAnsi="Arial" w:cs="Arial"/>
                <w:b/>
                <w:color w:val="FFFFFF" w:themeColor="background1"/>
                <w:sz w:val="18"/>
                <w:szCs w:val="18"/>
              </w:rPr>
              <w:t>MME</w:t>
            </w:r>
          </w:p>
        </w:tc>
        <w:tc>
          <w:tcPr>
            <w:tcW w:w="850" w:type="dxa"/>
            <w:gridSpan w:val="2"/>
            <w:shd w:val="clear" w:color="auto" w:fill="002F59"/>
            <w:vAlign w:val="center"/>
          </w:tcPr>
          <w:p w14:paraId="72B802BD" w14:textId="77777777" w:rsidR="00A53C2F" w:rsidRPr="006958B1" w:rsidRDefault="00A53C2F" w:rsidP="00A53C2F">
            <w:pPr>
              <w:spacing w:line="276" w:lineRule="auto"/>
              <w:ind w:left="-63" w:right="-114"/>
              <w:jc w:val="center"/>
              <w:rPr>
                <w:rFonts w:ascii="Arial" w:hAnsi="Arial" w:cs="Arial"/>
                <w:b/>
                <w:color w:val="FFFFFF" w:themeColor="background1"/>
                <w:sz w:val="18"/>
                <w:szCs w:val="18"/>
              </w:rPr>
            </w:pPr>
            <w:r w:rsidRPr="006958B1">
              <w:rPr>
                <w:rFonts w:ascii="Arial" w:hAnsi="Arial" w:cs="Arial"/>
                <w:b/>
                <w:color w:val="FFFFFF" w:themeColor="background1"/>
                <w:sz w:val="18"/>
                <w:szCs w:val="18"/>
              </w:rPr>
              <w:t>TIEMPO</w:t>
            </w:r>
          </w:p>
          <w:p w14:paraId="184E0A3E" w14:textId="77777777" w:rsidR="00A53C2F" w:rsidRPr="006958B1" w:rsidRDefault="00A53C2F" w:rsidP="00A53C2F">
            <w:pPr>
              <w:spacing w:line="276" w:lineRule="auto"/>
              <w:jc w:val="center"/>
              <w:rPr>
                <w:rFonts w:ascii="Arial" w:hAnsi="Arial" w:cs="Arial"/>
                <w:color w:val="FFFFFF" w:themeColor="background1"/>
                <w:sz w:val="18"/>
                <w:szCs w:val="18"/>
              </w:rPr>
            </w:pPr>
            <w:r w:rsidRPr="006958B1">
              <w:rPr>
                <w:rFonts w:ascii="Arial" w:hAnsi="Arial" w:cs="Arial"/>
                <w:color w:val="FFFFFF" w:themeColor="background1"/>
                <w:sz w:val="18"/>
                <w:szCs w:val="18"/>
              </w:rPr>
              <w:t>(min)</w:t>
            </w:r>
          </w:p>
        </w:tc>
      </w:tr>
      <w:tr w:rsidR="00A53C2F" w:rsidRPr="006958B1" w14:paraId="4A50408C" w14:textId="77777777" w:rsidTr="00C838F3">
        <w:trPr>
          <w:cantSplit/>
          <w:trHeight w:val="2242"/>
        </w:trPr>
        <w:tc>
          <w:tcPr>
            <w:tcW w:w="692" w:type="dxa"/>
            <w:vMerge w:val="restart"/>
            <w:shd w:val="clear" w:color="auto" w:fill="AF0000"/>
            <w:textDirection w:val="btLr"/>
            <w:vAlign w:val="center"/>
          </w:tcPr>
          <w:p w14:paraId="60DE5538" w14:textId="77777777" w:rsidR="00A53C2F" w:rsidRPr="006958B1" w:rsidRDefault="00A53C2F" w:rsidP="00A53C2F">
            <w:pPr>
              <w:spacing w:line="276" w:lineRule="auto"/>
              <w:ind w:left="113" w:right="113"/>
              <w:jc w:val="center"/>
              <w:rPr>
                <w:rFonts w:ascii="Arial" w:hAnsi="Arial" w:cs="Arial"/>
                <w:b/>
                <w:sz w:val="18"/>
                <w:szCs w:val="18"/>
              </w:rPr>
            </w:pPr>
            <w:r w:rsidRPr="006958B1">
              <w:rPr>
                <w:rFonts w:ascii="Arial" w:hAnsi="Arial" w:cs="Arial"/>
                <w:b/>
                <w:sz w:val="18"/>
                <w:szCs w:val="18"/>
              </w:rPr>
              <w:t>INICIO</w:t>
            </w:r>
          </w:p>
        </w:tc>
        <w:tc>
          <w:tcPr>
            <w:tcW w:w="7814" w:type="dxa"/>
            <w:gridSpan w:val="12"/>
            <w:shd w:val="clear" w:color="auto" w:fill="auto"/>
            <w:vAlign w:val="center"/>
          </w:tcPr>
          <w:p w14:paraId="3B5A09DF" w14:textId="72E2E1EF" w:rsidR="00A53C2F" w:rsidRPr="006958B1" w:rsidRDefault="00A53C2F" w:rsidP="00A53C2F">
            <w:pPr>
              <w:numPr>
                <w:ilvl w:val="0"/>
                <w:numId w:val="6"/>
              </w:numPr>
              <w:spacing w:line="276" w:lineRule="auto"/>
              <w:ind w:left="198" w:hanging="198"/>
              <w:jc w:val="both"/>
              <w:rPr>
                <w:rFonts w:ascii="Arial" w:hAnsi="Arial" w:cs="Arial"/>
                <w:sz w:val="18"/>
                <w:szCs w:val="18"/>
                <w:lang w:val="es-ES"/>
              </w:rPr>
            </w:pPr>
            <w:r w:rsidRPr="006958B1">
              <w:rPr>
                <w:rFonts w:ascii="Arial" w:hAnsi="Arial" w:cs="Arial"/>
                <w:sz w:val="18"/>
                <w:szCs w:val="18"/>
                <w:lang w:val="es-ES"/>
              </w:rPr>
              <w:t>Se les saluda afectuosamente a todos los estudiantes.</w:t>
            </w:r>
          </w:p>
          <w:p w14:paraId="08397938" w14:textId="05028A0F" w:rsidR="00A53C2F" w:rsidRPr="006958B1" w:rsidRDefault="00A53C2F" w:rsidP="00A53C2F">
            <w:pPr>
              <w:numPr>
                <w:ilvl w:val="0"/>
                <w:numId w:val="6"/>
              </w:numPr>
              <w:spacing w:line="276" w:lineRule="auto"/>
              <w:ind w:left="198" w:hanging="198"/>
              <w:jc w:val="both"/>
              <w:rPr>
                <w:rFonts w:ascii="Arial" w:hAnsi="Arial" w:cs="Arial"/>
                <w:sz w:val="18"/>
                <w:szCs w:val="18"/>
                <w:lang w:val="es-ES"/>
              </w:rPr>
            </w:pPr>
            <w:r w:rsidRPr="006958B1">
              <w:rPr>
                <w:rFonts w:ascii="Arial" w:hAnsi="Arial" w:cs="Arial"/>
                <w:sz w:val="18"/>
                <w:szCs w:val="18"/>
              </w:rPr>
              <w:t>Se promueve la práctica de 10 minutos de actividad física, recreativa y artístico cultural, para fortalecer el bienestar socioemocional del estudiante.</w:t>
            </w:r>
          </w:p>
          <w:p w14:paraId="1FEC1E94" w14:textId="77777777" w:rsidR="00A53C2F" w:rsidRPr="00395440" w:rsidRDefault="00A53C2F" w:rsidP="00A53C2F">
            <w:pPr>
              <w:spacing w:line="276" w:lineRule="auto"/>
              <w:jc w:val="both"/>
              <w:rPr>
                <w:rFonts w:ascii="Arial" w:hAnsi="Arial" w:cs="Arial"/>
                <w:b/>
                <w:bCs/>
                <w:sz w:val="18"/>
                <w:szCs w:val="18"/>
                <w:lang w:val="es-ES"/>
              </w:rPr>
            </w:pPr>
            <w:r w:rsidRPr="00395440">
              <w:rPr>
                <w:rFonts w:ascii="Arial" w:hAnsi="Arial" w:cs="Arial"/>
                <w:b/>
                <w:bCs/>
                <w:sz w:val="18"/>
                <w:szCs w:val="18"/>
                <w:lang w:val="es-ES"/>
              </w:rPr>
              <w:t>Motivación y exploración:</w:t>
            </w:r>
          </w:p>
          <w:p w14:paraId="405DE750" w14:textId="55C78F7D" w:rsidR="00A53C2F" w:rsidRPr="006958B1" w:rsidRDefault="00A53C2F" w:rsidP="00A53C2F">
            <w:pPr>
              <w:spacing w:line="276" w:lineRule="auto"/>
              <w:jc w:val="both"/>
              <w:rPr>
                <w:rFonts w:ascii="Arial" w:hAnsi="Arial" w:cs="Arial"/>
                <w:sz w:val="18"/>
                <w:szCs w:val="18"/>
                <w:lang w:val="es-ES"/>
              </w:rPr>
            </w:pPr>
            <w:r w:rsidRPr="006958B1">
              <w:rPr>
                <w:rFonts w:ascii="Arial" w:hAnsi="Arial" w:cs="Arial"/>
                <w:iCs/>
                <w:sz w:val="18"/>
                <w:szCs w:val="18"/>
              </w:rPr>
              <w:t xml:space="preserve">¡Hola estudiantes! Espero que estén listos para explorar </w:t>
            </w:r>
            <w:r w:rsidRPr="006958B1">
              <w:rPr>
                <w:rFonts w:ascii="Arial" w:hAnsi="Arial" w:cs="Arial"/>
                <w:iCs/>
                <w:sz w:val="18"/>
                <w:szCs w:val="18"/>
                <w:lang w:val="es-ES"/>
              </w:rPr>
              <w:t xml:space="preserve">sobre </w:t>
            </w:r>
            <w:r>
              <w:rPr>
                <w:rFonts w:ascii="Arial" w:hAnsi="Arial" w:cs="Arial"/>
                <w:iCs/>
                <w:sz w:val="18"/>
                <w:szCs w:val="18"/>
              </w:rPr>
              <w:t>la cultura y su diversidad</w:t>
            </w:r>
            <w:r w:rsidRPr="006958B1">
              <w:rPr>
                <w:rFonts w:ascii="Arial" w:hAnsi="Arial" w:cs="Arial"/>
                <w:iCs/>
                <w:sz w:val="18"/>
                <w:szCs w:val="18"/>
                <w:lang w:val="es-ES"/>
              </w:rPr>
              <w:t>.</w:t>
            </w:r>
          </w:p>
          <w:p w14:paraId="6D7FAFD7" w14:textId="77777777" w:rsidR="00A53C2F" w:rsidRPr="006958B1" w:rsidRDefault="00A53C2F" w:rsidP="00A53C2F">
            <w:pPr>
              <w:pStyle w:val="Prrafodelista"/>
              <w:numPr>
                <w:ilvl w:val="0"/>
                <w:numId w:val="7"/>
              </w:numPr>
              <w:spacing w:line="276" w:lineRule="auto"/>
              <w:ind w:left="198" w:hanging="198"/>
              <w:jc w:val="both"/>
              <w:rPr>
                <w:rFonts w:ascii="Arial" w:hAnsi="Arial" w:cs="Arial"/>
                <w:sz w:val="18"/>
                <w:szCs w:val="18"/>
                <w:lang w:val="es-ES"/>
              </w:rPr>
            </w:pPr>
            <w:r w:rsidRPr="006958B1">
              <w:rPr>
                <w:rFonts w:ascii="Arial" w:hAnsi="Arial" w:cs="Arial"/>
                <w:sz w:val="18"/>
                <w:szCs w:val="18"/>
                <w:lang w:val="es-ES"/>
              </w:rPr>
              <w:t xml:space="preserve">El docente recuerda lo acuerdos de convivencia: </w:t>
            </w:r>
          </w:p>
          <w:p w14:paraId="5689CBC2" w14:textId="77777777" w:rsidR="00A53C2F" w:rsidRPr="006958B1" w:rsidRDefault="00A53C2F" w:rsidP="00A53C2F">
            <w:pPr>
              <w:numPr>
                <w:ilvl w:val="0"/>
                <w:numId w:val="8"/>
              </w:numPr>
              <w:spacing w:line="276" w:lineRule="auto"/>
              <w:ind w:left="198" w:hanging="198"/>
              <w:jc w:val="both"/>
              <w:rPr>
                <w:rFonts w:ascii="Arial" w:hAnsi="Arial" w:cs="Arial"/>
                <w:sz w:val="18"/>
                <w:szCs w:val="18"/>
                <w:lang w:val="es-ES"/>
              </w:rPr>
            </w:pPr>
            <w:r w:rsidRPr="006958B1">
              <w:rPr>
                <w:rFonts w:ascii="Arial" w:hAnsi="Arial" w:cs="Arial"/>
                <w:sz w:val="18"/>
                <w:szCs w:val="18"/>
                <w:lang w:val="es-ES"/>
              </w:rPr>
              <w:t>Respetar y escuchar las ideas de los demás.</w:t>
            </w:r>
          </w:p>
          <w:p w14:paraId="7F5AA6AB" w14:textId="77777777" w:rsidR="00A53C2F" w:rsidRPr="006958B1" w:rsidRDefault="00A53C2F" w:rsidP="00A53C2F">
            <w:pPr>
              <w:numPr>
                <w:ilvl w:val="0"/>
                <w:numId w:val="8"/>
              </w:numPr>
              <w:spacing w:line="276" w:lineRule="auto"/>
              <w:ind w:left="198" w:hanging="198"/>
              <w:jc w:val="both"/>
              <w:rPr>
                <w:rFonts w:ascii="Arial" w:hAnsi="Arial" w:cs="Arial"/>
                <w:sz w:val="18"/>
                <w:szCs w:val="18"/>
                <w:lang w:val="es-ES"/>
              </w:rPr>
            </w:pPr>
            <w:r w:rsidRPr="006958B1">
              <w:rPr>
                <w:rFonts w:ascii="Arial" w:hAnsi="Arial" w:cs="Arial"/>
                <w:sz w:val="18"/>
                <w:szCs w:val="18"/>
                <w:lang w:val="es-ES"/>
              </w:rPr>
              <w:t>Participar activamente en las actividades propuestas.</w:t>
            </w:r>
          </w:p>
          <w:p w14:paraId="244B03E1" w14:textId="0AE838B8" w:rsidR="00A53C2F" w:rsidRPr="006958B1" w:rsidRDefault="00A53C2F" w:rsidP="00A53C2F">
            <w:pPr>
              <w:pStyle w:val="Prrafodelista"/>
              <w:numPr>
                <w:ilvl w:val="0"/>
                <w:numId w:val="8"/>
              </w:numPr>
              <w:spacing w:line="276" w:lineRule="auto"/>
              <w:ind w:left="198" w:hanging="198"/>
              <w:jc w:val="both"/>
              <w:rPr>
                <w:rFonts w:ascii="Arial" w:hAnsi="Arial" w:cs="Arial"/>
                <w:sz w:val="18"/>
                <w:szCs w:val="18"/>
              </w:rPr>
            </w:pPr>
            <w:r w:rsidRPr="006958B1">
              <w:rPr>
                <w:rFonts w:ascii="Arial" w:hAnsi="Arial" w:cs="Arial"/>
                <w:sz w:val="18"/>
                <w:szCs w:val="18"/>
                <w:lang w:val="es-ES"/>
              </w:rPr>
              <w:t>Mantener un ambiente de respeto y colaboración</w:t>
            </w:r>
          </w:p>
        </w:tc>
        <w:tc>
          <w:tcPr>
            <w:tcW w:w="708" w:type="dxa"/>
            <w:gridSpan w:val="2"/>
            <w:vMerge w:val="restart"/>
            <w:textDirection w:val="btLr"/>
            <w:vAlign w:val="center"/>
          </w:tcPr>
          <w:p w14:paraId="6CE0946B" w14:textId="77777777" w:rsidR="00A53C2F" w:rsidRPr="006958B1" w:rsidRDefault="00A53C2F" w:rsidP="00A53C2F">
            <w:pPr>
              <w:spacing w:line="276" w:lineRule="auto"/>
              <w:ind w:left="113" w:right="113"/>
              <w:jc w:val="center"/>
              <w:rPr>
                <w:rFonts w:ascii="Arial" w:hAnsi="Arial" w:cs="Arial"/>
                <w:sz w:val="18"/>
                <w:szCs w:val="18"/>
              </w:rPr>
            </w:pPr>
            <w:r w:rsidRPr="006958B1">
              <w:rPr>
                <w:rFonts w:ascii="Arial" w:hAnsi="Arial" w:cs="Arial"/>
                <w:sz w:val="18"/>
                <w:szCs w:val="18"/>
              </w:rPr>
              <w:t>Motivación, evaluación y conflicto cognitivo.</w:t>
            </w:r>
          </w:p>
        </w:tc>
        <w:tc>
          <w:tcPr>
            <w:tcW w:w="993" w:type="dxa"/>
            <w:gridSpan w:val="3"/>
            <w:vMerge w:val="restart"/>
            <w:vAlign w:val="center"/>
          </w:tcPr>
          <w:p w14:paraId="7EAACA39" w14:textId="77777777" w:rsidR="00A53C2F" w:rsidRPr="006958B1" w:rsidRDefault="00A53C2F" w:rsidP="00A53C2F">
            <w:pPr>
              <w:pStyle w:val="Prrafodelista"/>
              <w:numPr>
                <w:ilvl w:val="0"/>
                <w:numId w:val="5"/>
              </w:numPr>
              <w:spacing w:line="276" w:lineRule="auto"/>
              <w:ind w:left="131" w:right="-98" w:hanging="131"/>
              <w:rPr>
                <w:rFonts w:ascii="Arial" w:hAnsi="Arial" w:cs="Arial"/>
                <w:sz w:val="18"/>
                <w:szCs w:val="18"/>
              </w:rPr>
            </w:pPr>
            <w:r w:rsidRPr="006958B1">
              <w:rPr>
                <w:rFonts w:ascii="Arial" w:hAnsi="Arial" w:cs="Arial"/>
                <w:sz w:val="18"/>
                <w:szCs w:val="18"/>
              </w:rPr>
              <w:t>Papelote y cartulinas de colores</w:t>
            </w:r>
          </w:p>
          <w:p w14:paraId="791CE88F" w14:textId="77777777" w:rsidR="00A53C2F" w:rsidRPr="006958B1" w:rsidRDefault="00A53C2F" w:rsidP="00A53C2F">
            <w:pPr>
              <w:spacing w:line="276" w:lineRule="auto"/>
              <w:ind w:left="131" w:right="-98" w:hanging="131"/>
              <w:rPr>
                <w:rFonts w:ascii="Arial" w:hAnsi="Arial" w:cs="Arial"/>
                <w:sz w:val="18"/>
                <w:szCs w:val="18"/>
              </w:rPr>
            </w:pPr>
          </w:p>
          <w:p w14:paraId="6512BFE4" w14:textId="77777777" w:rsidR="00A53C2F" w:rsidRPr="006958B1" w:rsidRDefault="00A53C2F" w:rsidP="00A53C2F">
            <w:pPr>
              <w:pStyle w:val="Prrafodelista"/>
              <w:numPr>
                <w:ilvl w:val="0"/>
                <w:numId w:val="5"/>
              </w:numPr>
              <w:spacing w:line="276" w:lineRule="auto"/>
              <w:ind w:left="131" w:right="-98" w:hanging="131"/>
              <w:rPr>
                <w:rFonts w:ascii="Arial" w:hAnsi="Arial" w:cs="Arial"/>
                <w:sz w:val="18"/>
                <w:szCs w:val="18"/>
              </w:rPr>
            </w:pPr>
            <w:r w:rsidRPr="006958B1">
              <w:rPr>
                <w:rFonts w:ascii="Arial" w:hAnsi="Arial" w:cs="Arial"/>
                <w:sz w:val="18"/>
                <w:szCs w:val="18"/>
              </w:rPr>
              <w:t>Pizarra</w:t>
            </w:r>
          </w:p>
          <w:p w14:paraId="1B58771B" w14:textId="77777777" w:rsidR="00A53C2F" w:rsidRPr="006958B1" w:rsidRDefault="00A53C2F" w:rsidP="00A53C2F">
            <w:pPr>
              <w:pStyle w:val="Prrafodelista"/>
              <w:numPr>
                <w:ilvl w:val="0"/>
                <w:numId w:val="5"/>
              </w:numPr>
              <w:spacing w:line="276" w:lineRule="auto"/>
              <w:ind w:left="131" w:right="-98" w:hanging="131"/>
              <w:rPr>
                <w:rFonts w:ascii="Arial" w:hAnsi="Arial" w:cs="Arial"/>
                <w:sz w:val="18"/>
                <w:szCs w:val="18"/>
              </w:rPr>
            </w:pPr>
            <w:r w:rsidRPr="006958B1">
              <w:rPr>
                <w:rFonts w:ascii="Arial" w:hAnsi="Arial" w:cs="Arial"/>
                <w:sz w:val="18"/>
                <w:szCs w:val="18"/>
              </w:rPr>
              <w:t>Mota</w:t>
            </w:r>
          </w:p>
          <w:p w14:paraId="2BDE0227" w14:textId="77777777" w:rsidR="00A53C2F" w:rsidRPr="006958B1" w:rsidRDefault="00A53C2F" w:rsidP="00A53C2F">
            <w:pPr>
              <w:pStyle w:val="Prrafodelista"/>
              <w:numPr>
                <w:ilvl w:val="0"/>
                <w:numId w:val="5"/>
              </w:numPr>
              <w:spacing w:line="276" w:lineRule="auto"/>
              <w:ind w:left="131" w:right="-98" w:hanging="131"/>
              <w:rPr>
                <w:rFonts w:ascii="Arial" w:hAnsi="Arial" w:cs="Arial"/>
                <w:sz w:val="18"/>
                <w:szCs w:val="18"/>
              </w:rPr>
            </w:pPr>
            <w:r w:rsidRPr="006958B1">
              <w:rPr>
                <w:rFonts w:ascii="Arial" w:hAnsi="Arial" w:cs="Arial"/>
                <w:sz w:val="18"/>
                <w:szCs w:val="18"/>
              </w:rPr>
              <w:t>Plumón</w:t>
            </w:r>
          </w:p>
          <w:p w14:paraId="7F05669C" w14:textId="77777777" w:rsidR="00A53C2F" w:rsidRPr="006958B1" w:rsidRDefault="00A53C2F" w:rsidP="00A53C2F">
            <w:pPr>
              <w:pStyle w:val="Prrafodelista"/>
              <w:spacing w:line="276" w:lineRule="auto"/>
              <w:ind w:left="131" w:hanging="131"/>
              <w:rPr>
                <w:rFonts w:ascii="Arial" w:hAnsi="Arial" w:cs="Arial"/>
                <w:sz w:val="18"/>
                <w:szCs w:val="18"/>
              </w:rPr>
            </w:pPr>
          </w:p>
          <w:p w14:paraId="0D3E63B7" w14:textId="77777777" w:rsidR="00A53C2F" w:rsidRPr="006958B1" w:rsidRDefault="00A53C2F" w:rsidP="00A53C2F">
            <w:pPr>
              <w:pStyle w:val="Prrafodelista"/>
              <w:spacing w:line="276" w:lineRule="auto"/>
              <w:ind w:left="131" w:hanging="131"/>
              <w:rPr>
                <w:rFonts w:ascii="Arial" w:hAnsi="Arial" w:cs="Arial"/>
                <w:sz w:val="18"/>
                <w:szCs w:val="18"/>
              </w:rPr>
            </w:pPr>
          </w:p>
          <w:p w14:paraId="2D840C78" w14:textId="77777777" w:rsidR="00A53C2F" w:rsidRPr="006958B1" w:rsidRDefault="00A53C2F" w:rsidP="00A53C2F">
            <w:pPr>
              <w:pStyle w:val="Prrafodelista"/>
              <w:spacing w:line="276" w:lineRule="auto"/>
              <w:ind w:left="131" w:hanging="131"/>
              <w:rPr>
                <w:rFonts w:ascii="Arial" w:hAnsi="Arial" w:cs="Arial"/>
                <w:sz w:val="18"/>
                <w:szCs w:val="18"/>
              </w:rPr>
            </w:pPr>
          </w:p>
          <w:p w14:paraId="3DDF18C8" w14:textId="77777777" w:rsidR="00A53C2F" w:rsidRPr="006958B1" w:rsidRDefault="00A53C2F" w:rsidP="00A53C2F">
            <w:pPr>
              <w:pStyle w:val="Prrafodelista"/>
              <w:spacing w:line="276" w:lineRule="auto"/>
              <w:ind w:left="131" w:hanging="131"/>
              <w:rPr>
                <w:rFonts w:ascii="Arial" w:hAnsi="Arial" w:cs="Arial"/>
                <w:sz w:val="18"/>
                <w:szCs w:val="18"/>
              </w:rPr>
            </w:pPr>
          </w:p>
          <w:p w14:paraId="32C68B8C" w14:textId="10F9F58D" w:rsidR="00A53C2F" w:rsidRPr="006958B1" w:rsidRDefault="00A53C2F" w:rsidP="00A53C2F">
            <w:pPr>
              <w:pStyle w:val="Prrafodelista"/>
              <w:numPr>
                <w:ilvl w:val="0"/>
                <w:numId w:val="5"/>
              </w:numPr>
              <w:spacing w:line="276" w:lineRule="auto"/>
              <w:ind w:left="132" w:right="-98" w:hanging="132"/>
              <w:rPr>
                <w:rFonts w:ascii="Arial" w:hAnsi="Arial" w:cs="Arial"/>
                <w:sz w:val="18"/>
                <w:szCs w:val="18"/>
              </w:rPr>
            </w:pPr>
            <w:r w:rsidRPr="006958B1">
              <w:rPr>
                <w:rFonts w:ascii="Arial" w:hAnsi="Arial" w:cs="Arial"/>
                <w:sz w:val="18"/>
                <w:szCs w:val="18"/>
              </w:rPr>
              <w:t xml:space="preserve">Ficha de </w:t>
            </w:r>
            <w:proofErr w:type="spellStart"/>
            <w:r>
              <w:rPr>
                <w:rFonts w:ascii="Arial" w:hAnsi="Arial" w:cs="Arial"/>
                <w:sz w:val="18"/>
                <w:szCs w:val="18"/>
              </w:rPr>
              <w:t>aplicacion</w:t>
            </w:r>
            <w:proofErr w:type="spellEnd"/>
          </w:p>
          <w:p w14:paraId="05E43A00" w14:textId="77777777" w:rsidR="00A53C2F" w:rsidRPr="006958B1" w:rsidRDefault="00A53C2F" w:rsidP="00A53C2F">
            <w:pPr>
              <w:pStyle w:val="Prrafodelista"/>
              <w:numPr>
                <w:ilvl w:val="0"/>
                <w:numId w:val="5"/>
              </w:numPr>
              <w:spacing w:line="276" w:lineRule="auto"/>
              <w:ind w:left="132" w:right="-98" w:hanging="132"/>
              <w:rPr>
                <w:rFonts w:ascii="Arial" w:hAnsi="Arial" w:cs="Arial"/>
                <w:sz w:val="18"/>
                <w:szCs w:val="18"/>
              </w:rPr>
            </w:pPr>
            <w:r w:rsidRPr="006958B1">
              <w:rPr>
                <w:rFonts w:ascii="Arial" w:hAnsi="Arial" w:cs="Arial"/>
                <w:sz w:val="18"/>
                <w:szCs w:val="18"/>
              </w:rPr>
              <w:t>Reglas.</w:t>
            </w:r>
          </w:p>
          <w:p w14:paraId="1F91D80F" w14:textId="77777777" w:rsidR="00A53C2F" w:rsidRPr="006958B1" w:rsidRDefault="00A53C2F" w:rsidP="00A53C2F">
            <w:pPr>
              <w:pStyle w:val="Prrafodelista"/>
              <w:numPr>
                <w:ilvl w:val="0"/>
                <w:numId w:val="5"/>
              </w:numPr>
              <w:spacing w:line="276" w:lineRule="auto"/>
              <w:ind w:left="132" w:right="-98" w:hanging="132"/>
              <w:rPr>
                <w:rFonts w:ascii="Arial" w:hAnsi="Arial" w:cs="Arial"/>
                <w:sz w:val="18"/>
                <w:szCs w:val="18"/>
              </w:rPr>
            </w:pPr>
            <w:r w:rsidRPr="006958B1">
              <w:rPr>
                <w:rFonts w:ascii="Arial" w:hAnsi="Arial" w:cs="Arial"/>
                <w:sz w:val="18"/>
                <w:szCs w:val="18"/>
              </w:rPr>
              <w:t>Hoja bond A4</w:t>
            </w:r>
          </w:p>
        </w:tc>
        <w:tc>
          <w:tcPr>
            <w:tcW w:w="850" w:type="dxa"/>
            <w:gridSpan w:val="2"/>
            <w:vMerge w:val="restart"/>
            <w:vAlign w:val="center"/>
          </w:tcPr>
          <w:p w14:paraId="391A8AEC" w14:textId="77777777" w:rsidR="00A53C2F" w:rsidRPr="006958B1" w:rsidRDefault="00A53C2F" w:rsidP="00A53C2F">
            <w:pPr>
              <w:spacing w:line="276" w:lineRule="auto"/>
              <w:jc w:val="center"/>
              <w:rPr>
                <w:rFonts w:ascii="Arial" w:hAnsi="Arial" w:cs="Arial"/>
                <w:sz w:val="18"/>
                <w:szCs w:val="18"/>
              </w:rPr>
            </w:pPr>
            <w:r w:rsidRPr="006958B1">
              <w:rPr>
                <w:rFonts w:ascii="Arial" w:hAnsi="Arial" w:cs="Arial"/>
                <w:sz w:val="18"/>
                <w:szCs w:val="18"/>
              </w:rPr>
              <w:t>10</w:t>
            </w:r>
          </w:p>
        </w:tc>
      </w:tr>
      <w:tr w:rsidR="00A53C2F" w:rsidRPr="006958B1" w14:paraId="6F140E6C" w14:textId="77777777" w:rsidTr="00A53C2F">
        <w:trPr>
          <w:cantSplit/>
          <w:trHeight w:val="647"/>
        </w:trPr>
        <w:tc>
          <w:tcPr>
            <w:tcW w:w="692" w:type="dxa"/>
            <w:vMerge/>
            <w:shd w:val="clear" w:color="auto" w:fill="AF0000"/>
            <w:textDirection w:val="btLr"/>
            <w:vAlign w:val="center"/>
          </w:tcPr>
          <w:p w14:paraId="5677E23E" w14:textId="77777777" w:rsidR="00A53C2F" w:rsidRPr="006958B1" w:rsidRDefault="00A53C2F" w:rsidP="00A53C2F">
            <w:pPr>
              <w:spacing w:line="276" w:lineRule="auto"/>
              <w:ind w:left="113" w:right="113"/>
              <w:jc w:val="center"/>
              <w:rPr>
                <w:rFonts w:ascii="Arial" w:hAnsi="Arial" w:cs="Arial"/>
                <w:b/>
                <w:sz w:val="18"/>
                <w:szCs w:val="18"/>
              </w:rPr>
            </w:pPr>
          </w:p>
        </w:tc>
        <w:tc>
          <w:tcPr>
            <w:tcW w:w="1718" w:type="dxa"/>
            <w:gridSpan w:val="4"/>
            <w:shd w:val="clear" w:color="auto" w:fill="D5DCE4" w:themeFill="text2" w:themeFillTint="33"/>
            <w:vAlign w:val="center"/>
          </w:tcPr>
          <w:p w14:paraId="502F421C" w14:textId="77777777" w:rsidR="00A53C2F" w:rsidRPr="006958B1" w:rsidRDefault="00A53C2F" w:rsidP="00A53C2F">
            <w:pPr>
              <w:spacing w:line="276" w:lineRule="auto"/>
              <w:jc w:val="both"/>
              <w:rPr>
                <w:rFonts w:ascii="Arial" w:hAnsi="Arial" w:cs="Arial"/>
                <w:b/>
                <w:bCs/>
                <w:sz w:val="18"/>
                <w:szCs w:val="18"/>
              </w:rPr>
            </w:pPr>
            <w:r w:rsidRPr="006958B1">
              <w:rPr>
                <w:rFonts w:ascii="Arial" w:hAnsi="Arial" w:cs="Arial"/>
                <w:b/>
                <w:bCs/>
                <w:sz w:val="18"/>
                <w:szCs w:val="18"/>
              </w:rPr>
              <w:t>Recuperación de saberes previos</w:t>
            </w:r>
          </w:p>
        </w:tc>
        <w:tc>
          <w:tcPr>
            <w:tcW w:w="6096" w:type="dxa"/>
            <w:gridSpan w:val="8"/>
            <w:vAlign w:val="center"/>
          </w:tcPr>
          <w:p w14:paraId="400800FE" w14:textId="68FD90A8" w:rsidR="00A53C2F" w:rsidRPr="00D66C8B" w:rsidRDefault="00A53C2F" w:rsidP="00A53C2F">
            <w:pPr>
              <w:spacing w:line="276" w:lineRule="auto"/>
              <w:jc w:val="both"/>
              <w:rPr>
                <w:rFonts w:ascii="Arial" w:hAnsi="Arial" w:cs="Arial"/>
                <w:sz w:val="18"/>
                <w:szCs w:val="18"/>
              </w:rPr>
            </w:pPr>
            <w:r w:rsidRPr="00D66C8B">
              <w:rPr>
                <w:rFonts w:ascii="Arial" w:hAnsi="Arial" w:cs="Arial"/>
                <w:sz w:val="18"/>
                <w:szCs w:val="18"/>
                <w:lang w:val="es-ES"/>
              </w:rPr>
              <w:t xml:space="preserve">El </w:t>
            </w:r>
            <w:r w:rsidRPr="002A6352">
              <w:rPr>
                <w:rFonts w:ascii="Arial" w:hAnsi="Arial" w:cs="Arial"/>
                <w:sz w:val="18"/>
                <w:szCs w:val="18"/>
              </w:rPr>
              <w:t>docente</w:t>
            </w:r>
            <w:r w:rsidRPr="00D66C8B">
              <w:rPr>
                <w:rFonts w:ascii="Arial" w:hAnsi="Arial" w:cs="Arial"/>
                <w:sz w:val="18"/>
                <w:szCs w:val="18"/>
                <w:lang w:val="es-ES"/>
              </w:rPr>
              <w:t xml:space="preserve"> a manera de explorar los conocimientos previos pregunta: </w:t>
            </w:r>
            <w:r w:rsidRPr="000C5A7E">
              <w:rPr>
                <w:rFonts w:ascii="Arial" w:hAnsi="Arial" w:cs="Arial"/>
                <w:bCs/>
                <w:sz w:val="18"/>
                <w:szCs w:val="18"/>
              </w:rPr>
              <w:t>¿Qué entiendes por cultura y diversidad Nacional?</w:t>
            </w:r>
          </w:p>
        </w:tc>
        <w:tc>
          <w:tcPr>
            <w:tcW w:w="708" w:type="dxa"/>
            <w:gridSpan w:val="2"/>
            <w:vMerge/>
            <w:textDirection w:val="btLr"/>
            <w:vAlign w:val="center"/>
          </w:tcPr>
          <w:p w14:paraId="0E1ADB6E" w14:textId="77777777" w:rsidR="00A53C2F" w:rsidRPr="006958B1" w:rsidRDefault="00A53C2F" w:rsidP="00A53C2F">
            <w:pPr>
              <w:spacing w:line="276" w:lineRule="auto"/>
              <w:ind w:left="113" w:right="113"/>
              <w:jc w:val="center"/>
              <w:rPr>
                <w:rFonts w:ascii="Arial" w:hAnsi="Arial" w:cs="Arial"/>
                <w:sz w:val="18"/>
                <w:szCs w:val="18"/>
              </w:rPr>
            </w:pPr>
          </w:p>
        </w:tc>
        <w:tc>
          <w:tcPr>
            <w:tcW w:w="993" w:type="dxa"/>
            <w:gridSpan w:val="3"/>
            <w:vMerge/>
            <w:vAlign w:val="center"/>
          </w:tcPr>
          <w:p w14:paraId="3760C58E" w14:textId="77777777" w:rsidR="00A53C2F" w:rsidRPr="006958B1" w:rsidRDefault="00A53C2F" w:rsidP="00A53C2F">
            <w:pPr>
              <w:pStyle w:val="Prrafodelista"/>
              <w:numPr>
                <w:ilvl w:val="0"/>
                <w:numId w:val="5"/>
              </w:numPr>
              <w:spacing w:line="276" w:lineRule="auto"/>
              <w:ind w:left="131" w:right="-98" w:hanging="131"/>
              <w:rPr>
                <w:rFonts w:ascii="Arial" w:hAnsi="Arial" w:cs="Arial"/>
                <w:sz w:val="18"/>
                <w:szCs w:val="18"/>
              </w:rPr>
            </w:pPr>
          </w:p>
        </w:tc>
        <w:tc>
          <w:tcPr>
            <w:tcW w:w="850" w:type="dxa"/>
            <w:gridSpan w:val="2"/>
            <w:vMerge/>
            <w:vAlign w:val="center"/>
          </w:tcPr>
          <w:p w14:paraId="1687B414" w14:textId="77777777" w:rsidR="00A53C2F" w:rsidRPr="006958B1" w:rsidRDefault="00A53C2F" w:rsidP="00A53C2F">
            <w:pPr>
              <w:spacing w:line="276" w:lineRule="auto"/>
              <w:jc w:val="center"/>
              <w:rPr>
                <w:rFonts w:ascii="Arial" w:hAnsi="Arial" w:cs="Arial"/>
                <w:sz w:val="18"/>
                <w:szCs w:val="18"/>
              </w:rPr>
            </w:pPr>
          </w:p>
        </w:tc>
      </w:tr>
      <w:tr w:rsidR="00A53C2F" w:rsidRPr="006958B1" w14:paraId="5A5BA6C8" w14:textId="77777777" w:rsidTr="00A53C2F">
        <w:trPr>
          <w:trHeight w:val="50"/>
        </w:trPr>
        <w:tc>
          <w:tcPr>
            <w:tcW w:w="692" w:type="dxa"/>
            <w:vMerge/>
            <w:shd w:val="clear" w:color="auto" w:fill="AF0000"/>
            <w:textDirection w:val="btLr"/>
            <w:vAlign w:val="center"/>
          </w:tcPr>
          <w:p w14:paraId="03C91946" w14:textId="77777777" w:rsidR="00A53C2F" w:rsidRPr="006958B1" w:rsidRDefault="00A53C2F" w:rsidP="00A53C2F">
            <w:pPr>
              <w:spacing w:line="276" w:lineRule="auto"/>
              <w:ind w:left="113" w:right="113"/>
              <w:jc w:val="center"/>
              <w:rPr>
                <w:rFonts w:ascii="Arial" w:hAnsi="Arial" w:cs="Arial"/>
                <w:b/>
                <w:sz w:val="18"/>
                <w:szCs w:val="18"/>
              </w:rPr>
            </w:pPr>
          </w:p>
        </w:tc>
        <w:tc>
          <w:tcPr>
            <w:tcW w:w="1718" w:type="dxa"/>
            <w:gridSpan w:val="4"/>
            <w:shd w:val="clear" w:color="auto" w:fill="D5DCE4" w:themeFill="text2" w:themeFillTint="33"/>
            <w:vAlign w:val="center"/>
          </w:tcPr>
          <w:p w14:paraId="54DB40CF" w14:textId="77777777" w:rsidR="00A53C2F" w:rsidRPr="006958B1" w:rsidRDefault="00A53C2F" w:rsidP="00A53C2F">
            <w:pPr>
              <w:spacing w:line="276" w:lineRule="auto"/>
              <w:jc w:val="both"/>
              <w:rPr>
                <w:rFonts w:ascii="Arial" w:hAnsi="Arial" w:cs="Arial"/>
                <w:sz w:val="18"/>
                <w:szCs w:val="18"/>
              </w:rPr>
            </w:pPr>
            <w:r w:rsidRPr="006958B1">
              <w:rPr>
                <w:rFonts w:ascii="Arial" w:hAnsi="Arial" w:cs="Arial"/>
                <w:sz w:val="18"/>
                <w:szCs w:val="18"/>
              </w:rPr>
              <w:t>Conflicto cognitivo</w:t>
            </w:r>
          </w:p>
        </w:tc>
        <w:tc>
          <w:tcPr>
            <w:tcW w:w="6096" w:type="dxa"/>
            <w:gridSpan w:val="8"/>
            <w:vAlign w:val="center"/>
          </w:tcPr>
          <w:p w14:paraId="127EB10B" w14:textId="2B9CA143" w:rsidR="00A53C2F" w:rsidRPr="006958B1" w:rsidRDefault="00A53C2F" w:rsidP="00A53C2F">
            <w:pPr>
              <w:spacing w:line="276" w:lineRule="auto"/>
              <w:jc w:val="both"/>
              <w:rPr>
                <w:rFonts w:ascii="Arial" w:hAnsi="Arial" w:cs="Arial"/>
                <w:sz w:val="18"/>
                <w:szCs w:val="18"/>
              </w:rPr>
            </w:pPr>
            <w:r w:rsidRPr="00577A2E">
              <w:rPr>
                <w:rFonts w:ascii="Arial" w:hAnsi="Arial" w:cs="Arial"/>
                <w:bCs/>
                <w:sz w:val="18"/>
                <w:szCs w:val="18"/>
              </w:rPr>
              <w:t>El</w:t>
            </w:r>
            <w:r w:rsidRPr="00577A2E">
              <w:rPr>
                <w:rFonts w:ascii="Arial" w:hAnsi="Arial" w:cs="Arial"/>
                <w:bCs/>
                <w:sz w:val="18"/>
                <w:szCs w:val="18"/>
                <w:lang w:val="es-ES"/>
              </w:rPr>
              <w:t xml:space="preserve"> docente genera el conflicto cognitivo mediante la pregunta:</w:t>
            </w:r>
            <w:r>
              <w:rPr>
                <w:rFonts w:ascii="Arial" w:hAnsi="Arial" w:cs="Arial"/>
                <w:bCs/>
                <w:sz w:val="18"/>
                <w:szCs w:val="18"/>
                <w:lang w:val="es-ES"/>
              </w:rPr>
              <w:t xml:space="preserve"> </w:t>
            </w:r>
            <w:r w:rsidRPr="000C5A7E">
              <w:rPr>
                <w:rFonts w:ascii="Arial" w:hAnsi="Arial" w:cs="Arial"/>
                <w:bCs/>
                <w:sz w:val="18"/>
                <w:szCs w:val="18"/>
              </w:rPr>
              <w:t>¿Cómo abordarías una situación en la que un grupo minoritario dentro de tu comunidad desea mantener sus tradiciones culturales, pero estas prácticas entran en conflicto con las normas y valores predominantes de la sociedad nacional?</w:t>
            </w:r>
          </w:p>
        </w:tc>
        <w:tc>
          <w:tcPr>
            <w:tcW w:w="708" w:type="dxa"/>
            <w:gridSpan w:val="2"/>
            <w:vMerge/>
          </w:tcPr>
          <w:p w14:paraId="215AA19B" w14:textId="77777777" w:rsidR="00A53C2F" w:rsidRPr="006958B1" w:rsidRDefault="00A53C2F" w:rsidP="00A53C2F">
            <w:pPr>
              <w:spacing w:line="276" w:lineRule="auto"/>
              <w:rPr>
                <w:rFonts w:ascii="Arial" w:hAnsi="Arial" w:cs="Arial"/>
                <w:sz w:val="18"/>
                <w:szCs w:val="18"/>
              </w:rPr>
            </w:pPr>
          </w:p>
        </w:tc>
        <w:tc>
          <w:tcPr>
            <w:tcW w:w="993" w:type="dxa"/>
            <w:gridSpan w:val="3"/>
            <w:vMerge/>
          </w:tcPr>
          <w:p w14:paraId="2CF66A09" w14:textId="77777777" w:rsidR="00A53C2F" w:rsidRPr="006958B1" w:rsidRDefault="00A53C2F" w:rsidP="00A53C2F">
            <w:pPr>
              <w:pStyle w:val="Prrafodelista"/>
              <w:numPr>
                <w:ilvl w:val="0"/>
                <w:numId w:val="1"/>
              </w:numPr>
              <w:spacing w:line="276" w:lineRule="auto"/>
              <w:ind w:left="153" w:right="-98" w:hanging="142"/>
              <w:rPr>
                <w:rFonts w:ascii="Arial" w:hAnsi="Arial" w:cs="Arial"/>
                <w:sz w:val="18"/>
                <w:szCs w:val="18"/>
              </w:rPr>
            </w:pPr>
          </w:p>
        </w:tc>
        <w:tc>
          <w:tcPr>
            <w:tcW w:w="850" w:type="dxa"/>
            <w:gridSpan w:val="2"/>
            <w:vMerge/>
          </w:tcPr>
          <w:p w14:paraId="044EB3FD" w14:textId="77777777" w:rsidR="00A53C2F" w:rsidRPr="006958B1" w:rsidRDefault="00A53C2F" w:rsidP="00A53C2F">
            <w:pPr>
              <w:spacing w:line="276" w:lineRule="auto"/>
              <w:rPr>
                <w:rFonts w:ascii="Arial" w:hAnsi="Arial" w:cs="Arial"/>
                <w:sz w:val="18"/>
                <w:szCs w:val="18"/>
              </w:rPr>
            </w:pPr>
          </w:p>
        </w:tc>
      </w:tr>
      <w:tr w:rsidR="00A53C2F" w:rsidRPr="006958B1" w14:paraId="56218480" w14:textId="77777777" w:rsidTr="00544C28">
        <w:trPr>
          <w:trHeight w:val="777"/>
        </w:trPr>
        <w:tc>
          <w:tcPr>
            <w:tcW w:w="692" w:type="dxa"/>
            <w:shd w:val="clear" w:color="auto" w:fill="AF0000"/>
            <w:textDirection w:val="btLr"/>
            <w:vAlign w:val="center"/>
          </w:tcPr>
          <w:p w14:paraId="091A3780" w14:textId="34E034D9" w:rsidR="00A53C2F" w:rsidRPr="006958B1" w:rsidRDefault="00A53C2F" w:rsidP="00A53C2F">
            <w:pPr>
              <w:spacing w:line="276" w:lineRule="auto"/>
              <w:ind w:left="113" w:right="113"/>
              <w:jc w:val="center"/>
              <w:rPr>
                <w:rFonts w:ascii="Arial" w:hAnsi="Arial" w:cs="Arial"/>
                <w:sz w:val="18"/>
                <w:szCs w:val="18"/>
              </w:rPr>
            </w:pPr>
            <w:r w:rsidRPr="006958B1">
              <w:rPr>
                <w:rFonts w:ascii="Arial" w:hAnsi="Arial" w:cs="Arial"/>
                <w:b/>
                <w:sz w:val="18"/>
                <w:szCs w:val="18"/>
              </w:rPr>
              <w:t>PROCESO</w:t>
            </w:r>
          </w:p>
        </w:tc>
        <w:tc>
          <w:tcPr>
            <w:tcW w:w="7814" w:type="dxa"/>
            <w:gridSpan w:val="12"/>
            <w:shd w:val="clear" w:color="auto" w:fill="auto"/>
            <w:vAlign w:val="center"/>
          </w:tcPr>
          <w:p w14:paraId="36BEE458" w14:textId="21F7A763" w:rsidR="00A53C2F" w:rsidRPr="00395440" w:rsidRDefault="00A53C2F" w:rsidP="00A53C2F">
            <w:pPr>
              <w:spacing w:line="276" w:lineRule="auto"/>
              <w:jc w:val="both"/>
              <w:rPr>
                <w:rFonts w:ascii="Arial" w:hAnsi="Arial" w:cs="Arial"/>
                <w:sz w:val="18"/>
                <w:szCs w:val="18"/>
              </w:rPr>
            </w:pPr>
            <w:r>
              <w:rPr>
                <w:rFonts w:ascii="Arial" w:hAnsi="Arial" w:cs="Arial"/>
                <w:b/>
                <w:bCs/>
                <w:sz w:val="18"/>
                <w:szCs w:val="18"/>
                <w:lang w:val="es-ES"/>
              </w:rPr>
              <w:t>Gestión y acompañamiento:</w:t>
            </w:r>
          </w:p>
          <w:p w14:paraId="7BB86106" w14:textId="41B3E8FA" w:rsidR="00A53C2F" w:rsidRPr="00B91515" w:rsidRDefault="00A53C2F" w:rsidP="00A53C2F">
            <w:pPr>
              <w:pStyle w:val="Prrafodelista"/>
              <w:numPr>
                <w:ilvl w:val="0"/>
                <w:numId w:val="11"/>
              </w:numPr>
              <w:ind w:left="33" w:hanging="142"/>
              <w:jc w:val="both"/>
              <w:rPr>
                <w:rFonts w:ascii="Arial" w:hAnsi="Arial" w:cs="Arial"/>
                <w:sz w:val="20"/>
                <w:szCs w:val="20"/>
              </w:rPr>
            </w:pPr>
            <w:r w:rsidRPr="00577A2E">
              <w:rPr>
                <w:rFonts w:ascii="Arial" w:hAnsi="Arial" w:cs="Arial"/>
                <w:bCs/>
                <w:iCs/>
                <w:sz w:val="20"/>
                <w:szCs w:val="20"/>
              </w:rPr>
              <w:t>En</w:t>
            </w:r>
            <w:r w:rsidRPr="00B91515">
              <w:rPr>
                <w:rFonts w:ascii="Arial" w:hAnsi="Arial" w:cs="Arial"/>
                <w:sz w:val="20"/>
                <w:szCs w:val="20"/>
              </w:rPr>
              <w:t xml:space="preserve"> esta sesión, los alumnos aprenderán sobre </w:t>
            </w:r>
            <w:r>
              <w:rPr>
                <w:rFonts w:ascii="Arial" w:hAnsi="Arial" w:cs="Arial"/>
                <w:bCs/>
                <w:iCs/>
                <w:sz w:val="20"/>
                <w:szCs w:val="20"/>
              </w:rPr>
              <w:t>la cultura y su diversidad</w:t>
            </w:r>
            <w:r w:rsidRPr="00B91515">
              <w:rPr>
                <w:rFonts w:ascii="Arial" w:hAnsi="Arial" w:cs="Arial"/>
                <w:iCs/>
                <w:sz w:val="20"/>
                <w:szCs w:val="20"/>
              </w:rPr>
              <w:t>.</w:t>
            </w:r>
          </w:p>
          <w:p w14:paraId="7153E68D" w14:textId="5B6252B7" w:rsidR="00A53C2F" w:rsidRDefault="00A53C2F" w:rsidP="00A53C2F">
            <w:pPr>
              <w:pStyle w:val="Prrafodelista"/>
              <w:numPr>
                <w:ilvl w:val="0"/>
                <w:numId w:val="11"/>
              </w:numPr>
              <w:ind w:left="33" w:hanging="142"/>
              <w:jc w:val="both"/>
              <w:rPr>
                <w:rFonts w:ascii="Arial Narrow" w:hAnsi="Arial Narrow" w:cstheme="minorHAnsi"/>
                <w:bCs/>
                <w:iCs/>
                <w:sz w:val="20"/>
                <w:szCs w:val="20"/>
              </w:rPr>
            </w:pPr>
            <w:r w:rsidRPr="00465FB2">
              <w:rPr>
                <w:rFonts w:ascii="Arial" w:hAnsi="Arial" w:cs="Arial"/>
                <w:bCs/>
                <w:iCs/>
                <w:noProof/>
                <w:sz w:val="20"/>
                <w:szCs w:val="20"/>
              </w:rPr>
              <w:drawing>
                <wp:anchor distT="0" distB="0" distL="114300" distR="114300" simplePos="0" relativeHeight="251798528" behindDoc="0" locked="0" layoutInCell="1" allowOverlap="1" wp14:anchorId="49759CF2" wp14:editId="0ACEBB8B">
                  <wp:simplePos x="0" y="0"/>
                  <wp:positionH relativeFrom="column">
                    <wp:posOffset>3385185</wp:posOffset>
                  </wp:positionH>
                  <wp:positionV relativeFrom="paragraph">
                    <wp:posOffset>220345</wp:posOffset>
                  </wp:positionV>
                  <wp:extent cx="1458595" cy="986155"/>
                  <wp:effectExtent l="0" t="0" r="8255" b="4445"/>
                  <wp:wrapThrough wrapText="bothSides">
                    <wp:wrapPolygon edited="0">
                      <wp:start x="0" y="0"/>
                      <wp:lineTo x="0" y="21280"/>
                      <wp:lineTo x="21440" y="21280"/>
                      <wp:lineTo x="2144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58595" cy="986155"/>
                          </a:xfrm>
                          <a:prstGeom prst="rect">
                            <a:avLst/>
                          </a:prstGeom>
                        </pic:spPr>
                      </pic:pic>
                    </a:graphicData>
                  </a:graphic>
                  <wp14:sizeRelH relativeFrom="margin">
                    <wp14:pctWidth>0</wp14:pctWidth>
                  </wp14:sizeRelH>
                  <wp14:sizeRelV relativeFrom="margin">
                    <wp14:pctHeight>0</wp14:pctHeight>
                  </wp14:sizeRelV>
                </wp:anchor>
              </w:drawing>
            </w:r>
            <w:r w:rsidRPr="005E270A">
              <w:rPr>
                <w:rFonts w:ascii="Arial" w:hAnsi="Arial" w:cs="Arial"/>
                <w:bCs/>
                <w:iCs/>
                <w:sz w:val="20"/>
                <w:szCs w:val="20"/>
              </w:rPr>
              <w:t xml:space="preserve">El docente indica a los estudiantes </w:t>
            </w:r>
            <w:r>
              <w:rPr>
                <w:rFonts w:ascii="Arial" w:hAnsi="Arial" w:cs="Arial"/>
                <w:bCs/>
                <w:iCs/>
                <w:sz w:val="20"/>
                <w:szCs w:val="20"/>
              </w:rPr>
              <w:t>leer el siguiente texto</w:t>
            </w:r>
            <w:r w:rsidRPr="005E270A">
              <w:rPr>
                <w:rFonts w:ascii="Arial" w:hAnsi="Arial" w:cs="Arial"/>
                <w:bCs/>
                <w:iCs/>
                <w:sz w:val="20"/>
                <w:szCs w:val="20"/>
              </w:rPr>
              <w:t>. Luego responden las preguntas</w:t>
            </w:r>
            <w:r>
              <w:rPr>
                <w:rFonts w:ascii="Arial Narrow" w:hAnsi="Arial Narrow" w:cstheme="minorHAnsi"/>
                <w:bCs/>
                <w:iCs/>
                <w:sz w:val="20"/>
                <w:szCs w:val="20"/>
              </w:rPr>
              <w:t xml:space="preserve">. </w:t>
            </w:r>
            <w:r>
              <w:rPr>
                <w:rFonts w:ascii="Arial" w:hAnsi="Arial" w:cs="Arial"/>
                <w:color w:val="000000"/>
                <w:sz w:val="18"/>
                <w:szCs w:val="18"/>
              </w:rPr>
              <w:t>(Respuestas sugeridas)</w:t>
            </w:r>
          </w:p>
          <w:p w14:paraId="30D75F9F" w14:textId="57C07CDE" w:rsidR="00A53C2F" w:rsidRPr="00465FB2" w:rsidRDefault="00A53C2F" w:rsidP="00A53C2F">
            <w:pPr>
              <w:pStyle w:val="Prrafodelista"/>
              <w:numPr>
                <w:ilvl w:val="0"/>
                <w:numId w:val="20"/>
              </w:numPr>
              <w:ind w:left="338" w:hanging="142"/>
              <w:jc w:val="both"/>
              <w:rPr>
                <w:rFonts w:ascii="Arial" w:hAnsi="Arial" w:cs="Arial"/>
                <w:bCs/>
                <w:iCs/>
                <w:sz w:val="20"/>
                <w:szCs w:val="20"/>
                <w:lang w:val="es-MX"/>
              </w:rPr>
            </w:pPr>
            <w:bookmarkStart w:id="1" w:name="_Hlk194831912"/>
            <w:r w:rsidRPr="00465FB2">
              <w:rPr>
                <w:rFonts w:ascii="Arial" w:hAnsi="Arial" w:cs="Arial"/>
                <w:bCs/>
                <w:iCs/>
                <w:sz w:val="20"/>
                <w:szCs w:val="20"/>
                <w:lang w:val="es-MX"/>
              </w:rPr>
              <w:t>¿Cuál es el significado de “diversidad cultural” según el texto que acabas de leer?</w:t>
            </w:r>
            <w:r>
              <w:rPr>
                <w:rFonts w:ascii="Arial" w:hAnsi="Arial" w:cs="Arial"/>
                <w:bCs/>
                <w:iCs/>
                <w:sz w:val="20"/>
                <w:szCs w:val="20"/>
                <w:lang w:val="es-MX"/>
              </w:rPr>
              <w:t xml:space="preserve"> </w:t>
            </w:r>
            <w:r w:rsidRPr="00465FB2">
              <w:rPr>
                <w:rFonts w:ascii="Arial" w:hAnsi="Arial" w:cs="Arial"/>
                <w:b/>
                <w:iCs/>
                <w:sz w:val="20"/>
                <w:szCs w:val="20"/>
                <w:lang w:val="es-MX"/>
              </w:rPr>
              <w:t>R. LIBRE</w:t>
            </w:r>
          </w:p>
          <w:p w14:paraId="517C18B3" w14:textId="5ABED143" w:rsidR="00A53C2F" w:rsidRPr="00465FB2" w:rsidRDefault="00A53C2F" w:rsidP="00A53C2F">
            <w:pPr>
              <w:pStyle w:val="Prrafodelista"/>
              <w:numPr>
                <w:ilvl w:val="0"/>
                <w:numId w:val="20"/>
              </w:numPr>
              <w:ind w:left="338" w:hanging="142"/>
              <w:jc w:val="both"/>
              <w:rPr>
                <w:rFonts w:ascii="Arial" w:hAnsi="Arial" w:cs="Arial"/>
                <w:b/>
                <w:iCs/>
                <w:sz w:val="20"/>
                <w:szCs w:val="20"/>
                <w:lang w:val="es-MX"/>
              </w:rPr>
            </w:pPr>
            <w:r w:rsidRPr="00465FB2">
              <w:rPr>
                <w:rFonts w:ascii="Arial" w:hAnsi="Arial" w:cs="Arial"/>
                <w:bCs/>
                <w:iCs/>
                <w:sz w:val="20"/>
                <w:szCs w:val="20"/>
                <w:lang w:val="es-MX"/>
              </w:rPr>
              <w:t>¿Qué acciones implican atender a la diversidad cultural? Dilo en tus propias palabras</w:t>
            </w:r>
            <w:r>
              <w:rPr>
                <w:rFonts w:ascii="Arial" w:hAnsi="Arial" w:cs="Arial"/>
                <w:bCs/>
                <w:iCs/>
                <w:sz w:val="20"/>
                <w:szCs w:val="20"/>
                <w:lang w:val="es-MX"/>
              </w:rPr>
              <w:t xml:space="preserve">. </w:t>
            </w:r>
            <w:r w:rsidRPr="00465FB2">
              <w:rPr>
                <w:rFonts w:ascii="Arial" w:hAnsi="Arial" w:cs="Arial"/>
                <w:b/>
                <w:iCs/>
                <w:sz w:val="20"/>
                <w:szCs w:val="20"/>
                <w:lang w:val="es-MX"/>
              </w:rPr>
              <w:t>R. LIBRE</w:t>
            </w:r>
          </w:p>
          <w:p w14:paraId="35003C73" w14:textId="77777777" w:rsidR="00A53C2F" w:rsidRPr="00394687" w:rsidRDefault="00A53C2F" w:rsidP="00A53C2F">
            <w:pPr>
              <w:pStyle w:val="Prrafodelista"/>
              <w:numPr>
                <w:ilvl w:val="0"/>
                <w:numId w:val="20"/>
              </w:numPr>
              <w:ind w:left="338" w:hanging="142"/>
              <w:jc w:val="both"/>
              <w:rPr>
                <w:rFonts w:ascii="Arial" w:hAnsi="Arial" w:cs="Arial"/>
                <w:bCs/>
                <w:i/>
                <w:sz w:val="18"/>
                <w:szCs w:val="18"/>
                <w:lang w:val="es-MX"/>
              </w:rPr>
            </w:pPr>
            <w:r w:rsidRPr="00465FB2">
              <w:rPr>
                <w:rFonts w:ascii="Arial" w:hAnsi="Arial" w:cs="Arial"/>
                <w:bCs/>
                <w:iCs/>
                <w:sz w:val="20"/>
                <w:szCs w:val="20"/>
                <w:lang w:val="es-MX"/>
              </w:rPr>
              <w:t>¿Qué representa la diversidad cultural para la sociedad, según el texto?</w:t>
            </w:r>
          </w:p>
          <w:p w14:paraId="206E9F6F" w14:textId="651BD46D" w:rsidR="00A53C2F" w:rsidRDefault="00A53C2F" w:rsidP="00A53C2F">
            <w:pPr>
              <w:pStyle w:val="Prrafodelista"/>
              <w:ind w:left="338"/>
              <w:jc w:val="both"/>
              <w:rPr>
                <w:rFonts w:ascii="Arial" w:hAnsi="Arial" w:cs="Arial"/>
                <w:bCs/>
                <w:i/>
                <w:sz w:val="18"/>
                <w:szCs w:val="18"/>
                <w:lang w:val="es-MX"/>
              </w:rPr>
            </w:pPr>
            <w:r w:rsidRPr="00465FB2">
              <w:rPr>
                <w:rFonts w:ascii="Arial" w:hAnsi="Arial" w:cs="Arial"/>
                <w:bCs/>
                <w:i/>
                <w:sz w:val="18"/>
                <w:szCs w:val="18"/>
                <w:lang w:val="es-MX"/>
              </w:rPr>
              <w:lastRenderedPageBreak/>
              <w:t>Representa un fenómeno positivo y un factor de enriquecimiento y desarrollo para la sociedad.</w:t>
            </w:r>
          </w:p>
          <w:p w14:paraId="77192987" w14:textId="77777777" w:rsidR="00A53C2F" w:rsidRPr="00394687" w:rsidRDefault="00A53C2F" w:rsidP="00A53C2F">
            <w:pPr>
              <w:pStyle w:val="Prrafodelista"/>
              <w:numPr>
                <w:ilvl w:val="0"/>
                <w:numId w:val="20"/>
              </w:numPr>
              <w:ind w:left="338" w:hanging="142"/>
              <w:jc w:val="both"/>
              <w:rPr>
                <w:rFonts w:ascii="Arial" w:hAnsi="Arial" w:cs="Arial"/>
                <w:bCs/>
                <w:i/>
                <w:sz w:val="18"/>
                <w:szCs w:val="18"/>
                <w:lang w:val="es-MX"/>
              </w:rPr>
            </w:pPr>
            <w:r w:rsidRPr="00465FB2">
              <w:rPr>
                <w:rFonts w:ascii="Arial" w:hAnsi="Arial" w:cs="Arial"/>
                <w:bCs/>
                <w:iCs/>
                <w:sz w:val="20"/>
                <w:szCs w:val="20"/>
                <w:lang w:val="es-MX"/>
              </w:rPr>
              <w:t>¿Qué elementos surgen de la diversidad cultural?</w:t>
            </w:r>
          </w:p>
          <w:p w14:paraId="4EE72623" w14:textId="1B5B0B0B" w:rsidR="00A53C2F" w:rsidRPr="00465FB2" w:rsidRDefault="00A53C2F" w:rsidP="00A53C2F">
            <w:pPr>
              <w:pStyle w:val="Prrafodelista"/>
              <w:ind w:left="338"/>
              <w:jc w:val="both"/>
              <w:rPr>
                <w:rFonts w:ascii="Arial" w:hAnsi="Arial" w:cs="Arial"/>
                <w:bCs/>
                <w:i/>
                <w:sz w:val="18"/>
                <w:szCs w:val="18"/>
                <w:lang w:val="es-MX"/>
              </w:rPr>
            </w:pPr>
            <w:r w:rsidRPr="00465FB2">
              <w:rPr>
                <w:rFonts w:ascii="Arial" w:hAnsi="Arial" w:cs="Arial"/>
                <w:bCs/>
                <w:i/>
                <w:sz w:val="18"/>
                <w:szCs w:val="18"/>
                <w:lang w:val="es-MX"/>
              </w:rPr>
              <w:t>Surgen visiones del mundo, explicaciones, ideologías y manifestaciones de creatividad que ofrecen diversos modos de vida.</w:t>
            </w:r>
          </w:p>
          <w:p w14:paraId="35278B92" w14:textId="77777777" w:rsidR="00A53C2F" w:rsidRPr="00394687" w:rsidRDefault="00A53C2F" w:rsidP="00A53C2F">
            <w:pPr>
              <w:pStyle w:val="Prrafodelista"/>
              <w:numPr>
                <w:ilvl w:val="0"/>
                <w:numId w:val="20"/>
              </w:numPr>
              <w:ind w:left="338" w:hanging="142"/>
              <w:jc w:val="both"/>
              <w:rPr>
                <w:rFonts w:ascii="Arial" w:hAnsi="Arial" w:cs="Arial"/>
                <w:bCs/>
                <w:i/>
                <w:sz w:val="18"/>
                <w:szCs w:val="18"/>
                <w:lang w:val="es-MX"/>
              </w:rPr>
            </w:pPr>
            <w:r w:rsidRPr="00465FB2">
              <w:rPr>
                <w:rFonts w:ascii="Arial" w:hAnsi="Arial" w:cs="Arial"/>
                <w:bCs/>
                <w:iCs/>
                <w:sz w:val="20"/>
                <w:szCs w:val="20"/>
                <w:lang w:val="es-MX"/>
              </w:rPr>
              <w:t>¿Qué implica la atención a la diversidad cultural en los casos analizados?</w:t>
            </w:r>
          </w:p>
          <w:p w14:paraId="14AEEB21" w14:textId="49223049" w:rsidR="00A53C2F" w:rsidRPr="00465FB2" w:rsidRDefault="00A53C2F" w:rsidP="00A53C2F">
            <w:pPr>
              <w:pStyle w:val="Prrafodelista"/>
              <w:ind w:left="338"/>
              <w:jc w:val="both"/>
              <w:rPr>
                <w:rFonts w:ascii="Arial" w:hAnsi="Arial" w:cs="Arial"/>
                <w:bCs/>
                <w:i/>
                <w:sz w:val="18"/>
                <w:szCs w:val="18"/>
                <w:lang w:val="es-MX"/>
              </w:rPr>
            </w:pPr>
            <w:r w:rsidRPr="00465FB2">
              <w:rPr>
                <w:rFonts w:ascii="Arial" w:hAnsi="Arial" w:cs="Arial"/>
                <w:bCs/>
                <w:i/>
                <w:sz w:val="18"/>
                <w:szCs w:val="18"/>
                <w:lang w:val="es-MX"/>
              </w:rPr>
              <w:t>Implica desarrollar estrategias psicosociales y educativas, con enfoques adaptados a las condiciones de la población beneficiaria.</w:t>
            </w:r>
          </w:p>
          <w:p w14:paraId="25739EA8" w14:textId="77777777" w:rsidR="00A53C2F" w:rsidRPr="00394687" w:rsidRDefault="00A53C2F" w:rsidP="00A53C2F">
            <w:pPr>
              <w:pStyle w:val="Prrafodelista"/>
              <w:numPr>
                <w:ilvl w:val="0"/>
                <w:numId w:val="20"/>
              </w:numPr>
              <w:ind w:left="338" w:hanging="142"/>
              <w:jc w:val="both"/>
              <w:rPr>
                <w:rFonts w:ascii="Arial" w:hAnsi="Arial" w:cs="Arial"/>
                <w:bCs/>
                <w:i/>
                <w:sz w:val="18"/>
                <w:szCs w:val="18"/>
                <w:lang w:val="es-MX"/>
              </w:rPr>
            </w:pPr>
            <w:r w:rsidRPr="00465FB2">
              <w:rPr>
                <w:rFonts w:ascii="Arial" w:hAnsi="Arial" w:cs="Arial"/>
                <w:bCs/>
                <w:iCs/>
                <w:sz w:val="20"/>
                <w:szCs w:val="20"/>
                <w:lang w:val="es-MX"/>
              </w:rPr>
              <w:t>¿Por qué debe reconocerse y consolidarse la diversidad cultural?</w:t>
            </w:r>
            <w:bookmarkEnd w:id="1"/>
          </w:p>
          <w:p w14:paraId="157EFF5F" w14:textId="5F9A659A" w:rsidR="00A53C2F" w:rsidRPr="00465FB2" w:rsidRDefault="00A53C2F" w:rsidP="00A53C2F">
            <w:pPr>
              <w:pStyle w:val="Prrafodelista"/>
              <w:ind w:left="338"/>
              <w:jc w:val="both"/>
              <w:rPr>
                <w:rFonts w:ascii="Arial" w:hAnsi="Arial" w:cs="Arial"/>
                <w:bCs/>
                <w:i/>
                <w:sz w:val="18"/>
                <w:szCs w:val="18"/>
                <w:lang w:val="es-MX"/>
              </w:rPr>
            </w:pPr>
            <w:r w:rsidRPr="00465FB2">
              <w:rPr>
                <w:rFonts w:ascii="Arial" w:hAnsi="Arial" w:cs="Arial"/>
                <w:bCs/>
                <w:i/>
                <w:sz w:val="18"/>
                <w:szCs w:val="18"/>
                <w:lang w:val="es-MX"/>
              </w:rPr>
              <w:t>Porque es fuente de intercambios, innovación y creatividad, y constituye un patrimonio común que debe preservarse para las futuras generaciones.</w:t>
            </w:r>
          </w:p>
          <w:p w14:paraId="7D3C1756" w14:textId="02DD4B94" w:rsidR="00A53C2F" w:rsidRPr="00577A2E" w:rsidRDefault="00A53C2F" w:rsidP="00A53C2F">
            <w:pPr>
              <w:pStyle w:val="Prrafodelista"/>
              <w:numPr>
                <w:ilvl w:val="0"/>
                <w:numId w:val="11"/>
              </w:numPr>
              <w:ind w:left="33" w:hanging="142"/>
              <w:jc w:val="both"/>
              <w:rPr>
                <w:rFonts w:ascii="Arial" w:hAnsi="Arial" w:cs="Arial"/>
                <w:bCs/>
                <w:iCs/>
                <w:sz w:val="20"/>
                <w:szCs w:val="20"/>
              </w:rPr>
            </w:pPr>
            <w:r>
              <w:rPr>
                <w:rFonts w:ascii="Arial" w:hAnsi="Arial" w:cs="Arial"/>
                <w:bCs/>
                <w:iCs/>
                <w:sz w:val="20"/>
                <w:szCs w:val="20"/>
              </w:rPr>
              <w:t>E</w:t>
            </w:r>
            <w:r w:rsidRPr="00577A2E">
              <w:rPr>
                <w:rFonts w:ascii="Arial" w:hAnsi="Arial" w:cs="Arial"/>
                <w:bCs/>
                <w:iCs/>
                <w:sz w:val="20"/>
                <w:szCs w:val="20"/>
              </w:rPr>
              <w:t xml:space="preserve">l docente solicita leer los textos </w:t>
            </w:r>
            <w:r w:rsidRPr="00577A2E">
              <w:rPr>
                <w:rFonts w:ascii="Arial" w:hAnsi="Arial" w:cs="Arial"/>
                <w:b/>
                <w:iCs/>
                <w:sz w:val="20"/>
                <w:szCs w:val="20"/>
              </w:rPr>
              <w:t>“Cultura y diversidad cultural”,</w:t>
            </w:r>
            <w:r w:rsidRPr="00577A2E">
              <w:rPr>
                <w:rFonts w:ascii="Arial" w:hAnsi="Arial" w:cs="Arial"/>
                <w:bCs/>
                <w:iCs/>
                <w:sz w:val="20"/>
                <w:szCs w:val="20"/>
              </w:rPr>
              <w:t xml:space="preserve"> </w:t>
            </w:r>
            <w:r w:rsidRPr="00577A2E">
              <w:rPr>
                <w:rFonts w:ascii="Arial" w:hAnsi="Arial" w:cs="Arial"/>
                <w:b/>
                <w:iCs/>
                <w:sz w:val="20"/>
                <w:szCs w:val="20"/>
              </w:rPr>
              <w:t>“La diversidad cultural” y “La diversidad cultural en la familia”.</w:t>
            </w:r>
            <w:r w:rsidRPr="00577A2E">
              <w:rPr>
                <w:rFonts w:ascii="Arial" w:hAnsi="Arial" w:cs="Arial"/>
                <w:bCs/>
                <w:iCs/>
                <w:sz w:val="20"/>
                <w:szCs w:val="20"/>
              </w:rPr>
              <w:t xml:space="preserve"> Los estudiantes realizan lectura silenciosa subrayando las ideas principales del texto.</w:t>
            </w:r>
          </w:p>
          <w:p w14:paraId="05582785" w14:textId="7EA91154" w:rsidR="00A53C2F" w:rsidRPr="00577A2E" w:rsidRDefault="00A53C2F" w:rsidP="00A53C2F">
            <w:pPr>
              <w:pStyle w:val="Prrafodelista"/>
              <w:numPr>
                <w:ilvl w:val="0"/>
                <w:numId w:val="11"/>
              </w:numPr>
              <w:ind w:left="33" w:hanging="142"/>
              <w:jc w:val="both"/>
              <w:rPr>
                <w:rFonts w:ascii="Arial" w:hAnsi="Arial" w:cs="Arial"/>
                <w:bCs/>
                <w:iCs/>
                <w:sz w:val="20"/>
                <w:szCs w:val="20"/>
              </w:rPr>
            </w:pPr>
            <w:r w:rsidRPr="00577A2E">
              <w:rPr>
                <w:rFonts w:ascii="Arial" w:hAnsi="Arial" w:cs="Arial"/>
                <w:bCs/>
                <w:iCs/>
                <w:sz w:val="20"/>
                <w:szCs w:val="20"/>
              </w:rPr>
              <w:t>El docente, abre dialogo preguntando</w:t>
            </w:r>
            <w:r>
              <w:rPr>
                <w:rFonts w:ascii="Arial" w:hAnsi="Arial" w:cs="Arial"/>
                <w:bCs/>
                <w:iCs/>
                <w:sz w:val="20"/>
                <w:szCs w:val="20"/>
              </w:rPr>
              <w:t>:</w:t>
            </w:r>
            <w:r w:rsidRPr="00577A2E">
              <w:rPr>
                <w:rFonts w:ascii="Arial" w:hAnsi="Arial" w:cs="Arial"/>
                <w:bCs/>
                <w:iCs/>
                <w:sz w:val="20"/>
                <w:szCs w:val="20"/>
              </w:rPr>
              <w:t xml:space="preserve"> ¿En qué situaciones hemos experimentado la diversidad cultural? </w:t>
            </w:r>
          </w:p>
          <w:p w14:paraId="2F1E0BB6" w14:textId="2709E02B" w:rsidR="00A53C2F" w:rsidRPr="00577A2E" w:rsidRDefault="00A53C2F" w:rsidP="00A53C2F">
            <w:pPr>
              <w:pStyle w:val="Prrafodelista"/>
              <w:numPr>
                <w:ilvl w:val="0"/>
                <w:numId w:val="11"/>
              </w:numPr>
              <w:ind w:left="33" w:hanging="142"/>
              <w:jc w:val="both"/>
              <w:rPr>
                <w:rFonts w:ascii="Arial" w:hAnsi="Arial" w:cs="Arial"/>
                <w:bCs/>
                <w:iCs/>
                <w:sz w:val="20"/>
                <w:szCs w:val="20"/>
              </w:rPr>
            </w:pPr>
            <w:r w:rsidRPr="00577A2E">
              <w:rPr>
                <w:rFonts w:ascii="Arial" w:hAnsi="Arial" w:cs="Arial"/>
                <w:bCs/>
                <w:iCs/>
                <w:sz w:val="20"/>
                <w:szCs w:val="20"/>
              </w:rPr>
              <w:t>Luego relata una experiencia personal o de su entorno y los estudiantes participan contando algunas situaciones sobre la diversidad cultural.</w:t>
            </w:r>
          </w:p>
          <w:p w14:paraId="73CC4516" w14:textId="7F177A30" w:rsidR="00A53C2F" w:rsidRDefault="00A53C2F" w:rsidP="00A53C2F">
            <w:pPr>
              <w:pStyle w:val="Prrafodelista"/>
              <w:numPr>
                <w:ilvl w:val="0"/>
                <w:numId w:val="11"/>
              </w:numPr>
              <w:ind w:left="33" w:hanging="142"/>
              <w:jc w:val="both"/>
              <w:rPr>
                <w:rFonts w:ascii="Arial" w:hAnsi="Arial" w:cs="Arial"/>
                <w:bCs/>
                <w:iCs/>
                <w:sz w:val="20"/>
                <w:szCs w:val="20"/>
              </w:rPr>
            </w:pPr>
            <w:r w:rsidRPr="00465FB2">
              <w:rPr>
                <w:rFonts w:ascii="Arial" w:hAnsi="Arial" w:cs="Arial"/>
                <w:bCs/>
                <w:iCs/>
                <w:sz w:val="20"/>
                <w:szCs w:val="20"/>
              </w:rPr>
              <w:t xml:space="preserve">El docente solicita voluntarios para que socialicen sus respuestas y precisa los contenidos. </w:t>
            </w:r>
          </w:p>
          <w:p w14:paraId="6613F2E7" w14:textId="77777777" w:rsidR="00A53C2F" w:rsidRPr="00465FB2" w:rsidRDefault="00A53C2F" w:rsidP="00A53C2F">
            <w:pPr>
              <w:pStyle w:val="Prrafodelista"/>
              <w:numPr>
                <w:ilvl w:val="0"/>
                <w:numId w:val="11"/>
              </w:numPr>
              <w:ind w:left="33" w:hanging="142"/>
              <w:jc w:val="both"/>
              <w:rPr>
                <w:rFonts w:ascii="Arial" w:hAnsi="Arial" w:cs="Arial"/>
                <w:bCs/>
                <w:iCs/>
                <w:sz w:val="20"/>
                <w:szCs w:val="20"/>
              </w:rPr>
            </w:pPr>
            <w:r w:rsidRPr="00465FB2">
              <w:rPr>
                <w:rFonts w:ascii="Arial" w:hAnsi="Arial" w:cs="Arial"/>
                <w:bCs/>
                <w:iCs/>
                <w:sz w:val="20"/>
                <w:szCs w:val="20"/>
              </w:rPr>
              <w:t xml:space="preserve">Luego solicita a los estudiantes que realicen la actividad: </w:t>
            </w:r>
          </w:p>
          <w:p w14:paraId="265A7A2F" w14:textId="2D95BAE4" w:rsidR="00A53C2F" w:rsidRPr="00465FB2" w:rsidRDefault="00A53C2F" w:rsidP="00A53C2F">
            <w:pPr>
              <w:pStyle w:val="Prrafodelista"/>
              <w:numPr>
                <w:ilvl w:val="0"/>
                <w:numId w:val="11"/>
              </w:numPr>
              <w:ind w:left="33" w:hanging="142"/>
              <w:jc w:val="both"/>
              <w:rPr>
                <w:rFonts w:ascii="Arial" w:hAnsi="Arial" w:cs="Arial"/>
                <w:bCs/>
                <w:iCs/>
                <w:sz w:val="20"/>
                <w:szCs w:val="20"/>
              </w:rPr>
            </w:pPr>
            <w:bookmarkStart w:id="2" w:name="_Hlk194832124"/>
            <w:r w:rsidRPr="00465FB2">
              <w:rPr>
                <w:rFonts w:ascii="Arial" w:hAnsi="Arial" w:cs="Arial"/>
                <w:bCs/>
                <w:iCs/>
                <w:sz w:val="20"/>
                <w:szCs w:val="20"/>
              </w:rPr>
              <w:t>Lee las siguientes afirmaciones. Luego, deduce y marca en (V) si son verdaderos o en (F) si son falsos.</w:t>
            </w:r>
          </w:p>
          <w:p w14:paraId="780E36FC" w14:textId="642F89DA" w:rsidR="00A53C2F" w:rsidRDefault="00A53C2F" w:rsidP="00A53C2F">
            <w:pPr>
              <w:autoSpaceDE w:val="0"/>
              <w:autoSpaceDN w:val="0"/>
              <w:adjustRightInd w:val="0"/>
              <w:ind w:right="48"/>
              <w:jc w:val="both"/>
              <w:rPr>
                <w:rFonts w:cstheme="minorHAnsi"/>
                <w:b/>
                <w:bCs/>
                <w:color w:val="000000"/>
                <w:sz w:val="18"/>
                <w:szCs w:val="18"/>
              </w:rPr>
            </w:pPr>
            <w:r>
              <w:rPr>
                <w:noProof/>
              </w:rPr>
              <mc:AlternateContent>
                <mc:Choice Requires="wps">
                  <w:drawing>
                    <wp:anchor distT="45720" distB="45720" distL="114300" distR="114300" simplePos="0" relativeHeight="251799552" behindDoc="0" locked="0" layoutInCell="1" allowOverlap="1" wp14:anchorId="3F441246" wp14:editId="2CC4FA44">
                      <wp:simplePos x="0" y="0"/>
                      <wp:positionH relativeFrom="margin">
                        <wp:posOffset>-91440</wp:posOffset>
                      </wp:positionH>
                      <wp:positionV relativeFrom="paragraph">
                        <wp:posOffset>33020</wp:posOffset>
                      </wp:positionV>
                      <wp:extent cx="4955540" cy="2122170"/>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2122170"/>
                              </a:xfrm>
                              <a:prstGeom prst="rect">
                                <a:avLst/>
                              </a:prstGeom>
                              <a:noFill/>
                              <a:ln w="9525">
                                <a:noFill/>
                                <a:miter lim="800000"/>
                                <a:headEnd/>
                                <a:tailEnd/>
                              </a:ln>
                            </wps:spPr>
                            <wps:txbx>
                              <w:txbxContent>
                                <w:tbl>
                                  <w:tblPr>
                                    <w:tblStyle w:val="Tablaconcuadrcula"/>
                                    <w:tblW w:w="7599" w:type="dxa"/>
                                    <w:tblLook w:val="04A0" w:firstRow="1" w:lastRow="0" w:firstColumn="1" w:lastColumn="0" w:noHBand="0" w:noVBand="1"/>
                                  </w:tblPr>
                                  <w:tblGrid>
                                    <w:gridCol w:w="6799"/>
                                    <w:gridCol w:w="426"/>
                                    <w:gridCol w:w="374"/>
                                  </w:tblGrid>
                                  <w:tr w:rsidR="00A53C2F" w:rsidRPr="0073427A" w14:paraId="2F8ADD8C" w14:textId="77777777" w:rsidTr="00465FB2">
                                    <w:trPr>
                                      <w:trHeight w:val="75"/>
                                    </w:trPr>
                                    <w:tc>
                                      <w:tcPr>
                                        <w:tcW w:w="6799" w:type="dxa"/>
                                        <w:shd w:val="clear" w:color="auto" w:fill="FBE4D5" w:themeFill="accent2" w:themeFillTint="33"/>
                                      </w:tcPr>
                                      <w:p w14:paraId="2722F44D" w14:textId="77777777" w:rsidR="00A53C2F" w:rsidRPr="0073427A" w:rsidRDefault="00A53C2F" w:rsidP="00A13508">
                                        <w:pPr>
                                          <w:jc w:val="center"/>
                                          <w:rPr>
                                            <w:rFonts w:cstheme="minorHAnsi"/>
                                            <w:b/>
                                            <w:bCs/>
                                            <w:color w:val="000000" w:themeColor="text1"/>
                                            <w:sz w:val="18"/>
                                            <w:szCs w:val="18"/>
                                          </w:rPr>
                                        </w:pPr>
                                        <w:r w:rsidRPr="0073427A">
                                          <w:rPr>
                                            <w:rFonts w:cstheme="minorHAnsi"/>
                                            <w:b/>
                                            <w:bCs/>
                                            <w:color w:val="000000" w:themeColor="text1"/>
                                            <w:sz w:val="18"/>
                                            <w:szCs w:val="18"/>
                                          </w:rPr>
                                          <w:t>Enunciado</w:t>
                                        </w:r>
                                      </w:p>
                                    </w:tc>
                                    <w:tc>
                                      <w:tcPr>
                                        <w:tcW w:w="426" w:type="dxa"/>
                                        <w:shd w:val="clear" w:color="auto" w:fill="FBE4D5" w:themeFill="accent2" w:themeFillTint="33"/>
                                      </w:tcPr>
                                      <w:p w14:paraId="0302E80C" w14:textId="77777777" w:rsidR="00A53C2F" w:rsidRPr="0073427A" w:rsidRDefault="00A53C2F" w:rsidP="00A13508">
                                        <w:pPr>
                                          <w:jc w:val="center"/>
                                          <w:rPr>
                                            <w:rFonts w:cstheme="minorHAnsi"/>
                                            <w:b/>
                                            <w:bCs/>
                                            <w:color w:val="000000" w:themeColor="text1"/>
                                            <w:sz w:val="18"/>
                                            <w:szCs w:val="18"/>
                                          </w:rPr>
                                        </w:pPr>
                                        <w:r w:rsidRPr="0073427A">
                                          <w:rPr>
                                            <w:rFonts w:cstheme="minorHAnsi"/>
                                            <w:b/>
                                            <w:bCs/>
                                            <w:color w:val="000000" w:themeColor="text1"/>
                                            <w:sz w:val="18"/>
                                            <w:szCs w:val="18"/>
                                          </w:rPr>
                                          <w:t>V</w:t>
                                        </w:r>
                                      </w:p>
                                    </w:tc>
                                    <w:tc>
                                      <w:tcPr>
                                        <w:tcW w:w="374" w:type="dxa"/>
                                        <w:shd w:val="clear" w:color="auto" w:fill="FBE4D5" w:themeFill="accent2" w:themeFillTint="33"/>
                                      </w:tcPr>
                                      <w:p w14:paraId="218CBF12" w14:textId="77777777" w:rsidR="00A53C2F" w:rsidRPr="0073427A" w:rsidRDefault="00A53C2F" w:rsidP="00A13508">
                                        <w:pPr>
                                          <w:jc w:val="center"/>
                                          <w:rPr>
                                            <w:rFonts w:cstheme="minorHAnsi"/>
                                            <w:b/>
                                            <w:bCs/>
                                            <w:color w:val="000000" w:themeColor="text1"/>
                                            <w:sz w:val="18"/>
                                            <w:szCs w:val="18"/>
                                          </w:rPr>
                                        </w:pPr>
                                        <w:r w:rsidRPr="0073427A">
                                          <w:rPr>
                                            <w:rFonts w:cstheme="minorHAnsi"/>
                                            <w:b/>
                                            <w:bCs/>
                                            <w:color w:val="000000" w:themeColor="text1"/>
                                            <w:sz w:val="18"/>
                                            <w:szCs w:val="18"/>
                                          </w:rPr>
                                          <w:t>F</w:t>
                                        </w:r>
                                      </w:p>
                                    </w:tc>
                                  </w:tr>
                                  <w:tr w:rsidR="00A53C2F" w:rsidRPr="0073427A" w14:paraId="56B3780F" w14:textId="77777777" w:rsidTr="00465FB2">
                                    <w:trPr>
                                      <w:trHeight w:val="181"/>
                                    </w:trPr>
                                    <w:tc>
                                      <w:tcPr>
                                        <w:tcW w:w="6799" w:type="dxa"/>
                                      </w:tcPr>
                                      <w:p w14:paraId="7D6223B0"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palabra "cultura" originalmente significaba ‘cultivo o cuidado del campo o del ganado’.</w:t>
                                        </w:r>
                                      </w:p>
                                    </w:tc>
                                    <w:tc>
                                      <w:tcPr>
                                        <w:tcW w:w="426" w:type="dxa"/>
                                        <w:shd w:val="clear" w:color="auto" w:fill="FBE4D5" w:themeFill="accent2" w:themeFillTint="33"/>
                                      </w:tcPr>
                                      <w:p w14:paraId="3900235B" w14:textId="3FD9EF5F"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55591CD2" w14:textId="2DC8AF7B" w:rsidR="00A53C2F" w:rsidRPr="0073427A" w:rsidRDefault="00A53C2F" w:rsidP="003E6DFC">
                                        <w:pPr>
                                          <w:jc w:val="center"/>
                                          <w:rPr>
                                            <w:rFonts w:cstheme="minorHAnsi"/>
                                            <w:sz w:val="18"/>
                                            <w:szCs w:val="18"/>
                                          </w:rPr>
                                        </w:pPr>
                                      </w:p>
                                    </w:tc>
                                  </w:tr>
                                  <w:tr w:rsidR="00A53C2F" w:rsidRPr="0073427A" w14:paraId="745969BF" w14:textId="77777777" w:rsidTr="00465FB2">
                                    <w:trPr>
                                      <w:trHeight w:val="181"/>
                                    </w:trPr>
                                    <w:tc>
                                      <w:tcPr>
                                        <w:tcW w:w="6799" w:type="dxa"/>
                                      </w:tcPr>
                                      <w:p w14:paraId="3E11B423"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se refiere únicamente al desarrollo intelectual y la formación de la mente.</w:t>
                                        </w:r>
                                      </w:p>
                                    </w:tc>
                                    <w:tc>
                                      <w:tcPr>
                                        <w:tcW w:w="426" w:type="dxa"/>
                                        <w:shd w:val="clear" w:color="auto" w:fill="FBE4D5" w:themeFill="accent2" w:themeFillTint="33"/>
                                      </w:tcPr>
                                      <w:p w14:paraId="483870A4" w14:textId="46CA3729" w:rsidR="00A53C2F" w:rsidRPr="0073427A" w:rsidRDefault="00A53C2F" w:rsidP="003E6DFC">
                                        <w:pPr>
                                          <w:jc w:val="center"/>
                                          <w:rPr>
                                            <w:rFonts w:cstheme="minorHAnsi"/>
                                            <w:sz w:val="18"/>
                                            <w:szCs w:val="18"/>
                                          </w:rPr>
                                        </w:pPr>
                                      </w:p>
                                    </w:tc>
                                    <w:tc>
                                      <w:tcPr>
                                        <w:tcW w:w="374" w:type="dxa"/>
                                        <w:shd w:val="clear" w:color="auto" w:fill="FBE4D5" w:themeFill="accent2" w:themeFillTint="33"/>
                                      </w:tcPr>
                                      <w:p w14:paraId="384619D2" w14:textId="26C0D62C" w:rsidR="00A53C2F" w:rsidRPr="0073427A" w:rsidRDefault="00A53C2F" w:rsidP="003E6DFC">
                                        <w:pPr>
                                          <w:jc w:val="center"/>
                                          <w:rPr>
                                            <w:rFonts w:cstheme="minorHAnsi"/>
                                            <w:sz w:val="18"/>
                                            <w:szCs w:val="18"/>
                                          </w:rPr>
                                        </w:pPr>
                                        <w:r>
                                          <w:rPr>
                                            <w:rFonts w:cstheme="minorHAnsi"/>
                                            <w:sz w:val="18"/>
                                            <w:szCs w:val="18"/>
                                          </w:rPr>
                                          <w:t>x</w:t>
                                        </w:r>
                                      </w:p>
                                    </w:tc>
                                  </w:tr>
                                  <w:tr w:rsidR="00A53C2F" w:rsidRPr="0073427A" w14:paraId="78B3A371" w14:textId="77777777" w:rsidTr="00465FB2">
                                    <w:trPr>
                                      <w:trHeight w:val="181"/>
                                    </w:trPr>
                                    <w:tc>
                                      <w:tcPr>
                                        <w:tcW w:w="6799" w:type="dxa"/>
                                      </w:tcPr>
                                      <w:p w14:paraId="253ACA23"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es una conducta aprendida que se basa en la experiencia propia y la de otros.</w:t>
                                        </w:r>
                                      </w:p>
                                    </w:tc>
                                    <w:tc>
                                      <w:tcPr>
                                        <w:tcW w:w="426" w:type="dxa"/>
                                        <w:shd w:val="clear" w:color="auto" w:fill="FBE4D5" w:themeFill="accent2" w:themeFillTint="33"/>
                                      </w:tcPr>
                                      <w:p w14:paraId="5B695D08" w14:textId="4EE51479" w:rsidR="00A53C2F" w:rsidRPr="0073427A" w:rsidRDefault="00A53C2F" w:rsidP="003E6DFC">
                                        <w:pPr>
                                          <w:jc w:val="center"/>
                                          <w:rPr>
                                            <w:rFonts w:cstheme="minorHAnsi"/>
                                            <w:sz w:val="18"/>
                                            <w:szCs w:val="18"/>
                                          </w:rPr>
                                        </w:pPr>
                                        <w:r>
                                          <w:rPr>
                                            <w:rFonts w:cstheme="minorHAnsi"/>
                                            <w:sz w:val="18"/>
                                            <w:szCs w:val="18"/>
                                          </w:rPr>
                                          <w:t>v</w:t>
                                        </w:r>
                                      </w:p>
                                    </w:tc>
                                    <w:tc>
                                      <w:tcPr>
                                        <w:tcW w:w="374" w:type="dxa"/>
                                        <w:shd w:val="clear" w:color="auto" w:fill="FBE4D5" w:themeFill="accent2" w:themeFillTint="33"/>
                                      </w:tcPr>
                                      <w:p w14:paraId="7422DE36" w14:textId="77777777" w:rsidR="00A53C2F" w:rsidRPr="0073427A" w:rsidRDefault="00A53C2F" w:rsidP="003E6DFC">
                                        <w:pPr>
                                          <w:jc w:val="center"/>
                                          <w:rPr>
                                            <w:rFonts w:cstheme="minorHAnsi"/>
                                            <w:sz w:val="18"/>
                                            <w:szCs w:val="18"/>
                                          </w:rPr>
                                        </w:pPr>
                                      </w:p>
                                    </w:tc>
                                  </w:tr>
                                  <w:tr w:rsidR="00A53C2F" w:rsidRPr="0073427A" w14:paraId="241C5D5A" w14:textId="77777777" w:rsidTr="00465FB2">
                                    <w:trPr>
                                      <w:trHeight w:val="229"/>
                                    </w:trPr>
                                    <w:tc>
                                      <w:tcPr>
                                        <w:tcW w:w="6799" w:type="dxa"/>
                                      </w:tcPr>
                                      <w:p w14:paraId="1E922090"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se caracteriza por ser un conjunto de elementos aislados que no se interrelacionan.</w:t>
                                        </w:r>
                                      </w:p>
                                    </w:tc>
                                    <w:tc>
                                      <w:tcPr>
                                        <w:tcW w:w="426" w:type="dxa"/>
                                        <w:shd w:val="clear" w:color="auto" w:fill="FBE4D5" w:themeFill="accent2" w:themeFillTint="33"/>
                                      </w:tcPr>
                                      <w:p w14:paraId="66F7E730" w14:textId="77777777" w:rsidR="00A53C2F" w:rsidRPr="0073427A" w:rsidRDefault="00A53C2F" w:rsidP="003E6DFC">
                                        <w:pPr>
                                          <w:jc w:val="center"/>
                                          <w:rPr>
                                            <w:rFonts w:cstheme="minorHAnsi"/>
                                            <w:sz w:val="18"/>
                                            <w:szCs w:val="18"/>
                                          </w:rPr>
                                        </w:pPr>
                                      </w:p>
                                    </w:tc>
                                    <w:tc>
                                      <w:tcPr>
                                        <w:tcW w:w="374" w:type="dxa"/>
                                        <w:shd w:val="clear" w:color="auto" w:fill="FBE4D5" w:themeFill="accent2" w:themeFillTint="33"/>
                                      </w:tcPr>
                                      <w:p w14:paraId="4F6D0317" w14:textId="454F5287" w:rsidR="00A53C2F" w:rsidRPr="0073427A" w:rsidRDefault="00A53C2F" w:rsidP="003E6DFC">
                                        <w:pPr>
                                          <w:jc w:val="center"/>
                                          <w:rPr>
                                            <w:rFonts w:cstheme="minorHAnsi"/>
                                            <w:sz w:val="18"/>
                                            <w:szCs w:val="18"/>
                                          </w:rPr>
                                        </w:pPr>
                                        <w:r>
                                          <w:rPr>
                                            <w:rFonts w:cstheme="minorHAnsi"/>
                                            <w:sz w:val="18"/>
                                            <w:szCs w:val="18"/>
                                          </w:rPr>
                                          <w:t>x</w:t>
                                        </w:r>
                                      </w:p>
                                    </w:tc>
                                  </w:tr>
                                  <w:tr w:rsidR="00A53C2F" w:rsidRPr="0073427A" w14:paraId="31ABA99C" w14:textId="77777777" w:rsidTr="00465FB2">
                                    <w:trPr>
                                      <w:trHeight w:val="231"/>
                                    </w:trPr>
                                    <w:tc>
                                      <w:tcPr>
                                        <w:tcW w:w="6799" w:type="dxa"/>
                                      </w:tcPr>
                                      <w:p w14:paraId="6F3610EC"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es simbólica y se transmite a través de un conjunto de símbolos, como el lenguaje.</w:t>
                                        </w:r>
                                      </w:p>
                                    </w:tc>
                                    <w:tc>
                                      <w:tcPr>
                                        <w:tcW w:w="426" w:type="dxa"/>
                                        <w:shd w:val="clear" w:color="auto" w:fill="FBE4D5" w:themeFill="accent2" w:themeFillTint="33"/>
                                      </w:tcPr>
                                      <w:p w14:paraId="083415AA" w14:textId="18645FEB"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512FCBD6" w14:textId="77777777" w:rsidR="00A53C2F" w:rsidRPr="0073427A" w:rsidRDefault="00A53C2F" w:rsidP="003E6DFC">
                                        <w:pPr>
                                          <w:jc w:val="center"/>
                                          <w:rPr>
                                            <w:rFonts w:cstheme="minorHAnsi"/>
                                            <w:sz w:val="18"/>
                                            <w:szCs w:val="18"/>
                                          </w:rPr>
                                        </w:pPr>
                                      </w:p>
                                    </w:tc>
                                  </w:tr>
                                  <w:tr w:rsidR="00A53C2F" w:rsidRPr="0073427A" w14:paraId="7E11958B" w14:textId="77777777" w:rsidTr="00465FB2">
                                    <w:trPr>
                                      <w:trHeight w:val="132"/>
                                    </w:trPr>
                                    <w:tc>
                                      <w:tcPr>
                                        <w:tcW w:w="6799" w:type="dxa"/>
                                      </w:tcPr>
                                      <w:p w14:paraId="2196897C" w14:textId="77777777" w:rsidR="00A53C2F" w:rsidRPr="00B005B7" w:rsidRDefault="00A53C2F" w:rsidP="003E6DFC">
                                        <w:pPr>
                                          <w:spacing w:before="100" w:beforeAutospacing="1" w:after="100" w:afterAutospacing="1"/>
                                          <w:rPr>
                                            <w:rFonts w:ascii="Arial Narrow" w:eastAsia="Times New Roman" w:hAnsi="Arial Narrow" w:cstheme="minorHAnsi"/>
                                            <w:sz w:val="18"/>
                                            <w:szCs w:val="18"/>
                                            <w:lang w:eastAsia="es-PE"/>
                                          </w:rPr>
                                        </w:pPr>
                                        <w:r w:rsidRPr="00B005B7">
                                          <w:rPr>
                                            <w:rFonts w:ascii="Arial Narrow" w:hAnsi="Arial Narrow" w:cstheme="minorHAnsi"/>
                                            <w:sz w:val="18"/>
                                            <w:szCs w:val="18"/>
                                          </w:rPr>
                                          <w:t>Tradicionalmente, la diversidad cultural se veía como un impedimento para la conformación de una comunidad nacional.</w:t>
                                        </w:r>
                                      </w:p>
                                    </w:tc>
                                    <w:tc>
                                      <w:tcPr>
                                        <w:tcW w:w="426" w:type="dxa"/>
                                        <w:shd w:val="clear" w:color="auto" w:fill="FBE4D5" w:themeFill="accent2" w:themeFillTint="33"/>
                                      </w:tcPr>
                                      <w:p w14:paraId="27251C49" w14:textId="3F681E6F"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55BAE5E0" w14:textId="77777777" w:rsidR="00A53C2F" w:rsidRPr="0073427A" w:rsidRDefault="00A53C2F" w:rsidP="003E6DFC">
                                        <w:pPr>
                                          <w:jc w:val="center"/>
                                          <w:rPr>
                                            <w:rFonts w:cstheme="minorHAnsi"/>
                                            <w:sz w:val="18"/>
                                            <w:szCs w:val="18"/>
                                          </w:rPr>
                                        </w:pPr>
                                      </w:p>
                                    </w:tc>
                                  </w:tr>
                                  <w:tr w:rsidR="00A53C2F" w:rsidRPr="0073427A" w14:paraId="0D4A82A7" w14:textId="77777777" w:rsidTr="00465FB2">
                                    <w:trPr>
                                      <w:trHeight w:val="134"/>
                                    </w:trPr>
                                    <w:tc>
                                      <w:tcPr>
                                        <w:tcW w:w="6799" w:type="dxa"/>
                                      </w:tcPr>
                                      <w:p w14:paraId="03A2E72B"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Hoy en día, la diversidad cultural se considera una fuente de riqueza para la sociedad.</w:t>
                                        </w:r>
                                      </w:p>
                                    </w:tc>
                                    <w:tc>
                                      <w:tcPr>
                                        <w:tcW w:w="426" w:type="dxa"/>
                                        <w:shd w:val="clear" w:color="auto" w:fill="FBE4D5" w:themeFill="accent2" w:themeFillTint="33"/>
                                      </w:tcPr>
                                      <w:p w14:paraId="1B8AFEDE" w14:textId="01193738"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3E603E80" w14:textId="77777777" w:rsidR="00A53C2F" w:rsidRPr="0073427A" w:rsidRDefault="00A53C2F" w:rsidP="003E6DFC">
                                        <w:pPr>
                                          <w:jc w:val="center"/>
                                          <w:rPr>
                                            <w:rFonts w:cstheme="minorHAnsi"/>
                                            <w:sz w:val="18"/>
                                            <w:szCs w:val="18"/>
                                          </w:rPr>
                                        </w:pPr>
                                      </w:p>
                                    </w:tc>
                                  </w:tr>
                                  <w:tr w:rsidR="00A53C2F" w:rsidRPr="0073427A" w14:paraId="0DD72709" w14:textId="77777777" w:rsidTr="00465FB2">
                                    <w:trPr>
                                      <w:trHeight w:val="226"/>
                                    </w:trPr>
                                    <w:tc>
                                      <w:tcPr>
                                        <w:tcW w:w="6799" w:type="dxa"/>
                                      </w:tcPr>
                                      <w:p w14:paraId="7E830573"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Los Estados solían promover que los grupos minoritarios mantuvieran sus tradiciones culturales para fortalecer la diversidad.</w:t>
                                        </w:r>
                                      </w:p>
                                    </w:tc>
                                    <w:tc>
                                      <w:tcPr>
                                        <w:tcW w:w="426" w:type="dxa"/>
                                        <w:shd w:val="clear" w:color="auto" w:fill="FBE4D5" w:themeFill="accent2" w:themeFillTint="33"/>
                                      </w:tcPr>
                                      <w:p w14:paraId="0375033E" w14:textId="4B11B352" w:rsidR="00A53C2F" w:rsidRPr="0073427A" w:rsidRDefault="00A53C2F" w:rsidP="003E6DFC">
                                        <w:pPr>
                                          <w:jc w:val="center"/>
                                          <w:rPr>
                                            <w:rFonts w:cstheme="minorHAnsi"/>
                                            <w:sz w:val="18"/>
                                            <w:szCs w:val="18"/>
                                          </w:rPr>
                                        </w:pPr>
                                      </w:p>
                                    </w:tc>
                                    <w:tc>
                                      <w:tcPr>
                                        <w:tcW w:w="374" w:type="dxa"/>
                                        <w:shd w:val="clear" w:color="auto" w:fill="FBE4D5" w:themeFill="accent2" w:themeFillTint="33"/>
                                      </w:tcPr>
                                      <w:p w14:paraId="3B0A1BBE" w14:textId="63C0A523" w:rsidR="00A53C2F" w:rsidRPr="0073427A" w:rsidRDefault="00A53C2F" w:rsidP="003E6DFC">
                                        <w:pPr>
                                          <w:jc w:val="center"/>
                                          <w:rPr>
                                            <w:rFonts w:cstheme="minorHAnsi"/>
                                            <w:sz w:val="18"/>
                                            <w:szCs w:val="18"/>
                                          </w:rPr>
                                        </w:pPr>
                                        <w:r>
                                          <w:rPr>
                                            <w:rFonts w:cstheme="minorHAnsi"/>
                                            <w:sz w:val="18"/>
                                            <w:szCs w:val="18"/>
                                          </w:rPr>
                                          <w:t>x</w:t>
                                        </w:r>
                                      </w:p>
                                    </w:tc>
                                  </w:tr>
                                  <w:tr w:rsidR="00A53C2F" w:rsidRPr="0073427A" w14:paraId="2710EB96" w14:textId="77777777" w:rsidTr="00465FB2">
                                    <w:trPr>
                                      <w:trHeight w:val="139"/>
                                    </w:trPr>
                                    <w:tc>
                                      <w:tcPr>
                                        <w:tcW w:w="6799" w:type="dxa"/>
                                      </w:tcPr>
                                      <w:p w14:paraId="12014409"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es únicamente un conjunto de conductas y no incluye formas de pensar o ideologías.</w:t>
                                        </w:r>
                                      </w:p>
                                    </w:tc>
                                    <w:tc>
                                      <w:tcPr>
                                        <w:tcW w:w="426" w:type="dxa"/>
                                        <w:shd w:val="clear" w:color="auto" w:fill="FBE4D5" w:themeFill="accent2" w:themeFillTint="33"/>
                                      </w:tcPr>
                                      <w:p w14:paraId="559BD6D9" w14:textId="77777777" w:rsidR="00A53C2F" w:rsidRPr="0073427A" w:rsidRDefault="00A53C2F" w:rsidP="003E6DFC">
                                        <w:pPr>
                                          <w:jc w:val="center"/>
                                          <w:rPr>
                                            <w:rFonts w:cstheme="minorHAnsi"/>
                                            <w:sz w:val="18"/>
                                            <w:szCs w:val="18"/>
                                          </w:rPr>
                                        </w:pPr>
                                      </w:p>
                                    </w:tc>
                                    <w:tc>
                                      <w:tcPr>
                                        <w:tcW w:w="374" w:type="dxa"/>
                                        <w:shd w:val="clear" w:color="auto" w:fill="FBE4D5" w:themeFill="accent2" w:themeFillTint="33"/>
                                      </w:tcPr>
                                      <w:p w14:paraId="568E2AE8" w14:textId="6C2A41A5" w:rsidR="00A53C2F" w:rsidRPr="0073427A" w:rsidRDefault="00A53C2F" w:rsidP="003E6DFC">
                                        <w:pPr>
                                          <w:jc w:val="center"/>
                                          <w:rPr>
                                            <w:rFonts w:cstheme="minorHAnsi"/>
                                            <w:sz w:val="18"/>
                                            <w:szCs w:val="18"/>
                                          </w:rPr>
                                        </w:pPr>
                                        <w:r>
                                          <w:rPr>
                                            <w:rFonts w:cstheme="minorHAnsi"/>
                                            <w:sz w:val="18"/>
                                            <w:szCs w:val="18"/>
                                          </w:rPr>
                                          <w:t>x</w:t>
                                        </w:r>
                                      </w:p>
                                    </w:tc>
                                  </w:tr>
                                  <w:tr w:rsidR="00A53C2F" w:rsidRPr="0073427A" w14:paraId="40C87877" w14:textId="77777777" w:rsidTr="00465FB2">
                                    <w:trPr>
                                      <w:trHeight w:val="180"/>
                                    </w:trPr>
                                    <w:tc>
                                      <w:tcPr>
                                        <w:tcW w:w="6799" w:type="dxa"/>
                                      </w:tcPr>
                                      <w:p w14:paraId="4F2AA325"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se adapta a las circunstancias y desafíos del medio natural y social para buscar soluciones prácticas.</w:t>
                                        </w:r>
                                      </w:p>
                                    </w:tc>
                                    <w:tc>
                                      <w:tcPr>
                                        <w:tcW w:w="426" w:type="dxa"/>
                                        <w:shd w:val="clear" w:color="auto" w:fill="FBE4D5" w:themeFill="accent2" w:themeFillTint="33"/>
                                      </w:tcPr>
                                      <w:p w14:paraId="31C1B17C" w14:textId="29884776"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6EC2C33A" w14:textId="77777777" w:rsidR="00A53C2F" w:rsidRPr="0073427A" w:rsidRDefault="00A53C2F" w:rsidP="003E6DFC">
                                        <w:pPr>
                                          <w:jc w:val="center"/>
                                          <w:rPr>
                                            <w:rFonts w:cstheme="minorHAnsi"/>
                                            <w:sz w:val="18"/>
                                            <w:szCs w:val="18"/>
                                          </w:rPr>
                                        </w:pPr>
                                      </w:p>
                                    </w:tc>
                                  </w:tr>
                                </w:tbl>
                                <w:p w14:paraId="65C23263" w14:textId="77777777" w:rsidR="00A53C2F" w:rsidRPr="0073427A" w:rsidRDefault="00A53C2F" w:rsidP="00465FB2">
                                  <w:pPr>
                                    <w:rPr>
                                      <w:rFonts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441246" id="_x0000_t202" coordsize="21600,21600" o:spt="202" path="m,l,21600r21600,l21600,xe">
                      <v:stroke joinstyle="miter"/>
                      <v:path gradientshapeok="t" o:connecttype="rect"/>
                    </v:shapetype>
                    <v:shape id="Cuadro de texto 2" o:spid="_x0000_s1026" type="#_x0000_t202" style="position:absolute;left:0;text-align:left;margin-left:-7.2pt;margin-top:2.6pt;width:390.2pt;height:167.1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" filled="f" stroked="f">
                      <v:textbox>
                        <w:txbxContent>
                          <w:tbl>
                            <w:tblPr>
                              <w:tblStyle w:val="Tablaconcuadrcula"/>
                              <w:tblW w:w="7599" w:type="dxa"/>
                              <w:tblLook w:val="04A0" w:firstRow="1" w:lastRow="0" w:firstColumn="1" w:lastColumn="0" w:noHBand="0" w:noVBand="1"/>
                            </w:tblPr>
                            <w:tblGrid>
                              <w:gridCol w:w="6799"/>
                              <w:gridCol w:w="426"/>
                              <w:gridCol w:w="374"/>
                            </w:tblGrid>
                            <w:tr w:rsidR="00A53C2F" w:rsidRPr="0073427A" w14:paraId="2F8ADD8C" w14:textId="77777777" w:rsidTr="00465FB2">
                              <w:trPr>
                                <w:trHeight w:val="75"/>
                              </w:trPr>
                              <w:tc>
                                <w:tcPr>
                                  <w:tcW w:w="6799" w:type="dxa"/>
                                  <w:shd w:val="clear" w:color="auto" w:fill="FBE4D5" w:themeFill="accent2" w:themeFillTint="33"/>
                                </w:tcPr>
                                <w:p w14:paraId="2722F44D" w14:textId="77777777" w:rsidR="00A53C2F" w:rsidRPr="0073427A" w:rsidRDefault="00A53C2F" w:rsidP="00A13508">
                                  <w:pPr>
                                    <w:jc w:val="center"/>
                                    <w:rPr>
                                      <w:rFonts w:cstheme="minorHAnsi"/>
                                      <w:b/>
                                      <w:bCs/>
                                      <w:color w:val="000000" w:themeColor="text1"/>
                                      <w:sz w:val="18"/>
                                      <w:szCs w:val="18"/>
                                    </w:rPr>
                                  </w:pPr>
                                  <w:r w:rsidRPr="0073427A">
                                    <w:rPr>
                                      <w:rFonts w:cstheme="minorHAnsi"/>
                                      <w:b/>
                                      <w:bCs/>
                                      <w:color w:val="000000" w:themeColor="text1"/>
                                      <w:sz w:val="18"/>
                                      <w:szCs w:val="18"/>
                                    </w:rPr>
                                    <w:t>Enunciado</w:t>
                                  </w:r>
                                </w:p>
                              </w:tc>
                              <w:tc>
                                <w:tcPr>
                                  <w:tcW w:w="426" w:type="dxa"/>
                                  <w:shd w:val="clear" w:color="auto" w:fill="FBE4D5" w:themeFill="accent2" w:themeFillTint="33"/>
                                </w:tcPr>
                                <w:p w14:paraId="0302E80C" w14:textId="77777777" w:rsidR="00A53C2F" w:rsidRPr="0073427A" w:rsidRDefault="00A53C2F" w:rsidP="00A13508">
                                  <w:pPr>
                                    <w:jc w:val="center"/>
                                    <w:rPr>
                                      <w:rFonts w:cstheme="minorHAnsi"/>
                                      <w:b/>
                                      <w:bCs/>
                                      <w:color w:val="000000" w:themeColor="text1"/>
                                      <w:sz w:val="18"/>
                                      <w:szCs w:val="18"/>
                                    </w:rPr>
                                  </w:pPr>
                                  <w:r w:rsidRPr="0073427A">
                                    <w:rPr>
                                      <w:rFonts w:cstheme="minorHAnsi"/>
                                      <w:b/>
                                      <w:bCs/>
                                      <w:color w:val="000000" w:themeColor="text1"/>
                                      <w:sz w:val="18"/>
                                      <w:szCs w:val="18"/>
                                    </w:rPr>
                                    <w:t>V</w:t>
                                  </w:r>
                                </w:p>
                              </w:tc>
                              <w:tc>
                                <w:tcPr>
                                  <w:tcW w:w="374" w:type="dxa"/>
                                  <w:shd w:val="clear" w:color="auto" w:fill="FBE4D5" w:themeFill="accent2" w:themeFillTint="33"/>
                                </w:tcPr>
                                <w:p w14:paraId="218CBF12" w14:textId="77777777" w:rsidR="00A53C2F" w:rsidRPr="0073427A" w:rsidRDefault="00A53C2F" w:rsidP="00A13508">
                                  <w:pPr>
                                    <w:jc w:val="center"/>
                                    <w:rPr>
                                      <w:rFonts w:cstheme="minorHAnsi"/>
                                      <w:b/>
                                      <w:bCs/>
                                      <w:color w:val="000000" w:themeColor="text1"/>
                                      <w:sz w:val="18"/>
                                      <w:szCs w:val="18"/>
                                    </w:rPr>
                                  </w:pPr>
                                  <w:r w:rsidRPr="0073427A">
                                    <w:rPr>
                                      <w:rFonts w:cstheme="minorHAnsi"/>
                                      <w:b/>
                                      <w:bCs/>
                                      <w:color w:val="000000" w:themeColor="text1"/>
                                      <w:sz w:val="18"/>
                                      <w:szCs w:val="18"/>
                                    </w:rPr>
                                    <w:t>F</w:t>
                                  </w:r>
                                </w:p>
                              </w:tc>
                            </w:tr>
                            <w:tr w:rsidR="00A53C2F" w:rsidRPr="0073427A" w14:paraId="56B3780F" w14:textId="77777777" w:rsidTr="00465FB2">
                              <w:trPr>
                                <w:trHeight w:val="181"/>
                              </w:trPr>
                              <w:tc>
                                <w:tcPr>
                                  <w:tcW w:w="6799" w:type="dxa"/>
                                </w:tcPr>
                                <w:p w14:paraId="7D6223B0"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palabra "cultura" originalmente significaba ‘cultivo o cuidado del campo o del ganado’.</w:t>
                                  </w:r>
                                </w:p>
                              </w:tc>
                              <w:tc>
                                <w:tcPr>
                                  <w:tcW w:w="426" w:type="dxa"/>
                                  <w:shd w:val="clear" w:color="auto" w:fill="FBE4D5" w:themeFill="accent2" w:themeFillTint="33"/>
                                </w:tcPr>
                                <w:p w14:paraId="3900235B" w14:textId="3FD9EF5F"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55591CD2" w14:textId="2DC8AF7B" w:rsidR="00A53C2F" w:rsidRPr="0073427A" w:rsidRDefault="00A53C2F" w:rsidP="003E6DFC">
                                  <w:pPr>
                                    <w:jc w:val="center"/>
                                    <w:rPr>
                                      <w:rFonts w:cstheme="minorHAnsi"/>
                                      <w:sz w:val="18"/>
                                      <w:szCs w:val="18"/>
                                    </w:rPr>
                                  </w:pPr>
                                </w:p>
                              </w:tc>
                            </w:tr>
                            <w:tr w:rsidR="00A53C2F" w:rsidRPr="0073427A" w14:paraId="745969BF" w14:textId="77777777" w:rsidTr="00465FB2">
                              <w:trPr>
                                <w:trHeight w:val="181"/>
                              </w:trPr>
                              <w:tc>
                                <w:tcPr>
                                  <w:tcW w:w="6799" w:type="dxa"/>
                                </w:tcPr>
                                <w:p w14:paraId="3E11B423"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se refiere únicamente al desarrollo intelectual y la formación de la mente.</w:t>
                                  </w:r>
                                </w:p>
                              </w:tc>
                              <w:tc>
                                <w:tcPr>
                                  <w:tcW w:w="426" w:type="dxa"/>
                                  <w:shd w:val="clear" w:color="auto" w:fill="FBE4D5" w:themeFill="accent2" w:themeFillTint="33"/>
                                </w:tcPr>
                                <w:p w14:paraId="483870A4" w14:textId="46CA3729" w:rsidR="00A53C2F" w:rsidRPr="0073427A" w:rsidRDefault="00A53C2F" w:rsidP="003E6DFC">
                                  <w:pPr>
                                    <w:jc w:val="center"/>
                                    <w:rPr>
                                      <w:rFonts w:cstheme="minorHAnsi"/>
                                      <w:sz w:val="18"/>
                                      <w:szCs w:val="18"/>
                                    </w:rPr>
                                  </w:pPr>
                                </w:p>
                              </w:tc>
                              <w:tc>
                                <w:tcPr>
                                  <w:tcW w:w="374" w:type="dxa"/>
                                  <w:shd w:val="clear" w:color="auto" w:fill="FBE4D5" w:themeFill="accent2" w:themeFillTint="33"/>
                                </w:tcPr>
                                <w:p w14:paraId="384619D2" w14:textId="26C0D62C" w:rsidR="00A53C2F" w:rsidRPr="0073427A" w:rsidRDefault="00A53C2F" w:rsidP="003E6DFC">
                                  <w:pPr>
                                    <w:jc w:val="center"/>
                                    <w:rPr>
                                      <w:rFonts w:cstheme="minorHAnsi"/>
                                      <w:sz w:val="18"/>
                                      <w:szCs w:val="18"/>
                                    </w:rPr>
                                  </w:pPr>
                                  <w:r>
                                    <w:rPr>
                                      <w:rFonts w:cstheme="minorHAnsi"/>
                                      <w:sz w:val="18"/>
                                      <w:szCs w:val="18"/>
                                    </w:rPr>
                                    <w:t>x</w:t>
                                  </w:r>
                                </w:p>
                              </w:tc>
                            </w:tr>
                            <w:tr w:rsidR="00A53C2F" w:rsidRPr="0073427A" w14:paraId="78B3A371" w14:textId="77777777" w:rsidTr="00465FB2">
                              <w:trPr>
                                <w:trHeight w:val="181"/>
                              </w:trPr>
                              <w:tc>
                                <w:tcPr>
                                  <w:tcW w:w="6799" w:type="dxa"/>
                                </w:tcPr>
                                <w:p w14:paraId="253ACA23"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es una conducta aprendida que se basa en la experiencia propia y la de otros.</w:t>
                                  </w:r>
                                </w:p>
                              </w:tc>
                              <w:tc>
                                <w:tcPr>
                                  <w:tcW w:w="426" w:type="dxa"/>
                                  <w:shd w:val="clear" w:color="auto" w:fill="FBE4D5" w:themeFill="accent2" w:themeFillTint="33"/>
                                </w:tcPr>
                                <w:p w14:paraId="5B695D08" w14:textId="4EE51479" w:rsidR="00A53C2F" w:rsidRPr="0073427A" w:rsidRDefault="00A53C2F" w:rsidP="003E6DFC">
                                  <w:pPr>
                                    <w:jc w:val="center"/>
                                    <w:rPr>
                                      <w:rFonts w:cstheme="minorHAnsi"/>
                                      <w:sz w:val="18"/>
                                      <w:szCs w:val="18"/>
                                    </w:rPr>
                                  </w:pPr>
                                  <w:r>
                                    <w:rPr>
                                      <w:rFonts w:cstheme="minorHAnsi"/>
                                      <w:sz w:val="18"/>
                                      <w:szCs w:val="18"/>
                                    </w:rPr>
                                    <w:t>v</w:t>
                                  </w:r>
                                </w:p>
                              </w:tc>
                              <w:tc>
                                <w:tcPr>
                                  <w:tcW w:w="374" w:type="dxa"/>
                                  <w:shd w:val="clear" w:color="auto" w:fill="FBE4D5" w:themeFill="accent2" w:themeFillTint="33"/>
                                </w:tcPr>
                                <w:p w14:paraId="7422DE36" w14:textId="77777777" w:rsidR="00A53C2F" w:rsidRPr="0073427A" w:rsidRDefault="00A53C2F" w:rsidP="003E6DFC">
                                  <w:pPr>
                                    <w:jc w:val="center"/>
                                    <w:rPr>
                                      <w:rFonts w:cstheme="minorHAnsi"/>
                                      <w:sz w:val="18"/>
                                      <w:szCs w:val="18"/>
                                    </w:rPr>
                                  </w:pPr>
                                </w:p>
                              </w:tc>
                            </w:tr>
                            <w:tr w:rsidR="00A53C2F" w:rsidRPr="0073427A" w14:paraId="241C5D5A" w14:textId="77777777" w:rsidTr="00465FB2">
                              <w:trPr>
                                <w:trHeight w:val="229"/>
                              </w:trPr>
                              <w:tc>
                                <w:tcPr>
                                  <w:tcW w:w="6799" w:type="dxa"/>
                                </w:tcPr>
                                <w:p w14:paraId="1E922090"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se caracteriza por ser un conjunto de elementos aislados que no se interrelacionan.</w:t>
                                  </w:r>
                                </w:p>
                              </w:tc>
                              <w:tc>
                                <w:tcPr>
                                  <w:tcW w:w="426" w:type="dxa"/>
                                  <w:shd w:val="clear" w:color="auto" w:fill="FBE4D5" w:themeFill="accent2" w:themeFillTint="33"/>
                                </w:tcPr>
                                <w:p w14:paraId="66F7E730" w14:textId="77777777" w:rsidR="00A53C2F" w:rsidRPr="0073427A" w:rsidRDefault="00A53C2F" w:rsidP="003E6DFC">
                                  <w:pPr>
                                    <w:jc w:val="center"/>
                                    <w:rPr>
                                      <w:rFonts w:cstheme="minorHAnsi"/>
                                      <w:sz w:val="18"/>
                                      <w:szCs w:val="18"/>
                                    </w:rPr>
                                  </w:pPr>
                                </w:p>
                              </w:tc>
                              <w:tc>
                                <w:tcPr>
                                  <w:tcW w:w="374" w:type="dxa"/>
                                  <w:shd w:val="clear" w:color="auto" w:fill="FBE4D5" w:themeFill="accent2" w:themeFillTint="33"/>
                                </w:tcPr>
                                <w:p w14:paraId="4F6D0317" w14:textId="454F5287" w:rsidR="00A53C2F" w:rsidRPr="0073427A" w:rsidRDefault="00A53C2F" w:rsidP="003E6DFC">
                                  <w:pPr>
                                    <w:jc w:val="center"/>
                                    <w:rPr>
                                      <w:rFonts w:cstheme="minorHAnsi"/>
                                      <w:sz w:val="18"/>
                                      <w:szCs w:val="18"/>
                                    </w:rPr>
                                  </w:pPr>
                                  <w:r>
                                    <w:rPr>
                                      <w:rFonts w:cstheme="minorHAnsi"/>
                                      <w:sz w:val="18"/>
                                      <w:szCs w:val="18"/>
                                    </w:rPr>
                                    <w:t>x</w:t>
                                  </w:r>
                                </w:p>
                              </w:tc>
                            </w:tr>
                            <w:tr w:rsidR="00A53C2F" w:rsidRPr="0073427A" w14:paraId="31ABA99C" w14:textId="77777777" w:rsidTr="00465FB2">
                              <w:trPr>
                                <w:trHeight w:val="231"/>
                              </w:trPr>
                              <w:tc>
                                <w:tcPr>
                                  <w:tcW w:w="6799" w:type="dxa"/>
                                </w:tcPr>
                                <w:p w14:paraId="6F3610EC"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es simbólica y se transmite a través de un conjunto de símbolos, como el lenguaje.</w:t>
                                  </w:r>
                                </w:p>
                              </w:tc>
                              <w:tc>
                                <w:tcPr>
                                  <w:tcW w:w="426" w:type="dxa"/>
                                  <w:shd w:val="clear" w:color="auto" w:fill="FBE4D5" w:themeFill="accent2" w:themeFillTint="33"/>
                                </w:tcPr>
                                <w:p w14:paraId="083415AA" w14:textId="18645FEB"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512FCBD6" w14:textId="77777777" w:rsidR="00A53C2F" w:rsidRPr="0073427A" w:rsidRDefault="00A53C2F" w:rsidP="003E6DFC">
                                  <w:pPr>
                                    <w:jc w:val="center"/>
                                    <w:rPr>
                                      <w:rFonts w:cstheme="minorHAnsi"/>
                                      <w:sz w:val="18"/>
                                      <w:szCs w:val="18"/>
                                    </w:rPr>
                                  </w:pPr>
                                </w:p>
                              </w:tc>
                            </w:tr>
                            <w:tr w:rsidR="00A53C2F" w:rsidRPr="0073427A" w14:paraId="7E11958B" w14:textId="77777777" w:rsidTr="00465FB2">
                              <w:trPr>
                                <w:trHeight w:val="132"/>
                              </w:trPr>
                              <w:tc>
                                <w:tcPr>
                                  <w:tcW w:w="6799" w:type="dxa"/>
                                </w:tcPr>
                                <w:p w14:paraId="2196897C" w14:textId="77777777" w:rsidR="00A53C2F" w:rsidRPr="00B005B7" w:rsidRDefault="00A53C2F" w:rsidP="003E6DFC">
                                  <w:pPr>
                                    <w:spacing w:before="100" w:beforeAutospacing="1" w:after="100" w:afterAutospacing="1"/>
                                    <w:rPr>
                                      <w:rFonts w:ascii="Arial Narrow" w:eastAsia="Times New Roman" w:hAnsi="Arial Narrow" w:cstheme="minorHAnsi"/>
                                      <w:sz w:val="18"/>
                                      <w:szCs w:val="18"/>
                                      <w:lang w:eastAsia="es-PE"/>
                                    </w:rPr>
                                  </w:pPr>
                                  <w:r w:rsidRPr="00B005B7">
                                    <w:rPr>
                                      <w:rFonts w:ascii="Arial Narrow" w:hAnsi="Arial Narrow" w:cstheme="minorHAnsi"/>
                                      <w:sz w:val="18"/>
                                      <w:szCs w:val="18"/>
                                    </w:rPr>
                                    <w:t>Tradicionalmente, la diversidad cultural se veía como un impedimento para la conformación de una comunidad nacional.</w:t>
                                  </w:r>
                                </w:p>
                              </w:tc>
                              <w:tc>
                                <w:tcPr>
                                  <w:tcW w:w="426" w:type="dxa"/>
                                  <w:shd w:val="clear" w:color="auto" w:fill="FBE4D5" w:themeFill="accent2" w:themeFillTint="33"/>
                                </w:tcPr>
                                <w:p w14:paraId="27251C49" w14:textId="3F681E6F"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55BAE5E0" w14:textId="77777777" w:rsidR="00A53C2F" w:rsidRPr="0073427A" w:rsidRDefault="00A53C2F" w:rsidP="003E6DFC">
                                  <w:pPr>
                                    <w:jc w:val="center"/>
                                    <w:rPr>
                                      <w:rFonts w:cstheme="minorHAnsi"/>
                                      <w:sz w:val="18"/>
                                      <w:szCs w:val="18"/>
                                    </w:rPr>
                                  </w:pPr>
                                </w:p>
                              </w:tc>
                            </w:tr>
                            <w:tr w:rsidR="00A53C2F" w:rsidRPr="0073427A" w14:paraId="0D4A82A7" w14:textId="77777777" w:rsidTr="00465FB2">
                              <w:trPr>
                                <w:trHeight w:val="134"/>
                              </w:trPr>
                              <w:tc>
                                <w:tcPr>
                                  <w:tcW w:w="6799" w:type="dxa"/>
                                </w:tcPr>
                                <w:p w14:paraId="03A2E72B"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Hoy en día, la diversidad cultural se considera una fuente de riqueza para la sociedad.</w:t>
                                  </w:r>
                                </w:p>
                              </w:tc>
                              <w:tc>
                                <w:tcPr>
                                  <w:tcW w:w="426" w:type="dxa"/>
                                  <w:shd w:val="clear" w:color="auto" w:fill="FBE4D5" w:themeFill="accent2" w:themeFillTint="33"/>
                                </w:tcPr>
                                <w:p w14:paraId="1B8AFEDE" w14:textId="01193738"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3E603E80" w14:textId="77777777" w:rsidR="00A53C2F" w:rsidRPr="0073427A" w:rsidRDefault="00A53C2F" w:rsidP="003E6DFC">
                                  <w:pPr>
                                    <w:jc w:val="center"/>
                                    <w:rPr>
                                      <w:rFonts w:cstheme="minorHAnsi"/>
                                      <w:sz w:val="18"/>
                                      <w:szCs w:val="18"/>
                                    </w:rPr>
                                  </w:pPr>
                                </w:p>
                              </w:tc>
                            </w:tr>
                            <w:tr w:rsidR="00A53C2F" w:rsidRPr="0073427A" w14:paraId="0DD72709" w14:textId="77777777" w:rsidTr="00465FB2">
                              <w:trPr>
                                <w:trHeight w:val="226"/>
                              </w:trPr>
                              <w:tc>
                                <w:tcPr>
                                  <w:tcW w:w="6799" w:type="dxa"/>
                                </w:tcPr>
                                <w:p w14:paraId="7E830573"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Los Estados solían promover que los grupos minoritarios mantuvieran sus tradiciones culturales para fortalecer la diversidad.</w:t>
                                  </w:r>
                                </w:p>
                              </w:tc>
                              <w:tc>
                                <w:tcPr>
                                  <w:tcW w:w="426" w:type="dxa"/>
                                  <w:shd w:val="clear" w:color="auto" w:fill="FBE4D5" w:themeFill="accent2" w:themeFillTint="33"/>
                                </w:tcPr>
                                <w:p w14:paraId="0375033E" w14:textId="4B11B352" w:rsidR="00A53C2F" w:rsidRPr="0073427A" w:rsidRDefault="00A53C2F" w:rsidP="003E6DFC">
                                  <w:pPr>
                                    <w:jc w:val="center"/>
                                    <w:rPr>
                                      <w:rFonts w:cstheme="minorHAnsi"/>
                                      <w:sz w:val="18"/>
                                      <w:szCs w:val="18"/>
                                    </w:rPr>
                                  </w:pPr>
                                </w:p>
                              </w:tc>
                              <w:tc>
                                <w:tcPr>
                                  <w:tcW w:w="374" w:type="dxa"/>
                                  <w:shd w:val="clear" w:color="auto" w:fill="FBE4D5" w:themeFill="accent2" w:themeFillTint="33"/>
                                </w:tcPr>
                                <w:p w14:paraId="3B0A1BBE" w14:textId="63C0A523" w:rsidR="00A53C2F" w:rsidRPr="0073427A" w:rsidRDefault="00A53C2F" w:rsidP="003E6DFC">
                                  <w:pPr>
                                    <w:jc w:val="center"/>
                                    <w:rPr>
                                      <w:rFonts w:cstheme="minorHAnsi"/>
                                      <w:sz w:val="18"/>
                                      <w:szCs w:val="18"/>
                                    </w:rPr>
                                  </w:pPr>
                                  <w:r>
                                    <w:rPr>
                                      <w:rFonts w:cstheme="minorHAnsi"/>
                                      <w:sz w:val="18"/>
                                      <w:szCs w:val="18"/>
                                    </w:rPr>
                                    <w:t>x</w:t>
                                  </w:r>
                                </w:p>
                              </w:tc>
                            </w:tr>
                            <w:tr w:rsidR="00A53C2F" w:rsidRPr="0073427A" w14:paraId="2710EB96" w14:textId="77777777" w:rsidTr="00465FB2">
                              <w:trPr>
                                <w:trHeight w:val="139"/>
                              </w:trPr>
                              <w:tc>
                                <w:tcPr>
                                  <w:tcW w:w="6799" w:type="dxa"/>
                                </w:tcPr>
                                <w:p w14:paraId="12014409"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es únicamente un conjunto de conductas y no incluye formas de pensar o ideologías.</w:t>
                                  </w:r>
                                </w:p>
                              </w:tc>
                              <w:tc>
                                <w:tcPr>
                                  <w:tcW w:w="426" w:type="dxa"/>
                                  <w:shd w:val="clear" w:color="auto" w:fill="FBE4D5" w:themeFill="accent2" w:themeFillTint="33"/>
                                </w:tcPr>
                                <w:p w14:paraId="559BD6D9" w14:textId="77777777" w:rsidR="00A53C2F" w:rsidRPr="0073427A" w:rsidRDefault="00A53C2F" w:rsidP="003E6DFC">
                                  <w:pPr>
                                    <w:jc w:val="center"/>
                                    <w:rPr>
                                      <w:rFonts w:cstheme="minorHAnsi"/>
                                      <w:sz w:val="18"/>
                                      <w:szCs w:val="18"/>
                                    </w:rPr>
                                  </w:pPr>
                                </w:p>
                              </w:tc>
                              <w:tc>
                                <w:tcPr>
                                  <w:tcW w:w="374" w:type="dxa"/>
                                  <w:shd w:val="clear" w:color="auto" w:fill="FBE4D5" w:themeFill="accent2" w:themeFillTint="33"/>
                                </w:tcPr>
                                <w:p w14:paraId="568E2AE8" w14:textId="6C2A41A5" w:rsidR="00A53C2F" w:rsidRPr="0073427A" w:rsidRDefault="00A53C2F" w:rsidP="003E6DFC">
                                  <w:pPr>
                                    <w:jc w:val="center"/>
                                    <w:rPr>
                                      <w:rFonts w:cstheme="minorHAnsi"/>
                                      <w:sz w:val="18"/>
                                      <w:szCs w:val="18"/>
                                    </w:rPr>
                                  </w:pPr>
                                  <w:r>
                                    <w:rPr>
                                      <w:rFonts w:cstheme="minorHAnsi"/>
                                      <w:sz w:val="18"/>
                                      <w:szCs w:val="18"/>
                                    </w:rPr>
                                    <w:t>x</w:t>
                                  </w:r>
                                </w:p>
                              </w:tc>
                            </w:tr>
                            <w:tr w:rsidR="00A53C2F" w:rsidRPr="0073427A" w14:paraId="40C87877" w14:textId="77777777" w:rsidTr="00465FB2">
                              <w:trPr>
                                <w:trHeight w:val="180"/>
                              </w:trPr>
                              <w:tc>
                                <w:tcPr>
                                  <w:tcW w:w="6799" w:type="dxa"/>
                                </w:tcPr>
                                <w:p w14:paraId="4F2AA325" w14:textId="77777777" w:rsidR="00A53C2F" w:rsidRPr="00B005B7" w:rsidRDefault="00A53C2F" w:rsidP="003E6DFC">
                                  <w:pPr>
                                    <w:pStyle w:val="Sinespaciado"/>
                                    <w:jc w:val="both"/>
                                    <w:rPr>
                                      <w:rFonts w:ascii="Arial Narrow" w:hAnsi="Arial Narrow" w:cstheme="minorHAnsi"/>
                                      <w:sz w:val="18"/>
                                      <w:szCs w:val="18"/>
                                    </w:rPr>
                                  </w:pPr>
                                  <w:r w:rsidRPr="00B005B7">
                                    <w:rPr>
                                      <w:rFonts w:ascii="Arial Narrow" w:hAnsi="Arial Narrow" w:cstheme="minorHAnsi"/>
                                      <w:sz w:val="18"/>
                                      <w:szCs w:val="18"/>
                                    </w:rPr>
                                    <w:t>La cultura se adapta a las circunstancias y desafíos del medio natural y social para buscar soluciones prácticas.</w:t>
                                  </w:r>
                                </w:p>
                              </w:tc>
                              <w:tc>
                                <w:tcPr>
                                  <w:tcW w:w="426" w:type="dxa"/>
                                  <w:shd w:val="clear" w:color="auto" w:fill="FBE4D5" w:themeFill="accent2" w:themeFillTint="33"/>
                                </w:tcPr>
                                <w:p w14:paraId="31C1B17C" w14:textId="29884776" w:rsidR="00A53C2F" w:rsidRPr="0073427A" w:rsidRDefault="00A53C2F" w:rsidP="003E6DFC">
                                  <w:pPr>
                                    <w:jc w:val="center"/>
                                    <w:rPr>
                                      <w:rFonts w:cstheme="minorHAnsi"/>
                                      <w:sz w:val="18"/>
                                      <w:szCs w:val="18"/>
                                    </w:rPr>
                                  </w:pPr>
                                  <w:r>
                                    <w:rPr>
                                      <w:rFonts w:cstheme="minorHAnsi"/>
                                      <w:sz w:val="18"/>
                                      <w:szCs w:val="18"/>
                                    </w:rPr>
                                    <w:t>x</w:t>
                                  </w:r>
                                </w:p>
                              </w:tc>
                              <w:tc>
                                <w:tcPr>
                                  <w:tcW w:w="374" w:type="dxa"/>
                                  <w:shd w:val="clear" w:color="auto" w:fill="FBE4D5" w:themeFill="accent2" w:themeFillTint="33"/>
                                </w:tcPr>
                                <w:p w14:paraId="6EC2C33A" w14:textId="77777777" w:rsidR="00A53C2F" w:rsidRPr="0073427A" w:rsidRDefault="00A53C2F" w:rsidP="003E6DFC">
                                  <w:pPr>
                                    <w:jc w:val="center"/>
                                    <w:rPr>
                                      <w:rFonts w:cstheme="minorHAnsi"/>
                                      <w:sz w:val="18"/>
                                      <w:szCs w:val="18"/>
                                    </w:rPr>
                                  </w:pPr>
                                </w:p>
                              </w:tc>
                            </w:tr>
                          </w:tbl>
                          <w:p w14:paraId="65C23263" w14:textId="77777777" w:rsidR="00A53C2F" w:rsidRPr="0073427A" w:rsidRDefault="00A53C2F" w:rsidP="00465FB2">
                            <w:pPr>
                              <w:rPr>
                                <w:rFonts w:cstheme="minorHAnsi"/>
                                <w:sz w:val="18"/>
                                <w:szCs w:val="18"/>
                              </w:rPr>
                            </w:pPr>
                          </w:p>
                        </w:txbxContent>
                      </v:textbox>
                      <w10:wrap anchorx="margin"/>
                    </v:shape>
                  </w:pict>
                </mc:Fallback>
              </mc:AlternateContent>
            </w:r>
          </w:p>
          <w:p w14:paraId="5460608D" w14:textId="77777777" w:rsidR="00A53C2F" w:rsidRDefault="00A53C2F" w:rsidP="00A53C2F">
            <w:pPr>
              <w:autoSpaceDE w:val="0"/>
              <w:autoSpaceDN w:val="0"/>
              <w:adjustRightInd w:val="0"/>
              <w:ind w:right="48"/>
              <w:jc w:val="both"/>
              <w:rPr>
                <w:rFonts w:cstheme="minorHAnsi"/>
                <w:b/>
                <w:bCs/>
                <w:color w:val="000000"/>
                <w:sz w:val="18"/>
                <w:szCs w:val="18"/>
              </w:rPr>
            </w:pPr>
          </w:p>
          <w:p w14:paraId="1064D692" w14:textId="77777777" w:rsidR="00A53C2F" w:rsidRDefault="00A53C2F" w:rsidP="00A53C2F">
            <w:pPr>
              <w:autoSpaceDE w:val="0"/>
              <w:autoSpaceDN w:val="0"/>
              <w:adjustRightInd w:val="0"/>
              <w:ind w:right="48"/>
              <w:jc w:val="both"/>
              <w:rPr>
                <w:rFonts w:cstheme="minorHAnsi"/>
                <w:b/>
                <w:bCs/>
                <w:color w:val="000000"/>
                <w:sz w:val="18"/>
                <w:szCs w:val="18"/>
              </w:rPr>
            </w:pPr>
          </w:p>
          <w:p w14:paraId="07884E3F" w14:textId="77777777" w:rsidR="00A53C2F" w:rsidRDefault="00A53C2F" w:rsidP="00A53C2F">
            <w:pPr>
              <w:autoSpaceDE w:val="0"/>
              <w:autoSpaceDN w:val="0"/>
              <w:adjustRightInd w:val="0"/>
              <w:ind w:right="48"/>
              <w:jc w:val="both"/>
              <w:rPr>
                <w:rFonts w:cstheme="minorHAnsi"/>
                <w:b/>
                <w:bCs/>
                <w:color w:val="000000"/>
                <w:sz w:val="18"/>
                <w:szCs w:val="18"/>
              </w:rPr>
            </w:pPr>
          </w:p>
          <w:p w14:paraId="132E8B00" w14:textId="77777777" w:rsidR="00A53C2F" w:rsidRDefault="00A53C2F" w:rsidP="00A53C2F">
            <w:pPr>
              <w:autoSpaceDE w:val="0"/>
              <w:autoSpaceDN w:val="0"/>
              <w:adjustRightInd w:val="0"/>
              <w:ind w:right="48"/>
              <w:jc w:val="both"/>
              <w:rPr>
                <w:rFonts w:cstheme="minorHAnsi"/>
                <w:b/>
                <w:bCs/>
                <w:color w:val="000000"/>
                <w:sz w:val="18"/>
                <w:szCs w:val="18"/>
              </w:rPr>
            </w:pPr>
          </w:p>
          <w:p w14:paraId="7B9736BE" w14:textId="77777777" w:rsidR="00A53C2F" w:rsidRDefault="00A53C2F" w:rsidP="00A53C2F">
            <w:pPr>
              <w:autoSpaceDE w:val="0"/>
              <w:autoSpaceDN w:val="0"/>
              <w:adjustRightInd w:val="0"/>
              <w:ind w:right="48"/>
              <w:jc w:val="both"/>
              <w:rPr>
                <w:rFonts w:cstheme="minorHAnsi"/>
                <w:b/>
                <w:bCs/>
                <w:color w:val="000000"/>
                <w:sz w:val="18"/>
                <w:szCs w:val="18"/>
              </w:rPr>
            </w:pPr>
          </w:p>
          <w:p w14:paraId="731C1C9E" w14:textId="77777777" w:rsidR="00A53C2F" w:rsidRDefault="00A53C2F" w:rsidP="00A53C2F">
            <w:pPr>
              <w:autoSpaceDE w:val="0"/>
              <w:autoSpaceDN w:val="0"/>
              <w:adjustRightInd w:val="0"/>
              <w:ind w:right="48"/>
              <w:jc w:val="both"/>
              <w:rPr>
                <w:rFonts w:cstheme="minorHAnsi"/>
                <w:b/>
                <w:bCs/>
                <w:color w:val="000000"/>
                <w:sz w:val="18"/>
                <w:szCs w:val="18"/>
              </w:rPr>
            </w:pPr>
          </w:p>
          <w:p w14:paraId="1882D482" w14:textId="77777777" w:rsidR="00A53C2F" w:rsidRDefault="00A53C2F" w:rsidP="00A53C2F">
            <w:pPr>
              <w:autoSpaceDE w:val="0"/>
              <w:autoSpaceDN w:val="0"/>
              <w:adjustRightInd w:val="0"/>
              <w:ind w:right="48"/>
              <w:jc w:val="both"/>
              <w:rPr>
                <w:rFonts w:cstheme="minorHAnsi"/>
                <w:b/>
                <w:bCs/>
                <w:color w:val="000000"/>
                <w:sz w:val="18"/>
                <w:szCs w:val="18"/>
              </w:rPr>
            </w:pPr>
          </w:p>
          <w:p w14:paraId="6E1F437C" w14:textId="77777777" w:rsidR="00A53C2F" w:rsidRDefault="00A53C2F" w:rsidP="00A53C2F">
            <w:pPr>
              <w:autoSpaceDE w:val="0"/>
              <w:autoSpaceDN w:val="0"/>
              <w:adjustRightInd w:val="0"/>
              <w:ind w:right="48"/>
              <w:jc w:val="both"/>
              <w:rPr>
                <w:rFonts w:cstheme="minorHAnsi"/>
                <w:b/>
                <w:bCs/>
                <w:color w:val="000000"/>
                <w:sz w:val="18"/>
                <w:szCs w:val="18"/>
              </w:rPr>
            </w:pPr>
          </w:p>
          <w:bookmarkEnd w:id="2"/>
          <w:p w14:paraId="406CD818" w14:textId="77777777" w:rsidR="00A53C2F" w:rsidRDefault="00A53C2F" w:rsidP="00A53C2F">
            <w:pPr>
              <w:autoSpaceDE w:val="0"/>
              <w:autoSpaceDN w:val="0"/>
              <w:adjustRightInd w:val="0"/>
              <w:ind w:right="48"/>
              <w:jc w:val="both"/>
              <w:rPr>
                <w:rFonts w:cstheme="minorHAnsi"/>
                <w:b/>
                <w:bCs/>
                <w:color w:val="000000"/>
                <w:sz w:val="18"/>
                <w:szCs w:val="18"/>
              </w:rPr>
            </w:pPr>
          </w:p>
          <w:p w14:paraId="2AAAE7DD" w14:textId="77777777" w:rsidR="00A53C2F" w:rsidRDefault="00A53C2F" w:rsidP="00A53C2F">
            <w:pPr>
              <w:autoSpaceDE w:val="0"/>
              <w:autoSpaceDN w:val="0"/>
              <w:adjustRightInd w:val="0"/>
              <w:ind w:right="48"/>
              <w:jc w:val="both"/>
              <w:rPr>
                <w:rFonts w:cstheme="minorHAnsi"/>
                <w:b/>
                <w:bCs/>
                <w:color w:val="000000"/>
                <w:sz w:val="18"/>
                <w:szCs w:val="18"/>
              </w:rPr>
            </w:pPr>
          </w:p>
          <w:p w14:paraId="798DC646" w14:textId="77777777" w:rsidR="00A53C2F" w:rsidRDefault="00A53C2F" w:rsidP="00A53C2F">
            <w:pPr>
              <w:autoSpaceDE w:val="0"/>
              <w:autoSpaceDN w:val="0"/>
              <w:adjustRightInd w:val="0"/>
              <w:ind w:right="48"/>
              <w:jc w:val="both"/>
              <w:rPr>
                <w:rFonts w:cstheme="minorHAnsi"/>
                <w:b/>
                <w:bCs/>
                <w:color w:val="000000"/>
                <w:sz w:val="18"/>
                <w:szCs w:val="18"/>
              </w:rPr>
            </w:pPr>
          </w:p>
          <w:p w14:paraId="4EFC6616" w14:textId="77777777" w:rsidR="00A53C2F" w:rsidRDefault="00A53C2F" w:rsidP="00A53C2F">
            <w:pPr>
              <w:autoSpaceDE w:val="0"/>
              <w:autoSpaceDN w:val="0"/>
              <w:adjustRightInd w:val="0"/>
              <w:ind w:right="48"/>
              <w:jc w:val="both"/>
              <w:rPr>
                <w:rFonts w:cstheme="minorHAnsi"/>
                <w:b/>
                <w:bCs/>
                <w:color w:val="000000"/>
                <w:sz w:val="18"/>
                <w:szCs w:val="18"/>
              </w:rPr>
            </w:pPr>
          </w:p>
          <w:p w14:paraId="43E5412B" w14:textId="77777777" w:rsidR="00A53C2F" w:rsidRDefault="00A53C2F" w:rsidP="00A53C2F">
            <w:pPr>
              <w:autoSpaceDE w:val="0"/>
              <w:autoSpaceDN w:val="0"/>
              <w:adjustRightInd w:val="0"/>
              <w:ind w:right="48"/>
              <w:jc w:val="both"/>
              <w:rPr>
                <w:rFonts w:cstheme="minorHAnsi"/>
                <w:b/>
                <w:bCs/>
                <w:color w:val="000000"/>
                <w:sz w:val="18"/>
                <w:szCs w:val="18"/>
              </w:rPr>
            </w:pPr>
          </w:p>
          <w:p w14:paraId="4D01ED08" w14:textId="77777777" w:rsidR="00A53C2F" w:rsidRDefault="00A53C2F" w:rsidP="00A53C2F">
            <w:pPr>
              <w:autoSpaceDE w:val="0"/>
              <w:autoSpaceDN w:val="0"/>
              <w:adjustRightInd w:val="0"/>
              <w:ind w:right="48"/>
              <w:jc w:val="both"/>
              <w:rPr>
                <w:rFonts w:cstheme="minorHAnsi"/>
                <w:b/>
                <w:bCs/>
                <w:color w:val="000000"/>
                <w:sz w:val="18"/>
                <w:szCs w:val="18"/>
              </w:rPr>
            </w:pPr>
          </w:p>
          <w:p w14:paraId="7E8343A4" w14:textId="335F2238" w:rsidR="00A53C2F" w:rsidRPr="00465FB2" w:rsidRDefault="00A53C2F" w:rsidP="00A53C2F">
            <w:pPr>
              <w:pStyle w:val="Prrafodelista"/>
              <w:numPr>
                <w:ilvl w:val="0"/>
                <w:numId w:val="11"/>
              </w:numPr>
              <w:ind w:left="33" w:hanging="142"/>
              <w:jc w:val="both"/>
              <w:rPr>
                <w:rFonts w:ascii="Arial" w:hAnsi="Arial" w:cs="Arial"/>
                <w:bCs/>
                <w:iCs/>
                <w:sz w:val="20"/>
                <w:szCs w:val="20"/>
              </w:rPr>
            </w:pPr>
            <w:r w:rsidRPr="00465FB2">
              <w:rPr>
                <w:rFonts w:ascii="Arial" w:hAnsi="Arial" w:cs="Arial"/>
                <w:bCs/>
                <w:iCs/>
                <w:sz w:val="20"/>
                <w:szCs w:val="20"/>
              </w:rPr>
              <w:t xml:space="preserve">Seguidamente leen los textos </w:t>
            </w:r>
            <w:r w:rsidRPr="00465FB2">
              <w:rPr>
                <w:rFonts w:ascii="Arial" w:hAnsi="Arial" w:cs="Arial"/>
                <w:b/>
                <w:iCs/>
                <w:sz w:val="20"/>
                <w:szCs w:val="20"/>
              </w:rPr>
              <w:t>“La diversidad cultural en la escuela”, “La multiculturalidad”, “La pluriculturalidad” y “Valores para la pluriculturalidad”.</w:t>
            </w:r>
            <w:r w:rsidRPr="00465FB2">
              <w:rPr>
                <w:rFonts w:ascii="Arial" w:hAnsi="Arial" w:cs="Arial"/>
                <w:bCs/>
                <w:iCs/>
                <w:sz w:val="20"/>
                <w:szCs w:val="20"/>
              </w:rPr>
              <w:t xml:space="preserve"> Los estudiantes realizan lectura silenciosa subrayando las ideas principales del texto.</w:t>
            </w:r>
          </w:p>
          <w:p w14:paraId="454F563B" w14:textId="2FC6FCE0" w:rsidR="00A53C2F" w:rsidRPr="00465FB2" w:rsidRDefault="00A53C2F" w:rsidP="00A53C2F">
            <w:pPr>
              <w:pStyle w:val="Prrafodelista"/>
              <w:numPr>
                <w:ilvl w:val="0"/>
                <w:numId w:val="11"/>
              </w:numPr>
              <w:autoSpaceDE w:val="0"/>
              <w:autoSpaceDN w:val="0"/>
              <w:adjustRightInd w:val="0"/>
              <w:ind w:left="33" w:right="48" w:hanging="142"/>
              <w:jc w:val="both"/>
              <w:rPr>
                <w:rFonts w:cstheme="minorHAnsi"/>
                <w:color w:val="000000"/>
              </w:rPr>
            </w:pPr>
            <w:r>
              <w:rPr>
                <w:noProof/>
              </w:rPr>
              <mc:AlternateContent>
                <mc:Choice Requires="wps">
                  <w:drawing>
                    <wp:anchor distT="45720" distB="45720" distL="114300" distR="114300" simplePos="0" relativeHeight="251797504" behindDoc="0" locked="0" layoutInCell="1" allowOverlap="1" wp14:anchorId="081BB359" wp14:editId="7987CEF2">
                      <wp:simplePos x="0" y="0"/>
                      <wp:positionH relativeFrom="margin">
                        <wp:posOffset>14605</wp:posOffset>
                      </wp:positionH>
                      <wp:positionV relativeFrom="paragraph">
                        <wp:posOffset>160655</wp:posOffset>
                      </wp:positionV>
                      <wp:extent cx="4816475" cy="1591945"/>
                      <wp:effectExtent l="0" t="0" r="22225" b="27305"/>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475" cy="1591945"/>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46BE483" w14:textId="77777777" w:rsidR="00A53C2F" w:rsidRPr="00465FB2" w:rsidRDefault="00A53C2F" w:rsidP="00577A2E">
                                  <w:pPr>
                                    <w:autoSpaceDE w:val="0"/>
                                    <w:autoSpaceDN w:val="0"/>
                                    <w:adjustRightInd w:val="0"/>
                                    <w:spacing w:after="0" w:line="240" w:lineRule="auto"/>
                                    <w:ind w:right="3"/>
                                    <w:jc w:val="center"/>
                                    <w:rPr>
                                      <w:rFonts w:ascii="Arial Narrow" w:hAnsi="Arial Narrow"/>
                                      <w:b/>
                                      <w:bCs/>
                                      <w:sz w:val="18"/>
                                      <w:szCs w:val="18"/>
                                    </w:rPr>
                                  </w:pPr>
                                  <w:r w:rsidRPr="00465FB2">
                                    <w:rPr>
                                      <w:rFonts w:ascii="Arial Narrow" w:hAnsi="Arial Narrow"/>
                                      <w:b/>
                                      <w:bCs/>
                                      <w:sz w:val="18"/>
                                      <w:szCs w:val="18"/>
                                    </w:rPr>
                                    <w:t>El respeto y la tolerancia</w:t>
                                  </w:r>
                                </w:p>
                                <w:p w14:paraId="4A2A4E3B" w14:textId="77777777" w:rsidR="00A53C2F" w:rsidRPr="00465FB2" w:rsidRDefault="00A53C2F" w:rsidP="00577A2E">
                                  <w:pPr>
                                    <w:autoSpaceDE w:val="0"/>
                                    <w:autoSpaceDN w:val="0"/>
                                    <w:adjustRightInd w:val="0"/>
                                    <w:spacing w:after="0" w:line="240" w:lineRule="auto"/>
                                    <w:ind w:right="3"/>
                                    <w:jc w:val="both"/>
                                    <w:rPr>
                                      <w:rFonts w:ascii="Arial Narrow" w:hAnsi="Arial Narrow"/>
                                      <w:sz w:val="18"/>
                                      <w:szCs w:val="18"/>
                                    </w:rPr>
                                  </w:pPr>
                                  <w:r w:rsidRPr="00465FB2">
                                    <w:rPr>
                                      <w:rFonts w:ascii="Arial Narrow" w:hAnsi="Arial Narrow"/>
                                      <w:sz w:val="18"/>
                                      <w:szCs w:val="18"/>
                                    </w:rPr>
                                    <w:t xml:space="preserve">Esteban y su familia vivían en un distrito del interior del país. En febrero, sus padres, que tenían familia en Lima, decidieron viajar a la capital en busca de un mejor futuro. </w:t>
                                  </w:r>
                                </w:p>
                                <w:p w14:paraId="540802B3" w14:textId="77777777" w:rsidR="00A53C2F" w:rsidRPr="00465FB2" w:rsidRDefault="00A53C2F" w:rsidP="00577A2E">
                                  <w:pPr>
                                    <w:autoSpaceDE w:val="0"/>
                                    <w:autoSpaceDN w:val="0"/>
                                    <w:adjustRightInd w:val="0"/>
                                    <w:spacing w:after="0" w:line="240" w:lineRule="auto"/>
                                    <w:ind w:right="3"/>
                                    <w:jc w:val="both"/>
                                    <w:rPr>
                                      <w:rFonts w:ascii="Arial Narrow" w:hAnsi="Arial Narrow"/>
                                      <w:sz w:val="18"/>
                                      <w:szCs w:val="18"/>
                                    </w:rPr>
                                  </w:pPr>
                                  <w:r w:rsidRPr="00465FB2">
                                    <w:rPr>
                                      <w:rFonts w:ascii="Arial Narrow" w:hAnsi="Arial Narrow"/>
                                      <w:sz w:val="18"/>
                                      <w:szCs w:val="18"/>
                                    </w:rPr>
                                    <w:t xml:space="preserve">A Esteban lo inscribieron en un colegio donde algunos chicos se burlaban de él por su forma de hablar, por su vestimenta y por los alimentos que llevaba en su lonchera. Y aunque era muy parecido a los demás, le decían “serrano” en forma despectiva. </w:t>
                                  </w:r>
                                </w:p>
                                <w:p w14:paraId="525C81FD" w14:textId="77777777" w:rsidR="00A53C2F" w:rsidRPr="00465FB2" w:rsidRDefault="00A53C2F" w:rsidP="00577A2E">
                                  <w:pPr>
                                    <w:autoSpaceDE w:val="0"/>
                                    <w:autoSpaceDN w:val="0"/>
                                    <w:adjustRightInd w:val="0"/>
                                    <w:spacing w:after="0" w:line="240" w:lineRule="auto"/>
                                    <w:ind w:right="3"/>
                                    <w:jc w:val="both"/>
                                    <w:rPr>
                                      <w:rFonts w:ascii="Arial Narrow" w:hAnsi="Arial Narrow"/>
                                      <w:sz w:val="18"/>
                                      <w:szCs w:val="18"/>
                                    </w:rPr>
                                  </w:pPr>
                                  <w:r w:rsidRPr="00465FB2">
                                    <w:rPr>
                                      <w:rFonts w:ascii="Arial Narrow" w:hAnsi="Arial Narrow"/>
                                      <w:sz w:val="18"/>
                                      <w:szCs w:val="18"/>
                                    </w:rPr>
                                    <w:t xml:space="preserve">Ricardo, uno de sus compañeros de clase que no estaba de acuerdo con el trato que le daban a su nuevo compañero, le preguntó a una amiga que pensaba lo mismo: “¿Por qué les resulta tan difícil aceptarlo en el grupo? ¿Acaso no hay diferencias también entre nosotros?”. </w:t>
                                  </w:r>
                                </w:p>
                                <w:p w14:paraId="41F3B581" w14:textId="77777777" w:rsidR="00A53C2F" w:rsidRPr="00465FB2" w:rsidRDefault="00A53C2F" w:rsidP="00577A2E">
                                  <w:pPr>
                                    <w:autoSpaceDE w:val="0"/>
                                    <w:autoSpaceDN w:val="0"/>
                                    <w:adjustRightInd w:val="0"/>
                                    <w:spacing w:after="0" w:line="240" w:lineRule="auto"/>
                                    <w:ind w:right="3"/>
                                    <w:jc w:val="both"/>
                                    <w:rPr>
                                      <w:rFonts w:ascii="Arial Narrow" w:hAnsi="Arial Narrow" w:cs="T3Font_371"/>
                                      <w:color w:val="231F20"/>
                                      <w:sz w:val="18"/>
                                      <w:szCs w:val="18"/>
                                    </w:rPr>
                                  </w:pPr>
                                  <w:r w:rsidRPr="00465FB2">
                                    <w:rPr>
                                      <w:rFonts w:ascii="Arial Narrow" w:hAnsi="Arial Narrow"/>
                                      <w:sz w:val="18"/>
                                      <w:szCs w:val="18"/>
                                    </w:rPr>
                                    <w:t>A raíz de lo ocurrido, Ricardo decidió conversar con el delegado y el tutor para reunir a la clase a fin de encontrar una solución a ese problema.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BB359" id="_x0000_s1027" type="#_x0000_t202" style="position:absolute;left:0;text-align:left;margin-left:1.15pt;margin-top:12.65pt;width:379.25pt;height:125.3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" fillcolor="#d5dce4 [671]" strokecolor="#4472c4 [3204]" strokeweight="1pt">
                      <v:textbox>
                        <w:txbxContent>
                          <w:p w14:paraId="546BE483" w14:textId="77777777" w:rsidR="00A53C2F" w:rsidRPr="00465FB2" w:rsidRDefault="00A53C2F" w:rsidP="00577A2E">
                            <w:pPr>
                              <w:autoSpaceDE w:val="0"/>
                              <w:autoSpaceDN w:val="0"/>
                              <w:adjustRightInd w:val="0"/>
                              <w:spacing w:after="0" w:line="240" w:lineRule="auto"/>
                              <w:ind w:right="3"/>
                              <w:jc w:val="center"/>
                              <w:rPr>
                                <w:rFonts w:ascii="Arial Narrow" w:hAnsi="Arial Narrow"/>
                                <w:b/>
                                <w:bCs/>
                                <w:sz w:val="18"/>
                                <w:szCs w:val="18"/>
                              </w:rPr>
                            </w:pPr>
                            <w:r w:rsidRPr="00465FB2">
                              <w:rPr>
                                <w:rFonts w:ascii="Arial Narrow" w:hAnsi="Arial Narrow"/>
                                <w:b/>
                                <w:bCs/>
                                <w:sz w:val="18"/>
                                <w:szCs w:val="18"/>
                              </w:rPr>
                              <w:t>El respeto y la tolerancia</w:t>
                            </w:r>
                          </w:p>
                          <w:p w14:paraId="4A2A4E3B" w14:textId="77777777" w:rsidR="00A53C2F" w:rsidRPr="00465FB2" w:rsidRDefault="00A53C2F" w:rsidP="00577A2E">
                            <w:pPr>
                              <w:autoSpaceDE w:val="0"/>
                              <w:autoSpaceDN w:val="0"/>
                              <w:adjustRightInd w:val="0"/>
                              <w:spacing w:after="0" w:line="240" w:lineRule="auto"/>
                              <w:ind w:right="3"/>
                              <w:jc w:val="both"/>
                              <w:rPr>
                                <w:rFonts w:ascii="Arial Narrow" w:hAnsi="Arial Narrow"/>
                                <w:sz w:val="18"/>
                                <w:szCs w:val="18"/>
                              </w:rPr>
                            </w:pPr>
                            <w:r w:rsidRPr="00465FB2">
                              <w:rPr>
                                <w:rFonts w:ascii="Arial Narrow" w:hAnsi="Arial Narrow"/>
                                <w:sz w:val="18"/>
                                <w:szCs w:val="18"/>
                              </w:rPr>
                              <w:t xml:space="preserve">Esteban y su familia vivían en un distrito del interior del país. En febrero, sus padres, que tenían familia en Lima, decidieron viajar a la capital en busca de un mejor futuro. </w:t>
                            </w:r>
                          </w:p>
                          <w:p w14:paraId="540802B3" w14:textId="77777777" w:rsidR="00A53C2F" w:rsidRPr="00465FB2" w:rsidRDefault="00A53C2F" w:rsidP="00577A2E">
                            <w:pPr>
                              <w:autoSpaceDE w:val="0"/>
                              <w:autoSpaceDN w:val="0"/>
                              <w:adjustRightInd w:val="0"/>
                              <w:spacing w:after="0" w:line="240" w:lineRule="auto"/>
                              <w:ind w:right="3"/>
                              <w:jc w:val="both"/>
                              <w:rPr>
                                <w:rFonts w:ascii="Arial Narrow" w:hAnsi="Arial Narrow"/>
                                <w:sz w:val="18"/>
                                <w:szCs w:val="18"/>
                              </w:rPr>
                            </w:pPr>
                            <w:r w:rsidRPr="00465FB2">
                              <w:rPr>
                                <w:rFonts w:ascii="Arial Narrow" w:hAnsi="Arial Narrow"/>
                                <w:sz w:val="18"/>
                                <w:szCs w:val="18"/>
                              </w:rPr>
                              <w:t xml:space="preserve">A Esteban lo inscribieron en un colegio donde algunos chicos se burlaban de él por su forma de hablar, por su vestimenta y por los alimentos que llevaba en su lonchera. Y aunque era muy parecido a los demás, le decían “serrano” en forma despectiva. </w:t>
                            </w:r>
                          </w:p>
                          <w:p w14:paraId="525C81FD" w14:textId="77777777" w:rsidR="00A53C2F" w:rsidRPr="00465FB2" w:rsidRDefault="00A53C2F" w:rsidP="00577A2E">
                            <w:pPr>
                              <w:autoSpaceDE w:val="0"/>
                              <w:autoSpaceDN w:val="0"/>
                              <w:adjustRightInd w:val="0"/>
                              <w:spacing w:after="0" w:line="240" w:lineRule="auto"/>
                              <w:ind w:right="3"/>
                              <w:jc w:val="both"/>
                              <w:rPr>
                                <w:rFonts w:ascii="Arial Narrow" w:hAnsi="Arial Narrow"/>
                                <w:sz w:val="18"/>
                                <w:szCs w:val="18"/>
                              </w:rPr>
                            </w:pPr>
                            <w:r w:rsidRPr="00465FB2">
                              <w:rPr>
                                <w:rFonts w:ascii="Arial Narrow" w:hAnsi="Arial Narrow"/>
                                <w:sz w:val="18"/>
                                <w:szCs w:val="18"/>
                              </w:rPr>
                              <w:t xml:space="preserve">Ricardo, uno de sus compañeros de clase que no estaba de acuerdo con el trato que le daban a su nuevo compañero, le preguntó a una amiga que pensaba lo mismo: “¿Por qué les resulta tan difícil aceptarlo en el grupo? ¿Acaso no hay diferencias también entre nosotros?”. </w:t>
                            </w:r>
                          </w:p>
                          <w:p w14:paraId="41F3B581" w14:textId="77777777" w:rsidR="00A53C2F" w:rsidRPr="00465FB2" w:rsidRDefault="00A53C2F" w:rsidP="00577A2E">
                            <w:pPr>
                              <w:autoSpaceDE w:val="0"/>
                              <w:autoSpaceDN w:val="0"/>
                              <w:adjustRightInd w:val="0"/>
                              <w:spacing w:after="0" w:line="240" w:lineRule="auto"/>
                              <w:ind w:right="3"/>
                              <w:jc w:val="both"/>
                              <w:rPr>
                                <w:rFonts w:ascii="Arial Narrow" w:hAnsi="Arial Narrow" w:cs="T3Font_371"/>
                                <w:color w:val="231F20"/>
                                <w:sz w:val="18"/>
                                <w:szCs w:val="18"/>
                              </w:rPr>
                            </w:pPr>
                            <w:r w:rsidRPr="00465FB2">
                              <w:rPr>
                                <w:rFonts w:ascii="Arial Narrow" w:hAnsi="Arial Narrow"/>
                                <w:sz w:val="18"/>
                                <w:szCs w:val="18"/>
                              </w:rPr>
                              <w:t>A raíz de lo ocurrido, Ricardo decidió conversar con el delegado y el tutor para reunir a la clase a fin de encontrar una solución a ese problema.</w:t>
                            </w:r>
                          </w:p>
                        </w:txbxContent>
                      </v:textbox>
                      <w10:wrap anchorx="margin"/>
                    </v:shape>
                  </w:pict>
                </mc:Fallback>
              </mc:AlternateContent>
            </w:r>
            <w:r w:rsidRPr="00465FB2">
              <w:rPr>
                <w:rFonts w:ascii="Arial" w:hAnsi="Arial" w:cs="Arial"/>
                <w:bCs/>
                <w:iCs/>
                <w:sz w:val="20"/>
                <w:szCs w:val="20"/>
              </w:rPr>
              <w:t>Luego solicita a los estudiantes que respondan las preguntas</w:t>
            </w:r>
            <w:r>
              <w:rPr>
                <w:rFonts w:cs="SourceSansPro-Light"/>
                <w:color w:val="000000" w:themeColor="text1"/>
              </w:rPr>
              <w:t xml:space="preserve">: </w:t>
            </w:r>
            <w:r>
              <w:rPr>
                <w:rFonts w:ascii="Arial" w:hAnsi="Arial" w:cs="Arial"/>
                <w:color w:val="000000"/>
                <w:sz w:val="18"/>
                <w:szCs w:val="18"/>
              </w:rPr>
              <w:t>(Respuestas sugeridas)</w:t>
            </w:r>
          </w:p>
          <w:p w14:paraId="755F2760" w14:textId="00A674AB" w:rsidR="00A53C2F" w:rsidRDefault="00A53C2F" w:rsidP="00A53C2F">
            <w:pPr>
              <w:pStyle w:val="Prrafodelista"/>
              <w:autoSpaceDE w:val="0"/>
              <w:autoSpaceDN w:val="0"/>
              <w:adjustRightInd w:val="0"/>
              <w:ind w:left="33" w:right="48"/>
              <w:jc w:val="both"/>
              <w:rPr>
                <w:noProof/>
              </w:rPr>
            </w:pPr>
          </w:p>
          <w:p w14:paraId="02F0C124" w14:textId="623C7D9D" w:rsidR="00A53C2F" w:rsidRPr="00465FB2" w:rsidRDefault="00A53C2F" w:rsidP="00A53C2F">
            <w:pPr>
              <w:pStyle w:val="Prrafodelista"/>
              <w:autoSpaceDE w:val="0"/>
              <w:autoSpaceDN w:val="0"/>
              <w:adjustRightInd w:val="0"/>
              <w:ind w:left="33" w:right="48"/>
              <w:jc w:val="both"/>
              <w:rPr>
                <w:rFonts w:cstheme="minorHAnsi"/>
                <w:color w:val="000000"/>
              </w:rPr>
            </w:pPr>
          </w:p>
          <w:p w14:paraId="0FABFC17" w14:textId="2322312B" w:rsidR="00A53C2F" w:rsidRDefault="00A53C2F" w:rsidP="00A53C2F">
            <w:pPr>
              <w:autoSpaceDE w:val="0"/>
              <w:autoSpaceDN w:val="0"/>
              <w:adjustRightInd w:val="0"/>
              <w:spacing w:line="256" w:lineRule="auto"/>
              <w:ind w:right="48"/>
              <w:jc w:val="both"/>
              <w:rPr>
                <w:rFonts w:cstheme="minorHAnsi"/>
                <w:color w:val="000000"/>
              </w:rPr>
            </w:pPr>
          </w:p>
          <w:p w14:paraId="53F2ABFC" w14:textId="1C42BF32" w:rsidR="00A53C2F" w:rsidRDefault="00A53C2F" w:rsidP="00A53C2F">
            <w:pPr>
              <w:autoSpaceDE w:val="0"/>
              <w:autoSpaceDN w:val="0"/>
              <w:adjustRightInd w:val="0"/>
              <w:spacing w:line="256" w:lineRule="auto"/>
              <w:ind w:right="48"/>
              <w:jc w:val="both"/>
              <w:rPr>
                <w:rFonts w:cstheme="minorHAnsi"/>
                <w:color w:val="000000"/>
              </w:rPr>
            </w:pPr>
          </w:p>
          <w:p w14:paraId="1FBCD424" w14:textId="2F110793" w:rsidR="00A53C2F" w:rsidRDefault="00A53C2F" w:rsidP="00A53C2F">
            <w:pPr>
              <w:autoSpaceDE w:val="0"/>
              <w:autoSpaceDN w:val="0"/>
              <w:adjustRightInd w:val="0"/>
              <w:spacing w:line="256" w:lineRule="auto"/>
              <w:ind w:right="48"/>
              <w:jc w:val="both"/>
              <w:rPr>
                <w:rFonts w:cstheme="minorHAnsi"/>
                <w:color w:val="000000"/>
              </w:rPr>
            </w:pPr>
          </w:p>
          <w:p w14:paraId="2A232AA4" w14:textId="1CE8DC03" w:rsidR="00A53C2F" w:rsidRDefault="00A53C2F" w:rsidP="00A53C2F">
            <w:pPr>
              <w:autoSpaceDE w:val="0"/>
              <w:autoSpaceDN w:val="0"/>
              <w:adjustRightInd w:val="0"/>
              <w:spacing w:line="256" w:lineRule="auto"/>
              <w:ind w:right="48"/>
              <w:jc w:val="both"/>
              <w:rPr>
                <w:rFonts w:cstheme="minorHAnsi"/>
                <w:color w:val="000000"/>
              </w:rPr>
            </w:pPr>
          </w:p>
          <w:p w14:paraId="4F0E14C2" w14:textId="7B14DECC" w:rsidR="00A53C2F" w:rsidRDefault="00A53C2F" w:rsidP="00A53C2F">
            <w:pPr>
              <w:autoSpaceDE w:val="0"/>
              <w:autoSpaceDN w:val="0"/>
              <w:adjustRightInd w:val="0"/>
              <w:spacing w:line="256" w:lineRule="auto"/>
              <w:ind w:right="48"/>
              <w:jc w:val="both"/>
              <w:rPr>
                <w:rFonts w:cstheme="minorHAnsi"/>
                <w:color w:val="000000"/>
              </w:rPr>
            </w:pPr>
          </w:p>
          <w:p w14:paraId="2227ACF2" w14:textId="438E629F" w:rsidR="00A53C2F" w:rsidRDefault="00A53C2F" w:rsidP="00A53C2F">
            <w:pPr>
              <w:autoSpaceDE w:val="0"/>
              <w:autoSpaceDN w:val="0"/>
              <w:adjustRightInd w:val="0"/>
              <w:spacing w:line="256" w:lineRule="auto"/>
              <w:ind w:right="48"/>
              <w:jc w:val="both"/>
              <w:rPr>
                <w:rFonts w:cstheme="minorHAnsi"/>
                <w:color w:val="000000"/>
              </w:rPr>
            </w:pPr>
          </w:p>
          <w:p w14:paraId="672291CF" w14:textId="7C2FEB9C" w:rsidR="00A53C2F" w:rsidRDefault="00A53C2F" w:rsidP="00A53C2F">
            <w:pPr>
              <w:autoSpaceDE w:val="0"/>
              <w:autoSpaceDN w:val="0"/>
              <w:adjustRightInd w:val="0"/>
              <w:spacing w:line="256" w:lineRule="auto"/>
              <w:ind w:right="48"/>
              <w:jc w:val="both"/>
              <w:rPr>
                <w:rFonts w:cstheme="minorHAnsi"/>
                <w:color w:val="000000"/>
              </w:rPr>
            </w:pPr>
          </w:p>
          <w:p w14:paraId="11CE4BB9" w14:textId="7FDFEC92" w:rsidR="00A53C2F" w:rsidRDefault="00A53C2F" w:rsidP="00A53C2F">
            <w:pPr>
              <w:pStyle w:val="Prrafodelista"/>
              <w:numPr>
                <w:ilvl w:val="0"/>
                <w:numId w:val="20"/>
              </w:numPr>
              <w:ind w:left="338" w:hanging="142"/>
              <w:jc w:val="both"/>
              <w:rPr>
                <w:rFonts w:ascii="Arial" w:hAnsi="Arial" w:cs="Arial"/>
                <w:bCs/>
                <w:iCs/>
                <w:sz w:val="20"/>
                <w:szCs w:val="20"/>
                <w:lang w:val="es-MX"/>
              </w:rPr>
            </w:pPr>
            <w:r w:rsidRPr="00465FB2">
              <w:rPr>
                <w:rFonts w:ascii="Arial" w:hAnsi="Arial" w:cs="Arial"/>
                <w:bCs/>
                <w:iCs/>
                <w:sz w:val="20"/>
                <w:szCs w:val="20"/>
                <w:lang w:val="es-MX"/>
              </w:rPr>
              <w:t>¿Se debe rechazar a las personas solo porque tienen distintas costumbres y tradiciones culturales? Explica.</w:t>
            </w:r>
          </w:p>
          <w:p w14:paraId="50B08AE1" w14:textId="192232BD" w:rsidR="00A53C2F" w:rsidRPr="00B6369C" w:rsidRDefault="00A53C2F" w:rsidP="00A53C2F">
            <w:pPr>
              <w:pStyle w:val="Prrafodelista"/>
              <w:ind w:left="338"/>
              <w:jc w:val="both"/>
              <w:rPr>
                <w:rFonts w:ascii="Arial" w:hAnsi="Arial" w:cs="Arial"/>
                <w:bCs/>
                <w:i/>
                <w:sz w:val="18"/>
                <w:szCs w:val="18"/>
                <w:lang w:val="es-MX"/>
              </w:rPr>
            </w:pPr>
            <w:r w:rsidRPr="00B6369C">
              <w:rPr>
                <w:rFonts w:ascii="Arial" w:hAnsi="Arial" w:cs="Arial"/>
                <w:bCs/>
                <w:i/>
                <w:sz w:val="18"/>
                <w:szCs w:val="18"/>
                <w:lang w:val="es-MX"/>
              </w:rPr>
              <w:t>No, no se debe rechazar a las personas por tener costumbres y tradiciones culturales distintas. La diversidad cultural enriquece a la sociedad, ya que permite aprender de otras formas de vida, fomenta el respeto y la convivencia pacífica, y promueve el entendimiento mutuo entre diferentes grupos. Aceptar la diferencia fortalece la inclusión y el desarrollo social.</w:t>
            </w:r>
          </w:p>
          <w:p w14:paraId="323BBF64" w14:textId="77777777" w:rsidR="00A53C2F" w:rsidRPr="00465FB2" w:rsidRDefault="00A53C2F" w:rsidP="00A53C2F">
            <w:pPr>
              <w:pStyle w:val="Prrafodelista"/>
              <w:numPr>
                <w:ilvl w:val="0"/>
                <w:numId w:val="20"/>
              </w:numPr>
              <w:ind w:left="338" w:hanging="142"/>
              <w:jc w:val="both"/>
              <w:rPr>
                <w:rFonts w:ascii="Arial" w:hAnsi="Arial" w:cs="Arial"/>
                <w:bCs/>
                <w:iCs/>
                <w:sz w:val="20"/>
                <w:szCs w:val="20"/>
                <w:lang w:val="es-MX"/>
              </w:rPr>
            </w:pPr>
            <w:r w:rsidRPr="00465FB2">
              <w:rPr>
                <w:rFonts w:ascii="Arial" w:hAnsi="Arial" w:cs="Arial"/>
                <w:bCs/>
                <w:iCs/>
                <w:sz w:val="20"/>
                <w:szCs w:val="20"/>
                <w:lang w:val="es-MX"/>
              </w:rPr>
              <w:t>¿Qué valores permiten apreciar y reconocer la pluriculturalidad?</w:t>
            </w:r>
          </w:p>
          <w:p w14:paraId="4D30199D" w14:textId="161D82BC" w:rsidR="00A53C2F" w:rsidRPr="00B6369C" w:rsidRDefault="00A53C2F" w:rsidP="00A53C2F">
            <w:pPr>
              <w:pStyle w:val="Prrafodelista"/>
              <w:ind w:left="338"/>
              <w:jc w:val="both"/>
              <w:rPr>
                <w:rFonts w:ascii="Arial" w:hAnsi="Arial" w:cs="Arial"/>
                <w:bCs/>
                <w:i/>
                <w:sz w:val="18"/>
                <w:szCs w:val="18"/>
                <w:lang w:val="es-MX"/>
              </w:rPr>
            </w:pPr>
            <w:r w:rsidRPr="00B6369C">
              <w:rPr>
                <w:rFonts w:ascii="Arial" w:hAnsi="Arial" w:cs="Arial"/>
                <w:bCs/>
                <w:i/>
                <w:sz w:val="18"/>
                <w:szCs w:val="18"/>
                <w:lang w:val="es-MX"/>
              </w:rPr>
              <w:t>Los valores que permiten apreciar y reconocer la pluriculturalidad son el respeto, la tolerancia, la empatía, la igualdad, la solidaridad y la justicia. Estos valores ayudan a convivir armónicamente con personas de distintas culturas y a valorar sus aportes a la sociedad.</w:t>
            </w:r>
          </w:p>
          <w:p w14:paraId="002B485B" w14:textId="77777777" w:rsidR="00A53C2F" w:rsidRPr="00952DE0" w:rsidRDefault="00A53C2F" w:rsidP="00A53C2F">
            <w:pPr>
              <w:pStyle w:val="Prrafodelista"/>
              <w:numPr>
                <w:ilvl w:val="0"/>
                <w:numId w:val="11"/>
              </w:numPr>
              <w:ind w:left="33" w:hanging="142"/>
              <w:jc w:val="both"/>
              <w:rPr>
                <w:rFonts w:ascii="Arial" w:hAnsi="Arial" w:cs="Arial"/>
                <w:bCs/>
                <w:iCs/>
                <w:sz w:val="20"/>
                <w:szCs w:val="20"/>
              </w:rPr>
            </w:pPr>
            <w:r w:rsidRPr="00952DE0">
              <w:rPr>
                <w:rFonts w:ascii="Arial" w:hAnsi="Arial" w:cs="Arial"/>
                <w:bCs/>
                <w:iCs/>
                <w:sz w:val="20"/>
                <w:szCs w:val="20"/>
              </w:rPr>
              <w:t>Luego solicita a los estudiantes que respondan las preguntas:</w:t>
            </w:r>
          </w:p>
          <w:p w14:paraId="178388F4" w14:textId="77777777" w:rsidR="00A53C2F" w:rsidRPr="00952DE0" w:rsidRDefault="00A53C2F" w:rsidP="00A53C2F">
            <w:pPr>
              <w:pStyle w:val="Prrafodelista"/>
              <w:numPr>
                <w:ilvl w:val="0"/>
                <w:numId w:val="11"/>
              </w:numPr>
              <w:ind w:left="33" w:hanging="142"/>
              <w:jc w:val="both"/>
              <w:rPr>
                <w:rFonts w:ascii="Arial" w:hAnsi="Arial" w:cs="Arial"/>
                <w:bCs/>
                <w:iCs/>
                <w:sz w:val="20"/>
                <w:szCs w:val="20"/>
              </w:rPr>
            </w:pPr>
            <w:r w:rsidRPr="00952DE0">
              <w:rPr>
                <w:rFonts w:ascii="Arial" w:hAnsi="Arial" w:cs="Arial"/>
                <w:bCs/>
                <w:iCs/>
                <w:sz w:val="20"/>
                <w:szCs w:val="20"/>
              </w:rPr>
              <w:t xml:space="preserve">Lee atentamente. Luego, marca la alternativa correcta. </w:t>
            </w:r>
          </w:p>
          <w:p w14:paraId="2C29AD78" w14:textId="77777777" w:rsidR="00A53C2F" w:rsidRPr="007F72F0" w:rsidRDefault="00A53C2F" w:rsidP="00A53C2F">
            <w:pPr>
              <w:pStyle w:val="Prrafodelista"/>
              <w:numPr>
                <w:ilvl w:val="0"/>
                <w:numId w:val="23"/>
              </w:numPr>
              <w:ind w:left="336" w:hanging="283"/>
              <w:jc w:val="both"/>
              <w:rPr>
                <w:rFonts w:ascii="Arial Narrow" w:hAnsi="Arial Narrow" w:cstheme="minorHAnsi"/>
                <w:b/>
                <w:bCs/>
                <w:color w:val="000000" w:themeColor="text1"/>
                <w:sz w:val="18"/>
                <w:szCs w:val="18"/>
              </w:rPr>
            </w:pPr>
            <w:r w:rsidRPr="007F72F0">
              <w:rPr>
                <w:rFonts w:ascii="Arial Narrow" w:hAnsi="Arial Narrow" w:cstheme="minorHAnsi"/>
                <w:b/>
                <w:bCs/>
                <w:color w:val="000000" w:themeColor="text1"/>
                <w:sz w:val="18"/>
                <w:szCs w:val="18"/>
              </w:rPr>
              <w:t>¿Cómo influye la diversidad cultural en la composición de las familias en el Perú?</w:t>
            </w:r>
          </w:p>
          <w:p w14:paraId="55F0989C" w14:textId="77777777" w:rsidR="00A53C2F" w:rsidRPr="00A22A2B" w:rsidRDefault="00A53C2F" w:rsidP="00A53C2F">
            <w:pPr>
              <w:pStyle w:val="Prrafodelista"/>
              <w:numPr>
                <w:ilvl w:val="0"/>
                <w:numId w:val="24"/>
              </w:numPr>
              <w:ind w:left="761" w:hanging="283"/>
              <w:jc w:val="both"/>
              <w:rPr>
                <w:rFonts w:ascii="Arial Narrow" w:hAnsi="Arial Narrow" w:cstheme="minorHAnsi"/>
                <w:b/>
                <w:bCs/>
                <w:color w:val="000000" w:themeColor="text1"/>
                <w:sz w:val="18"/>
                <w:szCs w:val="18"/>
                <w:u w:val="single"/>
              </w:rPr>
            </w:pPr>
            <w:r w:rsidRPr="00A22A2B">
              <w:rPr>
                <w:rFonts w:ascii="Arial Narrow" w:hAnsi="Arial Narrow" w:cstheme="minorHAnsi"/>
                <w:color w:val="000000" w:themeColor="text1"/>
                <w:sz w:val="18"/>
                <w:szCs w:val="18"/>
                <w:u w:val="single"/>
              </w:rPr>
              <w:t>Permite conocer y valorar diversas manifestaciones culturales.</w:t>
            </w:r>
          </w:p>
          <w:p w14:paraId="0A1B77AF" w14:textId="77777777" w:rsidR="00A53C2F" w:rsidRPr="007F72F0" w:rsidRDefault="00A53C2F" w:rsidP="00A53C2F">
            <w:pPr>
              <w:pStyle w:val="Prrafodelista"/>
              <w:numPr>
                <w:ilvl w:val="0"/>
                <w:numId w:val="24"/>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Genera conflictos irresolubles entre sus miembros.</w:t>
            </w:r>
          </w:p>
          <w:p w14:paraId="5ACB3456" w14:textId="77777777" w:rsidR="00A53C2F" w:rsidRPr="007F72F0" w:rsidRDefault="00A53C2F" w:rsidP="00A53C2F">
            <w:pPr>
              <w:pStyle w:val="Prrafodelista"/>
              <w:numPr>
                <w:ilvl w:val="0"/>
                <w:numId w:val="24"/>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lastRenderedPageBreak/>
              <w:t>Hace que las familias adopten una sola cultura dominante.</w:t>
            </w:r>
          </w:p>
          <w:p w14:paraId="40A3B72F" w14:textId="77777777" w:rsidR="00A53C2F" w:rsidRPr="007F72F0" w:rsidRDefault="00A53C2F" w:rsidP="00A53C2F">
            <w:pPr>
              <w:pStyle w:val="Prrafodelista"/>
              <w:numPr>
                <w:ilvl w:val="0"/>
                <w:numId w:val="24"/>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No tiene ningún efecto significativo.</w:t>
            </w:r>
          </w:p>
          <w:p w14:paraId="63B76E26" w14:textId="77777777" w:rsidR="00A53C2F" w:rsidRPr="007F72F0" w:rsidRDefault="00A53C2F" w:rsidP="00A53C2F">
            <w:pPr>
              <w:pStyle w:val="Prrafodelista"/>
              <w:numPr>
                <w:ilvl w:val="0"/>
                <w:numId w:val="23"/>
              </w:numPr>
              <w:ind w:left="336" w:hanging="283"/>
              <w:jc w:val="both"/>
              <w:rPr>
                <w:rFonts w:ascii="Arial Narrow" w:hAnsi="Arial Narrow" w:cstheme="minorHAnsi"/>
                <w:b/>
                <w:bCs/>
                <w:color w:val="000000" w:themeColor="text1"/>
                <w:sz w:val="18"/>
                <w:szCs w:val="18"/>
              </w:rPr>
            </w:pPr>
            <w:r w:rsidRPr="007F72F0">
              <w:rPr>
                <w:rFonts w:ascii="Arial Narrow" w:hAnsi="Arial Narrow" w:cstheme="minorHAnsi"/>
                <w:b/>
                <w:bCs/>
                <w:color w:val="000000" w:themeColor="text1"/>
                <w:sz w:val="18"/>
                <w:szCs w:val="18"/>
              </w:rPr>
              <w:t>¿Por qué se considera la escuela un lugar diverso según el texto?</w:t>
            </w:r>
          </w:p>
          <w:p w14:paraId="0F098D1C" w14:textId="77777777" w:rsidR="00A53C2F" w:rsidRPr="007F72F0" w:rsidRDefault="00A53C2F" w:rsidP="00A53C2F">
            <w:pPr>
              <w:pStyle w:val="Prrafodelista"/>
              <w:numPr>
                <w:ilvl w:val="0"/>
                <w:numId w:val="25"/>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Porque solo los estudiantes tienen diversos orígenes étnicos.</w:t>
            </w:r>
          </w:p>
          <w:p w14:paraId="7C7734D3" w14:textId="77777777" w:rsidR="00A53C2F" w:rsidRPr="007F72F0" w:rsidRDefault="00A53C2F" w:rsidP="00A53C2F">
            <w:pPr>
              <w:pStyle w:val="Prrafodelista"/>
              <w:numPr>
                <w:ilvl w:val="0"/>
                <w:numId w:val="25"/>
              </w:numPr>
              <w:ind w:left="761" w:hanging="283"/>
              <w:jc w:val="both"/>
              <w:rPr>
                <w:rFonts w:ascii="Arial Narrow" w:hAnsi="Arial Narrow" w:cstheme="minorHAnsi"/>
                <w:b/>
                <w:bCs/>
                <w:color w:val="000000" w:themeColor="text1"/>
                <w:sz w:val="18"/>
                <w:szCs w:val="18"/>
              </w:rPr>
            </w:pPr>
            <w:r w:rsidRPr="00A22A2B">
              <w:rPr>
                <w:rFonts w:ascii="Arial Narrow" w:hAnsi="Arial Narrow" w:cstheme="minorHAnsi"/>
                <w:color w:val="000000" w:themeColor="text1"/>
                <w:sz w:val="18"/>
                <w:szCs w:val="18"/>
                <w:u w:val="single"/>
              </w:rPr>
              <w:t>Porque es un espacio donde convergen muchas tradiciones particulares y formas distintas de entender el mundo</w:t>
            </w:r>
            <w:r w:rsidRPr="007F72F0">
              <w:rPr>
                <w:rFonts w:ascii="Arial Narrow" w:hAnsi="Arial Narrow" w:cstheme="minorHAnsi"/>
                <w:color w:val="000000" w:themeColor="text1"/>
                <w:sz w:val="18"/>
                <w:szCs w:val="18"/>
              </w:rPr>
              <w:t>.</w:t>
            </w:r>
          </w:p>
          <w:p w14:paraId="043271B3" w14:textId="77777777" w:rsidR="00A53C2F" w:rsidRPr="007F72F0" w:rsidRDefault="00A53C2F" w:rsidP="00A53C2F">
            <w:pPr>
              <w:pStyle w:val="Prrafodelista"/>
              <w:numPr>
                <w:ilvl w:val="0"/>
                <w:numId w:val="25"/>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Porque todos los docentes provienen de contextos culturales similares.</w:t>
            </w:r>
          </w:p>
          <w:p w14:paraId="1E409B00" w14:textId="77777777" w:rsidR="00A53C2F" w:rsidRPr="007F72F0" w:rsidRDefault="00A53C2F" w:rsidP="00A53C2F">
            <w:pPr>
              <w:pStyle w:val="Prrafodelista"/>
              <w:numPr>
                <w:ilvl w:val="0"/>
                <w:numId w:val="25"/>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Porque no se da importancia a la diversidad cultural.</w:t>
            </w:r>
          </w:p>
          <w:p w14:paraId="2F87009B" w14:textId="77777777" w:rsidR="00A53C2F" w:rsidRPr="007F72F0" w:rsidRDefault="00A53C2F" w:rsidP="00A53C2F">
            <w:pPr>
              <w:pStyle w:val="Prrafodelista"/>
              <w:numPr>
                <w:ilvl w:val="0"/>
                <w:numId w:val="23"/>
              </w:numPr>
              <w:ind w:left="336" w:hanging="283"/>
              <w:jc w:val="both"/>
              <w:rPr>
                <w:rFonts w:ascii="Arial Narrow" w:hAnsi="Arial Narrow" w:cstheme="minorHAnsi"/>
                <w:b/>
                <w:bCs/>
                <w:color w:val="000000" w:themeColor="text1"/>
                <w:sz w:val="18"/>
                <w:szCs w:val="18"/>
              </w:rPr>
            </w:pPr>
            <w:r w:rsidRPr="007F72F0">
              <w:rPr>
                <w:rFonts w:ascii="Arial Narrow" w:hAnsi="Arial Narrow" w:cstheme="minorHAnsi"/>
                <w:b/>
                <w:bCs/>
                <w:color w:val="000000" w:themeColor="text1"/>
                <w:sz w:val="18"/>
                <w:szCs w:val="18"/>
              </w:rPr>
              <w:t>¿Qué caracteriza a un país multicultural como el Perú?</w:t>
            </w:r>
          </w:p>
          <w:p w14:paraId="692EF739" w14:textId="77777777" w:rsidR="00A53C2F" w:rsidRPr="007F72F0" w:rsidRDefault="00A53C2F" w:rsidP="00A53C2F">
            <w:pPr>
              <w:pStyle w:val="Prrafodelista"/>
              <w:numPr>
                <w:ilvl w:val="0"/>
                <w:numId w:val="26"/>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La existencia de una única cultura dominante.</w:t>
            </w:r>
          </w:p>
          <w:p w14:paraId="49CF3965" w14:textId="77777777" w:rsidR="00A53C2F" w:rsidRPr="00A22A2B" w:rsidRDefault="00A53C2F" w:rsidP="00A53C2F">
            <w:pPr>
              <w:pStyle w:val="Prrafodelista"/>
              <w:numPr>
                <w:ilvl w:val="0"/>
                <w:numId w:val="26"/>
              </w:numPr>
              <w:ind w:left="761" w:hanging="283"/>
              <w:jc w:val="both"/>
              <w:rPr>
                <w:rFonts w:ascii="Arial Narrow" w:hAnsi="Arial Narrow" w:cstheme="minorHAnsi"/>
                <w:b/>
                <w:bCs/>
                <w:color w:val="000000" w:themeColor="text1"/>
                <w:sz w:val="18"/>
                <w:szCs w:val="18"/>
                <w:u w:val="single"/>
              </w:rPr>
            </w:pPr>
            <w:r w:rsidRPr="00A22A2B">
              <w:rPr>
                <w:rFonts w:ascii="Arial Narrow" w:hAnsi="Arial Narrow" w:cstheme="minorHAnsi"/>
                <w:color w:val="000000" w:themeColor="text1"/>
                <w:sz w:val="18"/>
                <w:szCs w:val="18"/>
                <w:u w:val="single"/>
              </w:rPr>
              <w:t>La coexistencia de pueblos, etnias y clases con modos específicos de comportamiento.</w:t>
            </w:r>
          </w:p>
          <w:p w14:paraId="2DD9C2EA" w14:textId="77777777" w:rsidR="00A53C2F" w:rsidRPr="007F72F0" w:rsidRDefault="00A53C2F" w:rsidP="00A53C2F">
            <w:pPr>
              <w:pStyle w:val="Prrafodelista"/>
              <w:numPr>
                <w:ilvl w:val="0"/>
                <w:numId w:val="26"/>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La eliminación de todas las prácticas culturales no europeas.</w:t>
            </w:r>
          </w:p>
          <w:p w14:paraId="16176214" w14:textId="77777777" w:rsidR="00A53C2F" w:rsidRPr="007F72F0" w:rsidRDefault="00A53C2F" w:rsidP="00A53C2F">
            <w:pPr>
              <w:pStyle w:val="Prrafodelista"/>
              <w:numPr>
                <w:ilvl w:val="0"/>
                <w:numId w:val="26"/>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La falta de reconocimiento de la diversidad cultural por parte del Estado.</w:t>
            </w:r>
          </w:p>
          <w:p w14:paraId="1A1A4F4B" w14:textId="77777777" w:rsidR="00A53C2F" w:rsidRPr="007F72F0" w:rsidRDefault="00A53C2F" w:rsidP="00A53C2F">
            <w:pPr>
              <w:pStyle w:val="Prrafodelista"/>
              <w:numPr>
                <w:ilvl w:val="0"/>
                <w:numId w:val="23"/>
              </w:numPr>
              <w:ind w:left="336" w:hanging="283"/>
              <w:jc w:val="both"/>
              <w:rPr>
                <w:rFonts w:ascii="Arial Narrow" w:hAnsi="Arial Narrow" w:cstheme="minorHAnsi"/>
                <w:b/>
                <w:bCs/>
                <w:color w:val="000000" w:themeColor="text1"/>
                <w:sz w:val="18"/>
                <w:szCs w:val="18"/>
              </w:rPr>
            </w:pPr>
            <w:r w:rsidRPr="007F72F0">
              <w:rPr>
                <w:rFonts w:ascii="Arial Narrow" w:hAnsi="Arial Narrow" w:cstheme="minorHAnsi"/>
                <w:b/>
                <w:bCs/>
                <w:color w:val="000000" w:themeColor="text1"/>
                <w:sz w:val="18"/>
                <w:szCs w:val="18"/>
              </w:rPr>
              <w:t>¿Cómo ha cambiado la actitud del Estado peruano respecto a la diversidad cultural en los últimos años?</w:t>
            </w:r>
          </w:p>
          <w:p w14:paraId="7E60A24B" w14:textId="77777777" w:rsidR="00A53C2F" w:rsidRPr="007F72F0" w:rsidRDefault="00A53C2F" w:rsidP="00A53C2F">
            <w:pPr>
              <w:pStyle w:val="Prrafodelista"/>
              <w:numPr>
                <w:ilvl w:val="0"/>
                <w:numId w:val="27"/>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Ha continuado privilegiando las prácticas y hábitos europeos.</w:t>
            </w:r>
          </w:p>
          <w:p w14:paraId="5C3F2456" w14:textId="77777777" w:rsidR="00A53C2F" w:rsidRPr="007F72F0" w:rsidRDefault="00A53C2F" w:rsidP="00A53C2F">
            <w:pPr>
              <w:pStyle w:val="Prrafodelista"/>
              <w:numPr>
                <w:ilvl w:val="0"/>
                <w:numId w:val="27"/>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Ha tratado de suprimir todas las prácticas culturales locales.</w:t>
            </w:r>
          </w:p>
          <w:p w14:paraId="7D61D247" w14:textId="77777777" w:rsidR="00A53C2F" w:rsidRPr="00A22A2B" w:rsidRDefault="00A53C2F" w:rsidP="00A53C2F">
            <w:pPr>
              <w:pStyle w:val="Prrafodelista"/>
              <w:numPr>
                <w:ilvl w:val="0"/>
                <w:numId w:val="27"/>
              </w:numPr>
              <w:ind w:left="761" w:hanging="283"/>
              <w:jc w:val="both"/>
              <w:rPr>
                <w:rFonts w:ascii="Arial Narrow" w:hAnsi="Arial Narrow" w:cstheme="minorHAnsi"/>
                <w:b/>
                <w:bCs/>
                <w:color w:val="000000" w:themeColor="text1"/>
                <w:sz w:val="18"/>
                <w:szCs w:val="18"/>
                <w:u w:val="single"/>
              </w:rPr>
            </w:pPr>
            <w:r w:rsidRPr="00A22A2B">
              <w:rPr>
                <w:rFonts w:ascii="Arial Narrow" w:hAnsi="Arial Narrow" w:cstheme="minorHAnsi"/>
                <w:color w:val="000000" w:themeColor="text1"/>
                <w:sz w:val="18"/>
                <w:szCs w:val="18"/>
                <w:u w:val="single"/>
              </w:rPr>
              <w:t>Ha reconocido y fomentado el desarrollo de una sociedad que respeta la diversidad cultural.</w:t>
            </w:r>
          </w:p>
          <w:p w14:paraId="2CCCE23C" w14:textId="77777777" w:rsidR="00A53C2F" w:rsidRPr="007F72F0" w:rsidRDefault="00A53C2F" w:rsidP="00A53C2F">
            <w:pPr>
              <w:pStyle w:val="Prrafodelista"/>
              <w:numPr>
                <w:ilvl w:val="0"/>
                <w:numId w:val="27"/>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Ha ignorado completamente la diversidad cultural del país.</w:t>
            </w:r>
          </w:p>
          <w:p w14:paraId="4B0FD5C3" w14:textId="77777777" w:rsidR="00A53C2F" w:rsidRPr="007F72F0" w:rsidRDefault="00A53C2F" w:rsidP="00A53C2F">
            <w:pPr>
              <w:pStyle w:val="Prrafodelista"/>
              <w:numPr>
                <w:ilvl w:val="0"/>
                <w:numId w:val="23"/>
              </w:numPr>
              <w:ind w:left="336" w:hanging="283"/>
              <w:jc w:val="both"/>
              <w:rPr>
                <w:rFonts w:ascii="Arial Narrow" w:hAnsi="Arial Narrow" w:cstheme="minorHAnsi"/>
                <w:b/>
                <w:bCs/>
                <w:color w:val="000000" w:themeColor="text1"/>
                <w:sz w:val="18"/>
                <w:szCs w:val="18"/>
              </w:rPr>
            </w:pPr>
            <w:r w:rsidRPr="007F72F0">
              <w:rPr>
                <w:rFonts w:ascii="Arial Narrow" w:hAnsi="Arial Narrow" w:cstheme="minorHAnsi"/>
                <w:b/>
                <w:bCs/>
                <w:color w:val="000000" w:themeColor="text1"/>
                <w:sz w:val="18"/>
                <w:szCs w:val="18"/>
              </w:rPr>
              <w:t>¿Qué papel juegan los diferentes grupos sociales en la vida política y económica del Perú?</w:t>
            </w:r>
          </w:p>
          <w:p w14:paraId="39887BFF" w14:textId="77777777" w:rsidR="00A53C2F" w:rsidRPr="007F72F0" w:rsidRDefault="00A53C2F" w:rsidP="00A53C2F">
            <w:pPr>
              <w:pStyle w:val="Prrafodelista"/>
              <w:numPr>
                <w:ilvl w:val="0"/>
                <w:numId w:val="28"/>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Han sido siempre marginados y excluidos.</w:t>
            </w:r>
          </w:p>
          <w:p w14:paraId="4409BD87" w14:textId="77777777" w:rsidR="00A53C2F" w:rsidRPr="00A22A2B" w:rsidRDefault="00A53C2F" w:rsidP="00A53C2F">
            <w:pPr>
              <w:pStyle w:val="Prrafodelista"/>
              <w:numPr>
                <w:ilvl w:val="0"/>
                <w:numId w:val="28"/>
              </w:numPr>
              <w:ind w:left="761" w:hanging="283"/>
              <w:jc w:val="both"/>
              <w:rPr>
                <w:rFonts w:ascii="Arial Narrow" w:hAnsi="Arial Narrow" w:cstheme="minorHAnsi"/>
                <w:b/>
                <w:bCs/>
                <w:color w:val="000000" w:themeColor="text1"/>
                <w:sz w:val="18"/>
                <w:szCs w:val="18"/>
                <w:u w:val="single"/>
              </w:rPr>
            </w:pPr>
            <w:r w:rsidRPr="00A22A2B">
              <w:rPr>
                <w:rFonts w:ascii="Arial Narrow" w:hAnsi="Arial Narrow" w:cstheme="minorHAnsi"/>
                <w:color w:val="000000" w:themeColor="text1"/>
                <w:sz w:val="18"/>
                <w:szCs w:val="18"/>
                <w:u w:val="single"/>
              </w:rPr>
              <w:t>Han contribuido activamente a modificar la actitud del Estado hacia la diversidad cultural.</w:t>
            </w:r>
          </w:p>
          <w:p w14:paraId="44B8C05B" w14:textId="77777777" w:rsidR="00A53C2F" w:rsidRPr="007F72F0" w:rsidRDefault="00A53C2F" w:rsidP="00A53C2F">
            <w:pPr>
              <w:pStyle w:val="Prrafodelista"/>
              <w:numPr>
                <w:ilvl w:val="0"/>
                <w:numId w:val="28"/>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Han adoptado exclusivamente las prácticas culturales europeas.</w:t>
            </w:r>
          </w:p>
          <w:p w14:paraId="7EB83481" w14:textId="77777777" w:rsidR="00A53C2F" w:rsidRPr="007F72F0" w:rsidRDefault="00A53C2F" w:rsidP="00A53C2F">
            <w:pPr>
              <w:pStyle w:val="Prrafodelista"/>
              <w:numPr>
                <w:ilvl w:val="0"/>
                <w:numId w:val="28"/>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No han tenido ningún impacto significativo.</w:t>
            </w:r>
          </w:p>
          <w:p w14:paraId="7BC323B5" w14:textId="77777777" w:rsidR="00A53C2F" w:rsidRPr="007F72F0" w:rsidRDefault="00A53C2F" w:rsidP="00A53C2F">
            <w:pPr>
              <w:pStyle w:val="Prrafodelista"/>
              <w:numPr>
                <w:ilvl w:val="0"/>
                <w:numId w:val="23"/>
              </w:numPr>
              <w:ind w:left="336" w:hanging="283"/>
              <w:jc w:val="both"/>
              <w:rPr>
                <w:rFonts w:ascii="Arial Narrow" w:hAnsi="Arial Narrow" w:cstheme="minorHAnsi"/>
                <w:b/>
                <w:bCs/>
                <w:color w:val="000000" w:themeColor="text1"/>
                <w:sz w:val="18"/>
                <w:szCs w:val="18"/>
              </w:rPr>
            </w:pPr>
            <w:r w:rsidRPr="007F72F0">
              <w:rPr>
                <w:rFonts w:ascii="Arial Narrow" w:hAnsi="Arial Narrow" w:cstheme="minorHAnsi"/>
                <w:b/>
                <w:bCs/>
                <w:color w:val="000000" w:themeColor="text1"/>
                <w:sz w:val="18"/>
                <w:szCs w:val="18"/>
              </w:rPr>
              <w:t>¿Cuál es uno de los efectos de la confluencia de orígenes distintos en una familia?</w:t>
            </w:r>
          </w:p>
          <w:p w14:paraId="083DD7DC" w14:textId="77777777" w:rsidR="00A53C2F" w:rsidRPr="007F72F0" w:rsidRDefault="00A53C2F" w:rsidP="00A53C2F">
            <w:pPr>
              <w:pStyle w:val="Prrafodelista"/>
              <w:numPr>
                <w:ilvl w:val="0"/>
                <w:numId w:val="29"/>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La eliminación de las tradiciones culturales de los padres.</w:t>
            </w:r>
          </w:p>
          <w:p w14:paraId="478EC533" w14:textId="77777777" w:rsidR="00A53C2F" w:rsidRPr="00A22A2B" w:rsidRDefault="00A53C2F" w:rsidP="00A53C2F">
            <w:pPr>
              <w:pStyle w:val="Prrafodelista"/>
              <w:numPr>
                <w:ilvl w:val="0"/>
                <w:numId w:val="29"/>
              </w:numPr>
              <w:ind w:left="761" w:hanging="283"/>
              <w:jc w:val="both"/>
              <w:rPr>
                <w:rFonts w:ascii="Arial Narrow" w:hAnsi="Arial Narrow" w:cstheme="minorHAnsi"/>
                <w:b/>
                <w:bCs/>
                <w:color w:val="000000" w:themeColor="text1"/>
                <w:sz w:val="18"/>
                <w:szCs w:val="18"/>
                <w:u w:val="single"/>
              </w:rPr>
            </w:pPr>
            <w:r w:rsidRPr="00A22A2B">
              <w:rPr>
                <w:rFonts w:ascii="Arial Narrow" w:hAnsi="Arial Narrow" w:cstheme="minorHAnsi"/>
                <w:color w:val="000000" w:themeColor="text1"/>
                <w:sz w:val="18"/>
                <w:szCs w:val="18"/>
                <w:u w:val="single"/>
              </w:rPr>
              <w:t>El enriquecimiento del acervo cultural de sus miembros.</w:t>
            </w:r>
          </w:p>
          <w:p w14:paraId="4B300ACC" w14:textId="77777777" w:rsidR="00A53C2F" w:rsidRPr="007F72F0" w:rsidRDefault="00A53C2F" w:rsidP="00A53C2F">
            <w:pPr>
              <w:pStyle w:val="Prrafodelista"/>
              <w:numPr>
                <w:ilvl w:val="0"/>
                <w:numId w:val="29"/>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La imposición de una cultura dominante sobre las demás.</w:t>
            </w:r>
          </w:p>
          <w:p w14:paraId="0D1B02B6" w14:textId="77777777" w:rsidR="00A53C2F" w:rsidRPr="007F72F0" w:rsidRDefault="00A53C2F" w:rsidP="00A53C2F">
            <w:pPr>
              <w:pStyle w:val="Prrafodelista"/>
              <w:numPr>
                <w:ilvl w:val="0"/>
                <w:numId w:val="29"/>
              </w:numPr>
              <w:ind w:left="761" w:hanging="283"/>
              <w:jc w:val="both"/>
              <w:rPr>
                <w:rFonts w:ascii="Arial Narrow" w:hAnsi="Arial Narrow" w:cstheme="minorHAnsi"/>
                <w:b/>
                <w:bCs/>
                <w:color w:val="000000" w:themeColor="text1"/>
                <w:sz w:val="18"/>
                <w:szCs w:val="18"/>
              </w:rPr>
            </w:pPr>
            <w:r w:rsidRPr="007F72F0">
              <w:rPr>
                <w:rFonts w:ascii="Arial Narrow" w:hAnsi="Arial Narrow" w:cstheme="minorHAnsi"/>
                <w:color w:val="000000" w:themeColor="text1"/>
                <w:sz w:val="18"/>
                <w:szCs w:val="18"/>
              </w:rPr>
              <w:t>La creación de conflictos insalvables entre los miembros de la familia.</w:t>
            </w:r>
          </w:p>
          <w:p w14:paraId="1C6AD43B" w14:textId="77777777" w:rsidR="00A53C2F" w:rsidRPr="00A840C4" w:rsidRDefault="00A53C2F" w:rsidP="00A53C2F">
            <w:pPr>
              <w:pStyle w:val="Prrafodelista"/>
              <w:numPr>
                <w:ilvl w:val="0"/>
                <w:numId w:val="11"/>
              </w:numPr>
              <w:ind w:left="33" w:hanging="142"/>
              <w:jc w:val="both"/>
              <w:rPr>
                <w:rFonts w:ascii="Arial" w:hAnsi="Arial" w:cs="Arial"/>
                <w:color w:val="000000"/>
                <w:sz w:val="18"/>
                <w:szCs w:val="18"/>
              </w:rPr>
            </w:pPr>
            <w:r w:rsidRPr="00A840C4">
              <w:rPr>
                <w:rFonts w:ascii="Arial" w:hAnsi="Arial" w:cs="Arial"/>
                <w:color w:val="000000"/>
                <w:sz w:val="18"/>
                <w:szCs w:val="18"/>
              </w:rPr>
              <w:t>El docente indica a los estudiantes, realizar las actividades propuestas.</w:t>
            </w:r>
          </w:p>
          <w:p w14:paraId="45E6F2B7" w14:textId="5DC94B8B" w:rsidR="00A53C2F" w:rsidRPr="006958B1" w:rsidRDefault="00A53C2F" w:rsidP="00A53C2F">
            <w:pPr>
              <w:pStyle w:val="Prrafodelista"/>
              <w:numPr>
                <w:ilvl w:val="0"/>
                <w:numId w:val="11"/>
              </w:numPr>
              <w:ind w:left="33" w:hanging="142"/>
              <w:jc w:val="both"/>
              <w:rPr>
                <w:rFonts w:ascii="Arial" w:hAnsi="Arial" w:cs="Arial"/>
                <w:sz w:val="18"/>
                <w:szCs w:val="18"/>
              </w:rPr>
            </w:pPr>
            <w:r w:rsidRPr="00C838F3">
              <w:rPr>
                <w:rFonts w:ascii="Arial" w:hAnsi="Arial" w:cs="Arial"/>
                <w:color w:val="000000"/>
                <w:sz w:val="18"/>
                <w:szCs w:val="18"/>
              </w:rPr>
              <w:t xml:space="preserve">El docente organiza a los estudiantes en equipos de trabajo y les entrega una Ficha de actividades </w:t>
            </w:r>
            <w:bookmarkStart w:id="3" w:name="_Hlk125766454"/>
            <w:r w:rsidRPr="00C838F3">
              <w:rPr>
                <w:rFonts w:ascii="Arial" w:hAnsi="Arial" w:cs="Arial"/>
                <w:color w:val="000000"/>
                <w:sz w:val="18"/>
                <w:szCs w:val="18"/>
              </w:rPr>
              <w:t>y un papelote.</w:t>
            </w:r>
            <w:bookmarkEnd w:id="3"/>
            <w:r w:rsidRPr="00C838F3">
              <w:rPr>
                <w:rFonts w:ascii="Arial" w:hAnsi="Arial" w:cs="Arial"/>
                <w:color w:val="000000"/>
                <w:sz w:val="18"/>
                <w:szCs w:val="18"/>
              </w:rPr>
              <w:t xml:space="preserve"> Seguidamente el docente pide a los equipos que respondan las interrogantes de Ficha de trabajo del estudiante y las anoten en el papelote para su exposición</w:t>
            </w:r>
          </w:p>
        </w:tc>
        <w:tc>
          <w:tcPr>
            <w:tcW w:w="708" w:type="dxa"/>
            <w:gridSpan w:val="2"/>
            <w:vMerge/>
          </w:tcPr>
          <w:p w14:paraId="47FA3304" w14:textId="77777777" w:rsidR="00A53C2F" w:rsidRPr="006958B1" w:rsidRDefault="00A53C2F" w:rsidP="00A53C2F">
            <w:pPr>
              <w:spacing w:line="276" w:lineRule="auto"/>
              <w:rPr>
                <w:rFonts w:ascii="Arial" w:hAnsi="Arial" w:cs="Arial"/>
                <w:sz w:val="18"/>
                <w:szCs w:val="18"/>
              </w:rPr>
            </w:pPr>
          </w:p>
        </w:tc>
        <w:tc>
          <w:tcPr>
            <w:tcW w:w="993" w:type="dxa"/>
            <w:gridSpan w:val="3"/>
            <w:vMerge/>
          </w:tcPr>
          <w:p w14:paraId="648406CE" w14:textId="77777777" w:rsidR="00A53C2F" w:rsidRPr="006958B1" w:rsidRDefault="00A53C2F" w:rsidP="00A53C2F">
            <w:pPr>
              <w:pStyle w:val="Prrafodelista"/>
              <w:numPr>
                <w:ilvl w:val="0"/>
                <w:numId w:val="1"/>
              </w:numPr>
              <w:spacing w:line="276" w:lineRule="auto"/>
              <w:ind w:left="153" w:right="-98" w:hanging="142"/>
              <w:rPr>
                <w:rFonts w:ascii="Arial" w:hAnsi="Arial" w:cs="Arial"/>
                <w:sz w:val="18"/>
                <w:szCs w:val="18"/>
              </w:rPr>
            </w:pPr>
          </w:p>
        </w:tc>
        <w:tc>
          <w:tcPr>
            <w:tcW w:w="850" w:type="dxa"/>
            <w:gridSpan w:val="2"/>
            <w:vAlign w:val="center"/>
          </w:tcPr>
          <w:p w14:paraId="3805EB52" w14:textId="77777777" w:rsidR="00A53C2F" w:rsidRPr="006958B1" w:rsidRDefault="00A53C2F" w:rsidP="00A53C2F">
            <w:pPr>
              <w:spacing w:line="276" w:lineRule="auto"/>
              <w:jc w:val="center"/>
              <w:rPr>
                <w:rFonts w:ascii="Arial" w:hAnsi="Arial" w:cs="Arial"/>
                <w:sz w:val="18"/>
                <w:szCs w:val="18"/>
              </w:rPr>
            </w:pPr>
            <w:r w:rsidRPr="006958B1">
              <w:rPr>
                <w:rFonts w:ascii="Arial" w:hAnsi="Arial" w:cs="Arial"/>
                <w:sz w:val="18"/>
                <w:szCs w:val="18"/>
              </w:rPr>
              <w:t>50</w:t>
            </w:r>
          </w:p>
        </w:tc>
      </w:tr>
      <w:tr w:rsidR="00A53C2F" w:rsidRPr="006958B1" w14:paraId="6EDB6D52" w14:textId="77777777" w:rsidTr="00A53C2F">
        <w:trPr>
          <w:trHeight w:val="1288"/>
        </w:trPr>
        <w:tc>
          <w:tcPr>
            <w:tcW w:w="692" w:type="dxa"/>
            <w:vMerge w:val="restart"/>
            <w:shd w:val="clear" w:color="auto" w:fill="AF0000"/>
            <w:textDirection w:val="btLr"/>
            <w:vAlign w:val="center"/>
          </w:tcPr>
          <w:p w14:paraId="5EE508ED" w14:textId="77777777" w:rsidR="00A53C2F" w:rsidRPr="006958B1" w:rsidRDefault="00A53C2F" w:rsidP="00A53C2F">
            <w:pPr>
              <w:spacing w:line="276" w:lineRule="auto"/>
              <w:ind w:left="113" w:right="113"/>
              <w:jc w:val="center"/>
              <w:rPr>
                <w:rFonts w:ascii="Arial" w:hAnsi="Arial" w:cs="Arial"/>
                <w:b/>
                <w:sz w:val="18"/>
                <w:szCs w:val="18"/>
              </w:rPr>
            </w:pPr>
            <w:r w:rsidRPr="006958B1">
              <w:rPr>
                <w:rFonts w:ascii="Arial" w:hAnsi="Arial" w:cs="Arial"/>
                <w:b/>
                <w:sz w:val="18"/>
                <w:szCs w:val="18"/>
              </w:rPr>
              <w:lastRenderedPageBreak/>
              <w:t>SALIDA</w:t>
            </w:r>
          </w:p>
        </w:tc>
        <w:tc>
          <w:tcPr>
            <w:tcW w:w="1718" w:type="dxa"/>
            <w:gridSpan w:val="4"/>
            <w:shd w:val="clear" w:color="auto" w:fill="D5DCE4" w:themeFill="text2" w:themeFillTint="33"/>
            <w:vAlign w:val="center"/>
          </w:tcPr>
          <w:p w14:paraId="1394518E" w14:textId="282E0A7A" w:rsidR="00A53C2F" w:rsidRPr="006958B1" w:rsidRDefault="00A53C2F" w:rsidP="00A53C2F">
            <w:pPr>
              <w:spacing w:line="276" w:lineRule="auto"/>
              <w:jc w:val="both"/>
              <w:rPr>
                <w:rFonts w:ascii="Arial" w:hAnsi="Arial" w:cs="Arial"/>
                <w:sz w:val="18"/>
                <w:szCs w:val="18"/>
              </w:rPr>
            </w:pPr>
            <w:r w:rsidRPr="006958B1">
              <w:rPr>
                <w:rFonts w:ascii="Arial" w:hAnsi="Arial" w:cs="Arial"/>
                <w:b/>
                <w:bCs/>
                <w:sz w:val="18"/>
                <w:szCs w:val="18"/>
              </w:rPr>
              <w:t xml:space="preserve">Reflexión </w:t>
            </w:r>
            <w:r w:rsidRPr="006958B1">
              <w:rPr>
                <w:rFonts w:ascii="Arial" w:hAnsi="Arial" w:cs="Arial"/>
                <w:sz w:val="18"/>
                <w:szCs w:val="18"/>
              </w:rPr>
              <w:t>sobre el aprendizaje y transferencia a situaciones nuevas.</w:t>
            </w:r>
          </w:p>
        </w:tc>
        <w:tc>
          <w:tcPr>
            <w:tcW w:w="6096" w:type="dxa"/>
            <w:gridSpan w:val="8"/>
            <w:vAlign w:val="center"/>
          </w:tcPr>
          <w:p w14:paraId="2BEF5C0B" w14:textId="3519A621" w:rsidR="00A53C2F" w:rsidRPr="00B51FB3" w:rsidRDefault="00A53C2F" w:rsidP="00A53C2F">
            <w:pPr>
              <w:numPr>
                <w:ilvl w:val="0"/>
                <w:numId w:val="2"/>
              </w:numPr>
              <w:spacing w:line="276" w:lineRule="auto"/>
              <w:ind w:left="175" w:hanging="175"/>
              <w:jc w:val="both"/>
              <w:rPr>
                <w:rFonts w:ascii="Arial" w:hAnsi="Arial" w:cs="Arial"/>
                <w:sz w:val="18"/>
                <w:szCs w:val="18"/>
              </w:rPr>
            </w:pPr>
            <w:r w:rsidRPr="00B51FB3">
              <w:rPr>
                <w:rFonts w:ascii="Arial" w:hAnsi="Arial" w:cs="Arial"/>
                <w:sz w:val="18"/>
                <w:szCs w:val="18"/>
              </w:rPr>
              <w:t xml:space="preserve">Durante esta clase, </w:t>
            </w:r>
            <w:r w:rsidRPr="00983898">
              <w:rPr>
                <w:rFonts w:ascii="Arial" w:hAnsi="Arial" w:cs="Arial"/>
                <w:sz w:val="18"/>
                <w:szCs w:val="18"/>
              </w:rPr>
              <w:t xml:space="preserve">hemos trabajado en equipo para investigar y comprender </w:t>
            </w:r>
            <w:r>
              <w:rPr>
                <w:rFonts w:ascii="Arial" w:hAnsi="Arial" w:cs="Arial"/>
                <w:sz w:val="18"/>
                <w:szCs w:val="18"/>
              </w:rPr>
              <w:t>sobre la cultura y su diversidad</w:t>
            </w:r>
            <w:r w:rsidRPr="00B51FB3">
              <w:rPr>
                <w:rFonts w:ascii="Arial" w:hAnsi="Arial" w:cs="Arial"/>
                <w:sz w:val="18"/>
                <w:szCs w:val="18"/>
              </w:rPr>
              <w:t xml:space="preserve">. </w:t>
            </w:r>
          </w:p>
          <w:p w14:paraId="3C0965D0" w14:textId="18AACC25" w:rsidR="00A53C2F" w:rsidRPr="00B51FB3" w:rsidRDefault="00A53C2F" w:rsidP="00A53C2F">
            <w:pPr>
              <w:numPr>
                <w:ilvl w:val="0"/>
                <w:numId w:val="2"/>
              </w:numPr>
              <w:spacing w:line="276" w:lineRule="auto"/>
              <w:ind w:left="175" w:hanging="175"/>
              <w:jc w:val="both"/>
              <w:rPr>
                <w:rFonts w:ascii="Arial" w:hAnsi="Arial" w:cs="Arial"/>
                <w:sz w:val="18"/>
                <w:szCs w:val="18"/>
              </w:rPr>
            </w:pPr>
            <w:r w:rsidRPr="00B51FB3">
              <w:rPr>
                <w:rFonts w:ascii="Arial" w:hAnsi="Arial" w:cs="Arial"/>
                <w:sz w:val="18"/>
                <w:szCs w:val="18"/>
              </w:rPr>
              <w:t>Docente y estudiantes analizan las respuestas consignadas en los papelotes</w:t>
            </w:r>
          </w:p>
          <w:p w14:paraId="7DE75DD4" w14:textId="5B882A43" w:rsidR="00A53C2F" w:rsidRPr="00B51FB3" w:rsidRDefault="00A53C2F" w:rsidP="00A53C2F">
            <w:pPr>
              <w:numPr>
                <w:ilvl w:val="0"/>
                <w:numId w:val="2"/>
              </w:numPr>
              <w:spacing w:line="276" w:lineRule="auto"/>
              <w:ind w:left="175" w:hanging="175"/>
              <w:jc w:val="both"/>
              <w:rPr>
                <w:rFonts w:ascii="Arial" w:hAnsi="Arial" w:cs="Arial"/>
                <w:sz w:val="18"/>
                <w:szCs w:val="18"/>
              </w:rPr>
            </w:pPr>
            <w:r w:rsidRPr="00B51FB3">
              <w:rPr>
                <w:rFonts w:ascii="Arial" w:hAnsi="Arial" w:cs="Arial"/>
                <w:sz w:val="18"/>
                <w:szCs w:val="18"/>
              </w:rPr>
              <w:t xml:space="preserve">Aplica lo aprendido en la resolución de los ejercicios de la hoja de práctica. </w:t>
            </w:r>
            <w:proofErr w:type="spellStart"/>
            <w:r w:rsidRPr="00B51FB3">
              <w:rPr>
                <w:rFonts w:ascii="Arial" w:hAnsi="Arial" w:cs="Arial"/>
                <w:sz w:val="18"/>
                <w:szCs w:val="18"/>
              </w:rPr>
              <w:t>Fast</w:t>
            </w:r>
            <w:proofErr w:type="spellEnd"/>
            <w:r w:rsidRPr="00B51FB3">
              <w:rPr>
                <w:rFonts w:ascii="Arial" w:hAnsi="Arial" w:cs="Arial"/>
                <w:sz w:val="18"/>
                <w:szCs w:val="18"/>
              </w:rPr>
              <w:t xml:space="preserve"> test, prueba de desarrollo de la práctica.</w:t>
            </w:r>
          </w:p>
        </w:tc>
        <w:tc>
          <w:tcPr>
            <w:tcW w:w="708" w:type="dxa"/>
            <w:gridSpan w:val="2"/>
            <w:vMerge/>
          </w:tcPr>
          <w:p w14:paraId="300776D7" w14:textId="77777777" w:rsidR="00A53C2F" w:rsidRPr="006958B1" w:rsidRDefault="00A53C2F" w:rsidP="00A53C2F">
            <w:pPr>
              <w:spacing w:line="276" w:lineRule="auto"/>
              <w:rPr>
                <w:rFonts w:ascii="Arial" w:hAnsi="Arial" w:cs="Arial"/>
                <w:sz w:val="18"/>
                <w:szCs w:val="18"/>
              </w:rPr>
            </w:pPr>
          </w:p>
        </w:tc>
        <w:tc>
          <w:tcPr>
            <w:tcW w:w="993" w:type="dxa"/>
            <w:gridSpan w:val="3"/>
            <w:vMerge/>
          </w:tcPr>
          <w:p w14:paraId="2966F471" w14:textId="77777777" w:rsidR="00A53C2F" w:rsidRPr="006958B1" w:rsidRDefault="00A53C2F" w:rsidP="00A53C2F">
            <w:pPr>
              <w:spacing w:line="276" w:lineRule="auto"/>
              <w:rPr>
                <w:rFonts w:ascii="Arial" w:hAnsi="Arial" w:cs="Arial"/>
                <w:sz w:val="18"/>
                <w:szCs w:val="18"/>
              </w:rPr>
            </w:pPr>
          </w:p>
        </w:tc>
        <w:tc>
          <w:tcPr>
            <w:tcW w:w="850" w:type="dxa"/>
            <w:gridSpan w:val="2"/>
            <w:vMerge w:val="restart"/>
            <w:vAlign w:val="center"/>
          </w:tcPr>
          <w:p w14:paraId="6DBC60D3" w14:textId="77777777" w:rsidR="00A53C2F" w:rsidRPr="006958B1" w:rsidRDefault="00A53C2F" w:rsidP="00A53C2F">
            <w:pPr>
              <w:spacing w:line="276" w:lineRule="auto"/>
              <w:jc w:val="center"/>
              <w:rPr>
                <w:rFonts w:ascii="Arial" w:hAnsi="Arial" w:cs="Arial"/>
                <w:sz w:val="18"/>
                <w:szCs w:val="18"/>
              </w:rPr>
            </w:pPr>
            <w:r w:rsidRPr="006958B1">
              <w:rPr>
                <w:rFonts w:ascii="Arial" w:hAnsi="Arial" w:cs="Arial"/>
                <w:sz w:val="18"/>
                <w:szCs w:val="18"/>
              </w:rPr>
              <w:t>30</w:t>
            </w:r>
          </w:p>
        </w:tc>
      </w:tr>
      <w:tr w:rsidR="00A53C2F" w:rsidRPr="006958B1" w14:paraId="14DEB93E" w14:textId="77777777" w:rsidTr="00A53C2F">
        <w:trPr>
          <w:trHeight w:val="539"/>
        </w:trPr>
        <w:tc>
          <w:tcPr>
            <w:tcW w:w="692" w:type="dxa"/>
            <w:vMerge/>
            <w:shd w:val="clear" w:color="auto" w:fill="AF0000"/>
          </w:tcPr>
          <w:p w14:paraId="72FDC791" w14:textId="77777777" w:rsidR="00A53C2F" w:rsidRPr="006958B1" w:rsidRDefault="00A53C2F" w:rsidP="00A53C2F">
            <w:pPr>
              <w:spacing w:line="276" w:lineRule="auto"/>
              <w:rPr>
                <w:rFonts w:ascii="Arial" w:hAnsi="Arial" w:cs="Arial"/>
                <w:sz w:val="18"/>
                <w:szCs w:val="18"/>
              </w:rPr>
            </w:pPr>
          </w:p>
        </w:tc>
        <w:tc>
          <w:tcPr>
            <w:tcW w:w="1718" w:type="dxa"/>
            <w:gridSpan w:val="4"/>
            <w:shd w:val="clear" w:color="auto" w:fill="D5DCE4" w:themeFill="text2" w:themeFillTint="33"/>
            <w:vAlign w:val="center"/>
          </w:tcPr>
          <w:p w14:paraId="0CDDEB5B" w14:textId="03C6BA65" w:rsidR="00A53C2F" w:rsidRPr="006958B1" w:rsidRDefault="00A53C2F" w:rsidP="00A53C2F">
            <w:pPr>
              <w:spacing w:line="276" w:lineRule="auto"/>
              <w:rPr>
                <w:rFonts w:ascii="Arial" w:hAnsi="Arial" w:cs="Arial"/>
                <w:sz w:val="18"/>
                <w:szCs w:val="18"/>
                <w:lang w:val="es-ES"/>
              </w:rPr>
            </w:pPr>
            <w:r w:rsidRPr="006958B1">
              <w:rPr>
                <w:rFonts w:ascii="Arial" w:hAnsi="Arial" w:cs="Arial"/>
                <w:sz w:val="18"/>
                <w:szCs w:val="18"/>
                <w:lang w:val="es-ES"/>
              </w:rPr>
              <w:t xml:space="preserve">Se propicia la </w:t>
            </w:r>
            <w:r w:rsidRPr="006958B1">
              <w:rPr>
                <w:rFonts w:ascii="Arial" w:hAnsi="Arial" w:cs="Arial"/>
                <w:b/>
                <w:bCs/>
                <w:sz w:val="18"/>
                <w:szCs w:val="18"/>
                <w:lang w:val="es-ES"/>
              </w:rPr>
              <w:t>metacognición</w:t>
            </w:r>
            <w:r w:rsidRPr="006958B1">
              <w:rPr>
                <w:rFonts w:ascii="Arial" w:hAnsi="Arial" w:cs="Arial"/>
                <w:sz w:val="18"/>
                <w:szCs w:val="18"/>
                <w:lang w:val="es-ES"/>
              </w:rPr>
              <w:t xml:space="preserve"> mediante preguntas:</w:t>
            </w:r>
          </w:p>
        </w:tc>
        <w:tc>
          <w:tcPr>
            <w:tcW w:w="6096" w:type="dxa"/>
            <w:gridSpan w:val="8"/>
            <w:vAlign w:val="center"/>
          </w:tcPr>
          <w:p w14:paraId="2501BA1D" w14:textId="77777777" w:rsidR="00A53C2F" w:rsidRPr="00B51FB3" w:rsidRDefault="00A53C2F" w:rsidP="00A53C2F">
            <w:pPr>
              <w:spacing w:line="276" w:lineRule="auto"/>
              <w:jc w:val="both"/>
              <w:rPr>
                <w:rFonts w:ascii="Arial" w:hAnsi="Arial" w:cs="Arial"/>
                <w:sz w:val="18"/>
                <w:szCs w:val="18"/>
                <w:lang w:val="es-ES"/>
              </w:rPr>
            </w:pPr>
            <w:r w:rsidRPr="00B51FB3">
              <w:rPr>
                <w:rFonts w:ascii="Arial" w:hAnsi="Arial" w:cs="Arial"/>
                <w:sz w:val="18"/>
                <w:szCs w:val="18"/>
              </w:rPr>
              <w:t>¿Qué habilidades personales creen que pusieron en práctica durante la actividad?</w:t>
            </w:r>
          </w:p>
          <w:p w14:paraId="4E4DA31B" w14:textId="6A16B11B" w:rsidR="00A53C2F" w:rsidRPr="00B51FB3" w:rsidRDefault="00A53C2F" w:rsidP="00A53C2F">
            <w:pPr>
              <w:spacing w:line="276" w:lineRule="auto"/>
              <w:jc w:val="both"/>
              <w:rPr>
                <w:rFonts w:ascii="Arial" w:hAnsi="Arial" w:cs="Arial"/>
                <w:sz w:val="18"/>
                <w:szCs w:val="18"/>
              </w:rPr>
            </w:pPr>
            <w:r w:rsidRPr="00B51FB3">
              <w:rPr>
                <w:rFonts w:ascii="Arial" w:hAnsi="Arial" w:cs="Arial"/>
                <w:sz w:val="18"/>
                <w:szCs w:val="18"/>
              </w:rPr>
              <w:t>¿Qué emociones experimentaron al enfrentarse a un desafío en clase y cómo las gestionaron?</w:t>
            </w:r>
            <w:r w:rsidRPr="00B51FB3">
              <w:rPr>
                <w:rFonts w:ascii="Arial" w:eastAsia="Calibri" w:hAnsi="Arial" w:cs="Arial"/>
                <w:color w:val="404040" w:themeColor="text1" w:themeTint="BF"/>
                <w:sz w:val="18"/>
                <w:szCs w:val="18"/>
                <w14:ligatures w14:val="none"/>
              </w:rPr>
              <w:t xml:space="preserve"> </w:t>
            </w:r>
            <w:r w:rsidRPr="00B51FB3">
              <w:rPr>
                <w:rFonts w:ascii="Arial" w:hAnsi="Arial" w:cs="Arial"/>
                <w:sz w:val="18"/>
                <w:szCs w:val="18"/>
              </w:rPr>
              <w:t>¿Qué habilidades o conocimientos nuevos adquiriste durante esta clase? ¿Nos hemos sentido escuchados y comprendidos el expresar nuestras ideas?</w:t>
            </w:r>
          </w:p>
        </w:tc>
        <w:tc>
          <w:tcPr>
            <w:tcW w:w="708" w:type="dxa"/>
            <w:gridSpan w:val="2"/>
            <w:vMerge/>
          </w:tcPr>
          <w:p w14:paraId="137721F8" w14:textId="77777777" w:rsidR="00A53C2F" w:rsidRPr="006958B1" w:rsidRDefault="00A53C2F" w:rsidP="00A53C2F">
            <w:pPr>
              <w:spacing w:line="276" w:lineRule="auto"/>
              <w:rPr>
                <w:rFonts w:ascii="Arial" w:hAnsi="Arial" w:cs="Arial"/>
                <w:sz w:val="18"/>
                <w:szCs w:val="18"/>
              </w:rPr>
            </w:pPr>
          </w:p>
        </w:tc>
        <w:tc>
          <w:tcPr>
            <w:tcW w:w="993" w:type="dxa"/>
            <w:gridSpan w:val="3"/>
            <w:vMerge/>
          </w:tcPr>
          <w:p w14:paraId="5C5EF4CB" w14:textId="77777777" w:rsidR="00A53C2F" w:rsidRPr="006958B1" w:rsidRDefault="00A53C2F" w:rsidP="00A53C2F">
            <w:pPr>
              <w:spacing w:line="276" w:lineRule="auto"/>
              <w:rPr>
                <w:rFonts w:ascii="Arial" w:hAnsi="Arial" w:cs="Arial"/>
                <w:sz w:val="18"/>
                <w:szCs w:val="18"/>
              </w:rPr>
            </w:pPr>
          </w:p>
        </w:tc>
        <w:tc>
          <w:tcPr>
            <w:tcW w:w="850" w:type="dxa"/>
            <w:gridSpan w:val="2"/>
            <w:vMerge/>
          </w:tcPr>
          <w:p w14:paraId="41E1F772" w14:textId="77777777" w:rsidR="00A53C2F" w:rsidRPr="006958B1" w:rsidRDefault="00A53C2F" w:rsidP="00A53C2F">
            <w:pPr>
              <w:spacing w:line="276" w:lineRule="auto"/>
              <w:rPr>
                <w:rFonts w:ascii="Arial" w:hAnsi="Arial" w:cs="Arial"/>
                <w:sz w:val="18"/>
                <w:szCs w:val="18"/>
              </w:rPr>
            </w:pPr>
          </w:p>
        </w:tc>
      </w:tr>
    </w:tbl>
    <w:p w14:paraId="5675035F" w14:textId="620F3A03" w:rsidR="00E161BD" w:rsidRPr="00D604F4" w:rsidRDefault="00E161BD" w:rsidP="006958B1">
      <w:pPr>
        <w:tabs>
          <w:tab w:val="left" w:pos="7640"/>
        </w:tabs>
        <w:spacing w:line="300" w:lineRule="auto"/>
        <w:rPr>
          <w:rFonts w:ascii="Arial" w:hAnsi="Arial" w:cs="Arial"/>
          <w:sz w:val="2"/>
          <w:szCs w:val="2"/>
        </w:rPr>
      </w:pPr>
    </w:p>
    <w:p w14:paraId="7D5D9D87" w14:textId="278A2F71" w:rsidR="0091530B" w:rsidRPr="00AA4865" w:rsidRDefault="0091530B" w:rsidP="0091530B">
      <w:pPr>
        <w:jc w:val="center"/>
        <w:rPr>
          <w:rFonts w:ascii="Arial Narrow" w:eastAsia="Calibri" w:hAnsi="Arial Narrow" w:cs="Calibri"/>
          <w:b/>
          <w:sz w:val="20"/>
          <w:szCs w:val="20"/>
          <w14:ligatures w14:val="none"/>
        </w:rPr>
      </w:pPr>
      <w:proofErr w:type="spellStart"/>
      <w:r w:rsidRPr="00AA4865">
        <w:rPr>
          <w:rFonts w:ascii="Arial Narrow" w:eastAsia="Calibri" w:hAnsi="Arial Narrow" w:cs="Calibri"/>
          <w:b/>
          <w:sz w:val="20"/>
          <w:szCs w:val="20"/>
          <w14:ligatures w14:val="none"/>
        </w:rPr>
        <w:t>Yanaquihua</w:t>
      </w:r>
      <w:proofErr w:type="spellEnd"/>
      <w:r w:rsidRPr="00AA4865">
        <w:rPr>
          <w:rFonts w:ascii="Arial Narrow" w:eastAsia="Calibri" w:hAnsi="Arial Narrow" w:cs="Calibri"/>
          <w:b/>
          <w:sz w:val="20"/>
          <w:szCs w:val="20"/>
          <w14:ligatures w14:val="none"/>
        </w:rPr>
        <w:t xml:space="preserve">, </w:t>
      </w:r>
      <w:r>
        <w:rPr>
          <w:rFonts w:ascii="Arial Narrow" w:eastAsia="Calibri" w:hAnsi="Arial Narrow" w:cs="Calibri"/>
          <w:b/>
          <w:sz w:val="20"/>
          <w:szCs w:val="20"/>
          <w14:ligatures w14:val="none"/>
        </w:rPr>
        <w:t>06 abril</w:t>
      </w:r>
      <w:r w:rsidRPr="00AA4865">
        <w:rPr>
          <w:rFonts w:ascii="Arial Narrow" w:eastAsia="Calibri" w:hAnsi="Arial Narrow" w:cs="Calibri"/>
          <w:b/>
          <w:sz w:val="20"/>
          <w:szCs w:val="20"/>
          <w14:ligatures w14:val="none"/>
        </w:rPr>
        <w:t xml:space="preserve"> de 2026</w:t>
      </w:r>
    </w:p>
    <w:p w14:paraId="0B7149CB" w14:textId="7B4AC422" w:rsidR="0091530B" w:rsidRDefault="0091530B" w:rsidP="0091530B">
      <w:pPr>
        <w:jc w:val="center"/>
        <w:rPr>
          <w:rFonts w:ascii="Arial Narrow" w:eastAsia="Calibri" w:hAnsi="Arial Narrow" w:cs="Calibri"/>
          <w:b/>
          <w:sz w:val="20"/>
          <w:szCs w:val="20"/>
          <w14:ligatures w14:val="none"/>
        </w:rPr>
      </w:pPr>
    </w:p>
    <w:p w14:paraId="7E53547E" w14:textId="77777777" w:rsidR="0091530B" w:rsidRPr="00AA4865" w:rsidRDefault="0091530B" w:rsidP="0091530B">
      <w:pPr>
        <w:jc w:val="center"/>
        <w:rPr>
          <w:rFonts w:ascii="Arial Narrow" w:eastAsia="Calibri" w:hAnsi="Arial Narrow" w:cs="Calibri"/>
          <w:b/>
          <w:sz w:val="20"/>
          <w:szCs w:val="20"/>
          <w14:ligatures w14:val="none"/>
        </w:rPr>
      </w:pPr>
    </w:p>
    <w:p w14:paraId="1428AD11" w14:textId="77777777" w:rsidR="0091530B" w:rsidRPr="00AA4865" w:rsidRDefault="0091530B" w:rsidP="0091530B">
      <w:pPr>
        <w:spacing w:after="0" w:line="240" w:lineRule="auto"/>
        <w:ind w:right="112"/>
        <w:jc w:val="center"/>
        <w:rPr>
          <w:rFonts w:ascii="Arial Narrow" w:eastAsia="Calibri" w:hAnsi="Arial Narrow" w:cs="Calibri"/>
          <w:b/>
          <w:sz w:val="20"/>
          <w:szCs w:val="20"/>
          <w14:ligatures w14:val="none"/>
        </w:rPr>
      </w:pPr>
      <w:r w:rsidRPr="00AA4865">
        <w:rPr>
          <w:rFonts w:ascii="Arial Narrow" w:eastAsia="Calibri" w:hAnsi="Arial Narrow" w:cs="Calibri"/>
          <w:b/>
          <w:sz w:val="20"/>
          <w:szCs w:val="20"/>
          <w14:ligatures w14:val="none"/>
        </w:rPr>
        <w:t>………………………………………………………….</w:t>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t>……………………………………………………..</w:t>
      </w:r>
    </w:p>
    <w:p w14:paraId="7784211E" w14:textId="77777777" w:rsidR="0091530B" w:rsidRPr="00AA4865" w:rsidRDefault="0091530B" w:rsidP="0091530B">
      <w:pPr>
        <w:spacing w:after="0" w:line="240" w:lineRule="auto"/>
        <w:ind w:right="112"/>
        <w:jc w:val="center"/>
        <w:rPr>
          <w:rFonts w:ascii="Arial Narrow" w:eastAsia="Calibri" w:hAnsi="Arial Narrow" w:cs="Calibri"/>
          <w:b/>
          <w:sz w:val="20"/>
          <w:szCs w:val="20"/>
          <w14:ligatures w14:val="none"/>
        </w:rPr>
      </w:pPr>
      <w:r w:rsidRPr="00AA4865">
        <w:rPr>
          <w:rFonts w:ascii="Arial Narrow" w:eastAsia="Calibri" w:hAnsi="Arial Narrow" w:cs="Calibri"/>
          <w:b/>
          <w:sz w:val="20"/>
          <w:szCs w:val="20"/>
          <w14:ligatures w14:val="none"/>
        </w:rPr>
        <w:t xml:space="preserve">                </w:t>
      </w:r>
      <w:proofErr w:type="spellStart"/>
      <w:r w:rsidRPr="00AA4865">
        <w:rPr>
          <w:rFonts w:ascii="Arial Narrow" w:eastAsia="Calibri" w:hAnsi="Arial Narrow" w:cs="Calibri"/>
          <w:b/>
          <w:sz w:val="20"/>
          <w:szCs w:val="20"/>
          <w14:ligatures w14:val="none"/>
        </w:rPr>
        <w:t>VºBº</w:t>
      </w:r>
      <w:proofErr w:type="spellEnd"/>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r>
      <w:r w:rsidRPr="00AA4865">
        <w:rPr>
          <w:rFonts w:ascii="Arial Narrow" w:eastAsia="Calibri" w:hAnsi="Arial Narrow" w:cs="Calibri"/>
          <w:b/>
          <w:sz w:val="20"/>
          <w:szCs w:val="20"/>
          <w14:ligatures w14:val="none"/>
        </w:rPr>
        <w:tab/>
        <w:t xml:space="preserve">       Prof. Carlos A. Rodríguez Pinto</w:t>
      </w:r>
    </w:p>
    <w:p w14:paraId="790EDAB6" w14:textId="26849972" w:rsidR="00E36471" w:rsidRDefault="00E36471" w:rsidP="00952DE0">
      <w:pPr>
        <w:shd w:val="clear" w:color="auto" w:fill="FFFFFF"/>
        <w:spacing w:after="0" w:line="300" w:lineRule="auto"/>
        <w:ind w:right="-2"/>
        <w:jc w:val="center"/>
        <w:outlineLvl w:val="0"/>
        <w:rPr>
          <w:rFonts w:ascii="Arial" w:hAnsi="Arial" w:cs="Arial"/>
          <w:sz w:val="16"/>
          <w:szCs w:val="16"/>
        </w:rPr>
      </w:pPr>
      <w:r>
        <w:rPr>
          <w:rFonts w:ascii="Arial" w:hAnsi="Arial" w:cs="Arial"/>
          <w:sz w:val="16"/>
          <w:szCs w:val="16"/>
        </w:rPr>
        <w:br w:type="page"/>
      </w:r>
    </w:p>
    <w:p w14:paraId="11DF60C4" w14:textId="2B62B926" w:rsidR="00775E9E" w:rsidRPr="00B51FB3" w:rsidRDefault="00BC55AC" w:rsidP="00F71735">
      <w:pPr>
        <w:shd w:val="clear" w:color="auto" w:fill="002F59"/>
        <w:tabs>
          <w:tab w:val="left" w:pos="7640"/>
        </w:tabs>
        <w:spacing w:line="300" w:lineRule="auto"/>
        <w:ind w:left="284" w:right="141"/>
        <w:jc w:val="center"/>
        <w:rPr>
          <w:rFonts w:ascii="Arial" w:hAnsi="Arial" w:cs="Arial"/>
          <w:b/>
          <w:bCs/>
          <w:color w:val="FFFFFF" w:themeColor="background1"/>
          <w:sz w:val="24"/>
          <w:szCs w:val="24"/>
        </w:rPr>
      </w:pPr>
      <w:r w:rsidRPr="00B51FB3">
        <w:rPr>
          <w:rFonts w:ascii="Arial" w:hAnsi="Arial" w:cs="Arial"/>
          <w:b/>
          <w:bCs/>
          <w:color w:val="FFFFFF" w:themeColor="background1"/>
          <w:sz w:val="24"/>
          <w:szCs w:val="24"/>
        </w:rPr>
        <w:lastRenderedPageBreak/>
        <w:t>MARCO TEÓRICO</w:t>
      </w:r>
    </w:p>
    <w:p w14:paraId="2695CF30" w14:textId="77777777" w:rsidR="00952DE0" w:rsidRPr="007D7FD0" w:rsidRDefault="00952DE0" w:rsidP="00952DE0">
      <w:pPr>
        <w:pStyle w:val="Ttulo2"/>
        <w:shd w:val="clear" w:color="auto" w:fill="FFFFFF"/>
        <w:jc w:val="center"/>
        <w:rPr>
          <w:rFonts w:ascii="Arial Black" w:hAnsi="Arial Black"/>
          <w:b/>
          <w:bCs/>
          <w:color w:val="auto"/>
        </w:rPr>
      </w:pPr>
      <w:bookmarkStart w:id="4" w:name="_Hlk151313838"/>
      <w:r w:rsidRPr="007D7FD0">
        <w:rPr>
          <w:rFonts w:ascii="Arial Black" w:hAnsi="Arial Black"/>
          <w:b/>
          <w:bCs/>
          <w:color w:val="auto"/>
        </w:rPr>
        <w:t>¿Qué significa cultura?</w:t>
      </w:r>
    </w:p>
    <w:p w14:paraId="15E21D51" w14:textId="048C00F3" w:rsidR="007D7FD0" w:rsidRPr="007D7FD0" w:rsidRDefault="007D7FD0" w:rsidP="007D7FD0">
      <w:pPr>
        <w:pStyle w:val="NormalWeb"/>
        <w:shd w:val="clear" w:color="auto" w:fill="FFFFFF"/>
        <w:spacing w:after="300" w:line="276" w:lineRule="auto"/>
        <w:jc w:val="both"/>
        <w:rPr>
          <w:rFonts w:ascii="Arial Narrow" w:hAnsi="Arial Narrow"/>
          <w:sz w:val="22"/>
          <w:szCs w:val="22"/>
        </w:rPr>
      </w:pPr>
      <w:r w:rsidRPr="007D7FD0">
        <w:rPr>
          <w:rFonts w:ascii="Arial Narrow" w:hAnsi="Arial Narrow"/>
          <w:sz w:val="22"/>
          <w:szCs w:val="22"/>
        </w:rPr>
        <w:t>La palabra cultura proviene del latín y significaba, en un principio, ‘cultivo o cuidado del campo o del ganado’. A mediados del siglo XVI, adquiere el significado de ‘cultivo de cualquier facultad’. Con el paso del tiempo, acabó refiriéndose a la formación de la mente y al desarrollo intelectual. Hoy podemos definir a la cultura como un sistema de creencias, valores, costumbres, conductas, conocimientos y saberes que los miembros de una sociedad comparten y transmiten de generación en generación a través del aprendizaje.</w:t>
      </w:r>
    </w:p>
    <w:p w14:paraId="40E441EE" w14:textId="0086A7C7" w:rsidR="00952DE0" w:rsidRPr="00E26601" w:rsidRDefault="00952DE0" w:rsidP="00952DE0">
      <w:pPr>
        <w:pStyle w:val="NormalWeb"/>
        <w:shd w:val="clear" w:color="auto" w:fill="FFFFFF"/>
        <w:spacing w:after="300"/>
        <w:jc w:val="both"/>
        <w:rPr>
          <w:rFonts w:ascii="Arial Narrow" w:hAnsi="Arial Narrow"/>
          <w:sz w:val="22"/>
          <w:szCs w:val="22"/>
        </w:rPr>
      </w:pPr>
      <w:r w:rsidRPr="00E26601">
        <w:rPr>
          <w:rFonts w:ascii="Arial Narrow" w:hAnsi="Arial Narrow"/>
          <w:sz w:val="22"/>
          <w:szCs w:val="22"/>
        </w:rPr>
        <w:t>Una cultura incluye todo lo relacionado con el comportamiento y las actitudes de un país, sociedad o grupo de personas en particular que comparten una cultura común. Siempre habrá aspectos de una cultura que los haga totalmente diferentes o totalmente únicos en comparación con otros.</w:t>
      </w:r>
    </w:p>
    <w:p w14:paraId="0FC22F17" w14:textId="77777777" w:rsidR="00952DE0" w:rsidRPr="00E26601" w:rsidRDefault="00952DE0" w:rsidP="00952DE0">
      <w:pPr>
        <w:pStyle w:val="NormalWeb"/>
        <w:shd w:val="clear" w:color="auto" w:fill="FFFFFF"/>
        <w:spacing w:after="300"/>
        <w:jc w:val="both"/>
        <w:rPr>
          <w:rFonts w:ascii="Arial Narrow" w:hAnsi="Arial Narrow"/>
          <w:sz w:val="22"/>
          <w:szCs w:val="22"/>
        </w:rPr>
      </w:pPr>
      <w:r w:rsidRPr="00E26601">
        <w:rPr>
          <w:rFonts w:ascii="Arial Narrow" w:hAnsi="Arial Narrow"/>
          <w:sz w:val="22"/>
          <w:szCs w:val="22"/>
        </w:rPr>
        <w:t>La cultura no se reduce simplemente al país donde nacimos. Todos compartimos varias culturas diferentes, incluida la cultura nacional en la que nacemos, las instituciones a las que pertenecemos (religiosas, educativas, ocupacionales, etc.) y los grupos sociales de los que elegimos ser parte y las modas e intereses que seguimos.</w:t>
      </w:r>
    </w:p>
    <w:p w14:paraId="279540DA" w14:textId="77777777" w:rsidR="00952DE0" w:rsidRPr="00E26601" w:rsidRDefault="00952DE0" w:rsidP="00952DE0">
      <w:pPr>
        <w:pStyle w:val="NormalWeb"/>
        <w:shd w:val="clear" w:color="auto" w:fill="FFFFFF"/>
        <w:spacing w:after="300"/>
        <w:rPr>
          <w:rFonts w:ascii="Arial Narrow" w:hAnsi="Arial Narrow"/>
          <w:sz w:val="22"/>
          <w:szCs w:val="22"/>
        </w:rPr>
      </w:pPr>
      <w:r w:rsidRPr="00E26601">
        <w:rPr>
          <w:rFonts w:ascii="Arial Narrow" w:hAnsi="Arial Narrow"/>
          <w:sz w:val="22"/>
          <w:szCs w:val="22"/>
        </w:rPr>
        <w:t>La cultura, además, puede ser promovida y aprendida través de la educación formal, la mayor parte de lo que aprendemos proviene de manera informal, de la familia, los amigos y otros grupos sociales.</w:t>
      </w:r>
    </w:p>
    <w:p w14:paraId="23E5A737" w14:textId="77777777" w:rsidR="00952DE0" w:rsidRDefault="00952DE0" w:rsidP="00952DE0">
      <w:pPr>
        <w:pStyle w:val="Ttulo2"/>
        <w:shd w:val="clear" w:color="auto" w:fill="FFFFFF"/>
        <w:rPr>
          <w:b/>
          <w:bCs/>
          <w:color w:val="auto"/>
        </w:rPr>
      </w:pPr>
      <w:r w:rsidRPr="00E26601">
        <w:rPr>
          <w:b/>
          <w:bCs/>
          <w:color w:val="auto"/>
        </w:rPr>
        <w:t>¿Qué elementos forman parte de la cultura?</w:t>
      </w:r>
    </w:p>
    <w:p w14:paraId="64F24574" w14:textId="77777777" w:rsidR="00952DE0" w:rsidRPr="00E26601" w:rsidRDefault="00952DE0" w:rsidP="00952DE0">
      <w:pPr>
        <w:pStyle w:val="NormalWeb"/>
        <w:shd w:val="clear" w:color="auto" w:fill="FFFFFF"/>
        <w:spacing w:after="300"/>
        <w:jc w:val="both"/>
        <w:rPr>
          <w:rFonts w:ascii="Arial Narrow" w:hAnsi="Arial Narrow"/>
          <w:sz w:val="22"/>
          <w:szCs w:val="22"/>
        </w:rPr>
      </w:pPr>
      <w:r w:rsidRPr="00E26601">
        <w:rPr>
          <w:rFonts w:ascii="Arial Narrow" w:hAnsi="Arial Narrow"/>
          <w:sz w:val="22"/>
          <w:szCs w:val="22"/>
        </w:rPr>
        <w:t>Todas las culturas incluyen una serie de elementos comunes:</w:t>
      </w:r>
    </w:p>
    <w:p w14:paraId="3D5F6C13" w14:textId="77777777" w:rsidR="00952DE0" w:rsidRPr="00E26601" w:rsidRDefault="00952DE0" w:rsidP="00952DE0">
      <w:pPr>
        <w:pStyle w:val="NormalWeb"/>
        <w:shd w:val="clear" w:color="auto" w:fill="FFFFFF"/>
        <w:spacing w:after="300"/>
        <w:jc w:val="both"/>
        <w:rPr>
          <w:rFonts w:ascii="Arial Narrow" w:hAnsi="Arial Narrow"/>
          <w:sz w:val="22"/>
          <w:szCs w:val="22"/>
        </w:rPr>
      </w:pPr>
      <w:r w:rsidRPr="00E26601">
        <w:rPr>
          <w:rStyle w:val="Textoennegrita"/>
          <w:rFonts w:ascii="Arial Narrow" w:hAnsi="Arial Narrow"/>
          <w:sz w:val="22"/>
          <w:szCs w:val="22"/>
        </w:rPr>
        <w:t>Idioma:</w:t>
      </w:r>
      <w:r w:rsidRPr="00E26601">
        <w:rPr>
          <w:rFonts w:ascii="Arial Narrow" w:hAnsi="Arial Narrow"/>
          <w:sz w:val="22"/>
          <w:szCs w:val="22"/>
        </w:rPr>
        <w:t> Las palabras que usamos, el momento en el que las usamos y cómo las usamos son fundamentales para la identidad de nuestra cultura y las personas que la integran. Esto incluye acentos, dialectos, vocabulario y jergas específicas. De igual modo, el lenguaje puede tener variaciones cuando es usado por diferentes grupos.</w:t>
      </w:r>
    </w:p>
    <w:p w14:paraId="10C1F530" w14:textId="77777777" w:rsidR="00952DE0" w:rsidRPr="00E26601" w:rsidRDefault="00952DE0" w:rsidP="00952DE0">
      <w:pPr>
        <w:pStyle w:val="NormalWeb"/>
        <w:shd w:val="clear" w:color="auto" w:fill="FFFFFF"/>
        <w:spacing w:after="300"/>
        <w:jc w:val="both"/>
        <w:rPr>
          <w:rFonts w:ascii="Arial Narrow" w:hAnsi="Arial Narrow"/>
          <w:sz w:val="22"/>
          <w:szCs w:val="22"/>
        </w:rPr>
      </w:pPr>
      <w:r w:rsidRPr="00E26601">
        <w:rPr>
          <w:rStyle w:val="Textoennegrita"/>
          <w:rFonts w:ascii="Arial Narrow" w:hAnsi="Arial Narrow"/>
          <w:sz w:val="22"/>
          <w:szCs w:val="22"/>
        </w:rPr>
        <w:t>Ideas/Conceptos:</w:t>
      </w:r>
      <w:r w:rsidRPr="00E26601">
        <w:rPr>
          <w:rFonts w:ascii="Arial Narrow" w:hAnsi="Arial Narrow"/>
          <w:sz w:val="22"/>
          <w:szCs w:val="22"/>
        </w:rPr>
        <w:t> Las formas en que las personas percibimos, interpretamos y entendemos el mundo que nos rodea. Esta percepción personal está íntimamente relacionada con nuestro lenguaje, ya que nuestro propio lenguaje es capaz de moldear nuestras ideas y pensamientos.</w:t>
      </w:r>
    </w:p>
    <w:p w14:paraId="7BE7F592" w14:textId="77777777" w:rsidR="00952DE0" w:rsidRPr="00E26601" w:rsidRDefault="00952DE0" w:rsidP="00952DE0">
      <w:pPr>
        <w:pStyle w:val="NormalWeb"/>
        <w:shd w:val="clear" w:color="auto" w:fill="FFFFFF"/>
        <w:spacing w:after="300"/>
        <w:jc w:val="both"/>
        <w:rPr>
          <w:rFonts w:ascii="Arial Narrow" w:hAnsi="Arial Narrow"/>
          <w:sz w:val="22"/>
          <w:szCs w:val="22"/>
        </w:rPr>
      </w:pPr>
      <w:r w:rsidRPr="00E26601">
        <w:rPr>
          <w:rStyle w:val="Textoennegrita"/>
          <w:rFonts w:ascii="Arial Narrow" w:hAnsi="Arial Narrow"/>
          <w:sz w:val="22"/>
          <w:szCs w:val="22"/>
        </w:rPr>
        <w:t>Creencias:</w:t>
      </w:r>
      <w:r w:rsidRPr="00E26601">
        <w:rPr>
          <w:rFonts w:ascii="Arial Narrow" w:hAnsi="Arial Narrow"/>
          <w:sz w:val="22"/>
          <w:szCs w:val="22"/>
        </w:rPr>
        <w:t> Las creencias de una cultura que se terminan convirtiendo en verdades aceptadas. Estas creencias son generalmente incuestionables y se convierten a menudo en verdaderos pilares de las ideas culturales, los valores y la moral.</w:t>
      </w:r>
    </w:p>
    <w:p w14:paraId="0CC4D8A7" w14:textId="695B2E97" w:rsidR="00952DE0" w:rsidRPr="00E26601" w:rsidRDefault="00952DE0" w:rsidP="00952DE0">
      <w:pPr>
        <w:pStyle w:val="NormalWeb"/>
        <w:shd w:val="clear" w:color="auto" w:fill="FFFFFF"/>
        <w:spacing w:after="300"/>
        <w:jc w:val="both"/>
        <w:rPr>
          <w:rFonts w:ascii="Arial Narrow" w:hAnsi="Arial Narrow"/>
          <w:sz w:val="22"/>
          <w:szCs w:val="22"/>
        </w:rPr>
      </w:pPr>
      <w:r w:rsidRPr="00E26601">
        <w:rPr>
          <w:rStyle w:val="Textoennegrita"/>
          <w:rFonts w:ascii="Arial Narrow" w:hAnsi="Arial Narrow"/>
          <w:sz w:val="22"/>
          <w:szCs w:val="22"/>
        </w:rPr>
        <w:t>Las Artes:</w:t>
      </w:r>
      <w:r w:rsidRPr="00E26601">
        <w:rPr>
          <w:rFonts w:ascii="Arial Narrow" w:hAnsi="Arial Narrow"/>
          <w:sz w:val="22"/>
          <w:szCs w:val="22"/>
        </w:rPr>
        <w:t> son las formas más refinadas y avanzadas de expresión humana, y fueron donde nacieron </w:t>
      </w:r>
      <w:hyperlink r:id="rId8" w:history="1">
        <w:r w:rsidRPr="00E26601">
          <w:rPr>
            <w:rStyle w:val="Hipervnculo"/>
            <w:rFonts w:ascii="Arial Narrow" w:hAnsi="Arial Narrow"/>
            <w:b/>
            <w:bCs/>
            <w:color w:val="auto"/>
            <w:sz w:val="22"/>
            <w:szCs w:val="22"/>
          </w:rPr>
          <w:t>Las Ciencias</w:t>
        </w:r>
      </w:hyperlink>
      <w:r w:rsidRPr="00E26601">
        <w:rPr>
          <w:rFonts w:ascii="Arial Narrow" w:hAnsi="Arial Narrow"/>
          <w:sz w:val="22"/>
          <w:szCs w:val="22"/>
        </w:rPr>
        <w:t>. Son una parte intrínseca de cualquier cultura.</w:t>
      </w:r>
    </w:p>
    <w:p w14:paraId="76B846D2" w14:textId="77C3C631" w:rsidR="00952DE0" w:rsidRPr="00E26601" w:rsidRDefault="007D7FD0" w:rsidP="00952DE0">
      <w:pPr>
        <w:pStyle w:val="NormalWeb"/>
        <w:shd w:val="clear" w:color="auto" w:fill="FFFFFF"/>
        <w:spacing w:after="300"/>
        <w:jc w:val="both"/>
        <w:rPr>
          <w:rFonts w:ascii="Arial Narrow" w:hAnsi="Arial Narrow"/>
          <w:color w:val="4A4E57"/>
          <w:sz w:val="22"/>
          <w:szCs w:val="22"/>
        </w:rPr>
      </w:pPr>
      <w:r>
        <w:rPr>
          <w:noProof/>
        </w:rPr>
        <mc:AlternateContent>
          <mc:Choice Requires="wps">
            <w:drawing>
              <wp:anchor distT="45720" distB="45720" distL="114300" distR="114300" simplePos="0" relativeHeight="251785216" behindDoc="0" locked="0" layoutInCell="1" allowOverlap="1" wp14:anchorId="0ED3AD5D" wp14:editId="46E5CFDF">
                <wp:simplePos x="0" y="0"/>
                <wp:positionH relativeFrom="margin">
                  <wp:posOffset>-25309</wp:posOffset>
                </wp:positionH>
                <wp:positionV relativeFrom="paragraph">
                  <wp:posOffset>453481</wp:posOffset>
                </wp:positionV>
                <wp:extent cx="6858000" cy="2775857"/>
                <wp:effectExtent l="0" t="0" r="0" b="571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75857"/>
                        </a:xfrm>
                        <a:prstGeom prst="rect">
                          <a:avLst/>
                        </a:prstGeom>
                        <a:noFill/>
                        <a:ln w="9525">
                          <a:noFill/>
                          <a:miter lim="800000"/>
                          <a:headEnd/>
                          <a:tailEnd/>
                        </a:ln>
                      </wps:spPr>
                      <wps:txbx>
                        <w:txbxContent>
                          <w:tbl>
                            <w:tblPr>
                              <w:tblStyle w:val="Tablaconcuadrcula"/>
                              <w:tblW w:w="10498" w:type="dxa"/>
                              <w:tblLook w:val="04A0" w:firstRow="1" w:lastRow="0" w:firstColumn="1" w:lastColumn="0" w:noHBand="0" w:noVBand="1"/>
                            </w:tblPr>
                            <w:tblGrid>
                              <w:gridCol w:w="1561"/>
                              <w:gridCol w:w="3432"/>
                              <w:gridCol w:w="1757"/>
                              <w:gridCol w:w="3748"/>
                            </w:tblGrid>
                            <w:tr w:rsidR="007D7FD0" w:rsidRPr="00EB7854" w14:paraId="64701045" w14:textId="77777777" w:rsidTr="007D7FD0">
                              <w:trPr>
                                <w:trHeight w:val="278"/>
                              </w:trPr>
                              <w:tc>
                                <w:tcPr>
                                  <w:tcW w:w="10498" w:type="dxa"/>
                                  <w:gridSpan w:val="4"/>
                                  <w:tcBorders>
                                    <w:top w:val="single" w:sz="12" w:space="0" w:color="FFFFFF" w:themeColor="background1"/>
                                    <w:left w:val="single" w:sz="12" w:space="0" w:color="FFFFFF" w:themeColor="background1"/>
                                    <w:right w:val="single" w:sz="12" w:space="0" w:color="FFFFFF" w:themeColor="background1"/>
                                  </w:tcBorders>
                                  <w:shd w:val="clear" w:color="auto" w:fill="0099CC"/>
                                </w:tcPr>
                                <w:p w14:paraId="556A273C" w14:textId="77777777" w:rsidR="007D7FD0" w:rsidRPr="00EB7854" w:rsidRDefault="007D7FD0" w:rsidP="00EB7854">
                                  <w:pPr>
                                    <w:jc w:val="center"/>
                                    <w:rPr>
                                      <w:rFonts w:ascii="Times New Roman" w:hAnsi="Times New Roman" w:cs="Times New Roman"/>
                                      <w:b/>
                                      <w:bCs/>
                                      <w:color w:val="FFFFFF" w:themeColor="background1"/>
                                    </w:rPr>
                                  </w:pPr>
                                  <w:r w:rsidRPr="00EB7854">
                                    <w:rPr>
                                      <w:rFonts w:ascii="Times New Roman" w:hAnsi="Times New Roman" w:cs="Times New Roman"/>
                                      <w:b/>
                                      <w:bCs/>
                                      <w:color w:val="FFFFFF" w:themeColor="background1"/>
                                    </w:rPr>
                                    <w:t>Características de la cultura</w:t>
                                  </w:r>
                                </w:p>
                              </w:tc>
                            </w:tr>
                            <w:tr w:rsidR="007D7FD0" w:rsidRPr="00EB7854" w14:paraId="41816AB2" w14:textId="77777777" w:rsidTr="007D7FD0">
                              <w:trPr>
                                <w:trHeight w:val="263"/>
                              </w:trPr>
                              <w:tc>
                                <w:tcPr>
                                  <w:tcW w:w="15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3A2D215A" w14:textId="77777777" w:rsidR="007D7FD0" w:rsidRPr="00EB7854" w:rsidRDefault="007D7FD0" w:rsidP="00EB7854">
                                  <w:pPr>
                                    <w:jc w:val="both"/>
                                    <w:rPr>
                                      <w:rFonts w:ascii="Times New Roman" w:hAnsi="Times New Roman" w:cs="Times New Roman"/>
                                    </w:rPr>
                                  </w:pPr>
                                  <w:r w:rsidRPr="00EB7854">
                                    <w:rPr>
                                      <w:rFonts w:ascii="Times New Roman" w:hAnsi="Times New Roman" w:cs="Times New Roman"/>
                                      <w:noProof/>
                                    </w:rPr>
                                    <w:drawing>
                                      <wp:inline distT="0" distB="0" distL="0" distR="0" wp14:anchorId="7BCC45A4" wp14:editId="669894D2">
                                        <wp:extent cx="742316" cy="508959"/>
                                        <wp:effectExtent l="0" t="0" r="63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3543" cy="530370"/>
                                                </a:xfrm>
                                                <a:prstGeom prst="rect">
                                                  <a:avLst/>
                                                </a:prstGeom>
                                              </pic:spPr>
                                            </pic:pic>
                                          </a:graphicData>
                                        </a:graphic>
                                      </wp:inline>
                                    </w:drawing>
                                  </w:r>
                                </w:p>
                              </w:tc>
                              <w:tc>
                                <w:tcPr>
                                  <w:tcW w:w="34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70653DF4"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una conducta aprendida. Los seres humanos aprenden de su propia experiencia y también de la experiencia de otros.</w:t>
                                  </w:r>
                                </w:p>
                              </w:tc>
                              <w:tc>
                                <w:tcPr>
                                  <w:tcW w:w="17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7706A5AF"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noProof/>
                                      <w:sz w:val="20"/>
                                      <w:szCs w:val="20"/>
                                    </w:rPr>
                                    <w:drawing>
                                      <wp:inline distT="0" distB="0" distL="0" distR="0" wp14:anchorId="06921A07" wp14:editId="2DFD3AF0">
                                        <wp:extent cx="854015" cy="590343"/>
                                        <wp:effectExtent l="0" t="0" r="381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0386" cy="608572"/>
                                                </a:xfrm>
                                                <a:prstGeom prst="rect">
                                                  <a:avLst/>
                                                </a:prstGeom>
                                              </pic:spPr>
                                            </pic:pic>
                                          </a:graphicData>
                                        </a:graphic>
                                      </wp:inline>
                                    </w:drawing>
                                  </w:r>
                                </w:p>
                              </w:tc>
                              <w:tc>
                                <w:tcPr>
                                  <w:tcW w:w="37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550F2814"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compartida de manera diferenciada. Cada grupo social vive la cultura según categorías de edad, género, estatus socioeconómico, procedencia, ocupación, etnia, etc.</w:t>
                                  </w:r>
                                </w:p>
                              </w:tc>
                            </w:tr>
                            <w:tr w:rsidR="007D7FD0" w:rsidRPr="00EB7854" w14:paraId="13EE2307" w14:textId="77777777" w:rsidTr="007D7FD0">
                              <w:trPr>
                                <w:trHeight w:val="278"/>
                              </w:trPr>
                              <w:tc>
                                <w:tcPr>
                                  <w:tcW w:w="15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1CE709EE" w14:textId="77777777" w:rsidR="007D7FD0" w:rsidRPr="00EB7854" w:rsidRDefault="007D7FD0" w:rsidP="00EB7854">
                                  <w:pPr>
                                    <w:jc w:val="both"/>
                                    <w:rPr>
                                      <w:rFonts w:ascii="Times New Roman" w:hAnsi="Times New Roman" w:cs="Times New Roman"/>
                                    </w:rPr>
                                  </w:pPr>
                                  <w:r w:rsidRPr="00EB7854">
                                    <w:rPr>
                                      <w:rFonts w:ascii="Times New Roman" w:hAnsi="Times New Roman" w:cs="Times New Roman"/>
                                      <w:noProof/>
                                    </w:rPr>
                                    <w:drawing>
                                      <wp:inline distT="0" distB="0" distL="0" distR="0" wp14:anchorId="66CACC19" wp14:editId="0D04BCCB">
                                        <wp:extent cx="733245" cy="50075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7824" cy="517539"/>
                                                </a:xfrm>
                                                <a:prstGeom prst="rect">
                                                  <a:avLst/>
                                                </a:prstGeom>
                                              </pic:spPr>
                                            </pic:pic>
                                          </a:graphicData>
                                        </a:graphic>
                                      </wp:inline>
                                    </w:drawing>
                                  </w:r>
                                </w:p>
                              </w:tc>
                              <w:tc>
                                <w:tcPr>
                                  <w:tcW w:w="34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674AC13"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un todo estructurado. La cultura se caracteriza por interrelacionar costumbres, instituciones, valores y creencias. La variación de uno de sus elementos cambia el todo.</w:t>
                                  </w:r>
                                </w:p>
                              </w:tc>
                              <w:tc>
                                <w:tcPr>
                                  <w:tcW w:w="17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24FA5315"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noProof/>
                                      <w:sz w:val="20"/>
                                      <w:szCs w:val="20"/>
                                    </w:rPr>
                                    <w:drawing>
                                      <wp:inline distT="0" distB="0" distL="0" distR="0" wp14:anchorId="09CB65D5" wp14:editId="5B0E44B0">
                                        <wp:extent cx="871268" cy="601533"/>
                                        <wp:effectExtent l="0" t="0" r="508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9078" cy="620733"/>
                                                </a:xfrm>
                                                <a:prstGeom prst="rect">
                                                  <a:avLst/>
                                                </a:prstGeom>
                                              </pic:spPr>
                                            </pic:pic>
                                          </a:graphicData>
                                        </a:graphic>
                                      </wp:inline>
                                    </w:drawing>
                                  </w:r>
                                </w:p>
                              </w:tc>
                              <w:tc>
                                <w:tcPr>
                                  <w:tcW w:w="37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325221F9"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simbólica. La cultura se transmite a través de un conjunto de símbolos, como el lenguaje.</w:t>
                                  </w:r>
                                </w:p>
                              </w:tc>
                            </w:tr>
                            <w:tr w:rsidR="007D7FD0" w:rsidRPr="00EB7854" w14:paraId="189540B3" w14:textId="77777777" w:rsidTr="007D7FD0">
                              <w:trPr>
                                <w:trHeight w:val="1712"/>
                              </w:trPr>
                              <w:tc>
                                <w:tcPr>
                                  <w:tcW w:w="15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31C287A7" w14:textId="77777777" w:rsidR="007D7FD0" w:rsidRPr="00EB7854" w:rsidRDefault="007D7FD0" w:rsidP="00EB7854">
                                  <w:pPr>
                                    <w:jc w:val="both"/>
                                    <w:rPr>
                                      <w:rFonts w:ascii="Times New Roman" w:hAnsi="Times New Roman" w:cs="Times New Roman"/>
                                    </w:rPr>
                                  </w:pPr>
                                  <w:r w:rsidRPr="00EB7854">
                                    <w:rPr>
                                      <w:rFonts w:ascii="Times New Roman" w:hAnsi="Times New Roman" w:cs="Times New Roman"/>
                                      <w:noProof/>
                                    </w:rPr>
                                    <w:drawing>
                                      <wp:inline distT="0" distB="0" distL="0" distR="0" wp14:anchorId="4D6E0980" wp14:editId="116F4D1E">
                                        <wp:extent cx="763318" cy="526211"/>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5834" cy="541733"/>
                                                </a:xfrm>
                                                <a:prstGeom prst="rect">
                                                  <a:avLst/>
                                                </a:prstGeom>
                                              </pic:spPr>
                                            </pic:pic>
                                          </a:graphicData>
                                        </a:graphic>
                                      </wp:inline>
                                    </w:drawing>
                                  </w:r>
                                </w:p>
                              </w:tc>
                              <w:tc>
                                <w:tcPr>
                                  <w:tcW w:w="34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0EDAEFC8"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un modelo de interpretación de la realidad. La cultura no solo está compuesta por conductas, sino también por formas de pensar, ideologías e interpretaciones del mundo.</w:t>
                                  </w:r>
                                </w:p>
                              </w:tc>
                              <w:tc>
                                <w:tcPr>
                                  <w:tcW w:w="17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002D8488"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noProof/>
                                      <w:sz w:val="20"/>
                                      <w:szCs w:val="20"/>
                                    </w:rPr>
                                    <w:drawing>
                                      <wp:inline distT="0" distB="0" distL="0" distR="0" wp14:anchorId="75EE34AA" wp14:editId="4E674383">
                                        <wp:extent cx="871268" cy="595012"/>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1568" cy="608875"/>
                                                </a:xfrm>
                                                <a:prstGeom prst="rect">
                                                  <a:avLst/>
                                                </a:prstGeom>
                                              </pic:spPr>
                                            </pic:pic>
                                          </a:graphicData>
                                        </a:graphic>
                                      </wp:inline>
                                    </w:drawing>
                                  </w:r>
                                </w:p>
                              </w:tc>
                              <w:tc>
                                <w:tcPr>
                                  <w:tcW w:w="37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6D4203B6"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un dispositivo de adaptación. Las conductas, creencias, ideologías, etcétera, se acomodan a las circunstancias y desafíos del medio natural y social para buscar soluciones que se generalizan en la práctica y se transmiten de una generación a otra.</w:t>
                                  </w:r>
                                </w:p>
                              </w:tc>
                            </w:tr>
                          </w:tbl>
                          <w:p w14:paraId="30DFE453" w14:textId="77777777" w:rsidR="007D7FD0" w:rsidRPr="00EB7854" w:rsidRDefault="007D7FD0" w:rsidP="007D7FD0">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3AD5D" id="Cuadro de texto 9" o:spid="_x0000_s1028" type="#_x0000_t202" style="position:absolute;left:0;text-align:left;margin-left:-2pt;margin-top:35.7pt;width:540pt;height:218.5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" filled="f" stroked="f">
                <v:textbox>
                  <w:txbxContent>
                    <w:tbl>
                      <w:tblPr>
                        <w:tblStyle w:val="Tablaconcuadrcula"/>
                        <w:tblW w:w="10498" w:type="dxa"/>
                        <w:tblLook w:val="04A0" w:firstRow="1" w:lastRow="0" w:firstColumn="1" w:lastColumn="0" w:noHBand="0" w:noVBand="1"/>
                      </w:tblPr>
                      <w:tblGrid>
                        <w:gridCol w:w="1561"/>
                        <w:gridCol w:w="3432"/>
                        <w:gridCol w:w="1757"/>
                        <w:gridCol w:w="3748"/>
                      </w:tblGrid>
                      <w:tr w:rsidR="007D7FD0" w:rsidRPr="00EB7854" w14:paraId="64701045" w14:textId="77777777" w:rsidTr="007D7FD0">
                        <w:trPr>
                          <w:trHeight w:val="278"/>
                        </w:trPr>
                        <w:tc>
                          <w:tcPr>
                            <w:tcW w:w="10498" w:type="dxa"/>
                            <w:gridSpan w:val="4"/>
                            <w:tcBorders>
                              <w:top w:val="single" w:sz="12" w:space="0" w:color="FFFFFF" w:themeColor="background1"/>
                              <w:left w:val="single" w:sz="12" w:space="0" w:color="FFFFFF" w:themeColor="background1"/>
                              <w:right w:val="single" w:sz="12" w:space="0" w:color="FFFFFF" w:themeColor="background1"/>
                            </w:tcBorders>
                            <w:shd w:val="clear" w:color="auto" w:fill="0099CC"/>
                          </w:tcPr>
                          <w:p w14:paraId="556A273C" w14:textId="77777777" w:rsidR="007D7FD0" w:rsidRPr="00EB7854" w:rsidRDefault="007D7FD0" w:rsidP="00EB7854">
                            <w:pPr>
                              <w:jc w:val="center"/>
                              <w:rPr>
                                <w:rFonts w:ascii="Times New Roman" w:hAnsi="Times New Roman" w:cs="Times New Roman"/>
                                <w:b/>
                                <w:bCs/>
                                <w:color w:val="FFFFFF" w:themeColor="background1"/>
                              </w:rPr>
                            </w:pPr>
                            <w:r w:rsidRPr="00EB7854">
                              <w:rPr>
                                <w:rFonts w:ascii="Times New Roman" w:hAnsi="Times New Roman" w:cs="Times New Roman"/>
                                <w:b/>
                                <w:bCs/>
                                <w:color w:val="FFFFFF" w:themeColor="background1"/>
                              </w:rPr>
                              <w:t>Características de la cultura</w:t>
                            </w:r>
                          </w:p>
                        </w:tc>
                      </w:tr>
                      <w:tr w:rsidR="007D7FD0" w:rsidRPr="00EB7854" w14:paraId="41816AB2" w14:textId="77777777" w:rsidTr="007D7FD0">
                        <w:trPr>
                          <w:trHeight w:val="263"/>
                        </w:trPr>
                        <w:tc>
                          <w:tcPr>
                            <w:tcW w:w="15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3A2D215A" w14:textId="77777777" w:rsidR="007D7FD0" w:rsidRPr="00EB7854" w:rsidRDefault="007D7FD0" w:rsidP="00EB7854">
                            <w:pPr>
                              <w:jc w:val="both"/>
                              <w:rPr>
                                <w:rFonts w:ascii="Times New Roman" w:hAnsi="Times New Roman" w:cs="Times New Roman"/>
                              </w:rPr>
                            </w:pPr>
                            <w:r w:rsidRPr="00EB7854">
                              <w:rPr>
                                <w:rFonts w:ascii="Times New Roman" w:hAnsi="Times New Roman" w:cs="Times New Roman"/>
                                <w:noProof/>
                              </w:rPr>
                              <w:drawing>
                                <wp:inline distT="0" distB="0" distL="0" distR="0" wp14:anchorId="7BCC45A4" wp14:editId="669894D2">
                                  <wp:extent cx="742316" cy="508959"/>
                                  <wp:effectExtent l="0" t="0" r="63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3543" cy="530370"/>
                                          </a:xfrm>
                                          <a:prstGeom prst="rect">
                                            <a:avLst/>
                                          </a:prstGeom>
                                        </pic:spPr>
                                      </pic:pic>
                                    </a:graphicData>
                                  </a:graphic>
                                </wp:inline>
                              </w:drawing>
                            </w:r>
                          </w:p>
                        </w:tc>
                        <w:tc>
                          <w:tcPr>
                            <w:tcW w:w="34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2EFD9" w:themeFill="accent6" w:themeFillTint="33"/>
                            <w:vAlign w:val="center"/>
                          </w:tcPr>
                          <w:p w14:paraId="70653DF4"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una conducta aprendida. Los seres humanos aprenden de su propia experiencia y también de la experiencia de otros.</w:t>
                            </w:r>
                          </w:p>
                        </w:tc>
                        <w:tc>
                          <w:tcPr>
                            <w:tcW w:w="17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7706A5AF"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noProof/>
                                <w:sz w:val="20"/>
                                <w:szCs w:val="20"/>
                              </w:rPr>
                              <w:drawing>
                                <wp:inline distT="0" distB="0" distL="0" distR="0" wp14:anchorId="06921A07" wp14:editId="2DFD3AF0">
                                  <wp:extent cx="854015" cy="590343"/>
                                  <wp:effectExtent l="0" t="0" r="381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0386" cy="608572"/>
                                          </a:xfrm>
                                          <a:prstGeom prst="rect">
                                            <a:avLst/>
                                          </a:prstGeom>
                                        </pic:spPr>
                                      </pic:pic>
                                    </a:graphicData>
                                  </a:graphic>
                                </wp:inline>
                              </w:drawing>
                            </w:r>
                          </w:p>
                        </w:tc>
                        <w:tc>
                          <w:tcPr>
                            <w:tcW w:w="37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2CC" w:themeFill="accent4" w:themeFillTint="33"/>
                            <w:vAlign w:val="center"/>
                          </w:tcPr>
                          <w:p w14:paraId="550F2814"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compartida de manera diferenciada. Cada grupo social vive la cultura según categorías de edad, género, estatus socioeconómico, procedencia, ocupación, etnia, etc.</w:t>
                            </w:r>
                          </w:p>
                        </w:tc>
                      </w:tr>
                      <w:tr w:rsidR="007D7FD0" w:rsidRPr="00EB7854" w14:paraId="13EE2307" w14:textId="77777777" w:rsidTr="007D7FD0">
                        <w:trPr>
                          <w:trHeight w:val="278"/>
                        </w:trPr>
                        <w:tc>
                          <w:tcPr>
                            <w:tcW w:w="15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1CE709EE" w14:textId="77777777" w:rsidR="007D7FD0" w:rsidRPr="00EB7854" w:rsidRDefault="007D7FD0" w:rsidP="00EB7854">
                            <w:pPr>
                              <w:jc w:val="both"/>
                              <w:rPr>
                                <w:rFonts w:ascii="Times New Roman" w:hAnsi="Times New Roman" w:cs="Times New Roman"/>
                              </w:rPr>
                            </w:pPr>
                            <w:r w:rsidRPr="00EB7854">
                              <w:rPr>
                                <w:rFonts w:ascii="Times New Roman" w:hAnsi="Times New Roman" w:cs="Times New Roman"/>
                                <w:noProof/>
                              </w:rPr>
                              <w:drawing>
                                <wp:inline distT="0" distB="0" distL="0" distR="0" wp14:anchorId="66CACC19" wp14:editId="0D04BCCB">
                                  <wp:extent cx="733245" cy="50075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7824" cy="517539"/>
                                          </a:xfrm>
                                          <a:prstGeom prst="rect">
                                            <a:avLst/>
                                          </a:prstGeom>
                                        </pic:spPr>
                                      </pic:pic>
                                    </a:graphicData>
                                  </a:graphic>
                                </wp:inline>
                              </w:drawing>
                            </w:r>
                          </w:p>
                        </w:tc>
                        <w:tc>
                          <w:tcPr>
                            <w:tcW w:w="34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14:paraId="6674AC13"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un todo estructurado. La cultura se caracteriza por interrelacionar costumbres, instituciones, valores y creencias. La variación de uno de sus elementos cambia el todo.</w:t>
                            </w:r>
                          </w:p>
                        </w:tc>
                        <w:tc>
                          <w:tcPr>
                            <w:tcW w:w="17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24FA5315"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noProof/>
                                <w:sz w:val="20"/>
                                <w:szCs w:val="20"/>
                              </w:rPr>
                              <w:drawing>
                                <wp:inline distT="0" distB="0" distL="0" distR="0" wp14:anchorId="09CB65D5" wp14:editId="5B0E44B0">
                                  <wp:extent cx="871268" cy="601533"/>
                                  <wp:effectExtent l="0" t="0" r="508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9078" cy="620733"/>
                                          </a:xfrm>
                                          <a:prstGeom prst="rect">
                                            <a:avLst/>
                                          </a:prstGeom>
                                        </pic:spPr>
                                      </pic:pic>
                                    </a:graphicData>
                                  </a:graphic>
                                </wp:inline>
                              </w:drawing>
                            </w:r>
                          </w:p>
                        </w:tc>
                        <w:tc>
                          <w:tcPr>
                            <w:tcW w:w="37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5E0B3" w:themeFill="accent6" w:themeFillTint="66"/>
                            <w:vAlign w:val="center"/>
                          </w:tcPr>
                          <w:p w14:paraId="325221F9"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simbólica. La cultura se transmite a través de un conjunto de símbolos, como el lenguaje.</w:t>
                            </w:r>
                          </w:p>
                        </w:tc>
                      </w:tr>
                      <w:tr w:rsidR="007D7FD0" w:rsidRPr="00EB7854" w14:paraId="189540B3" w14:textId="77777777" w:rsidTr="007D7FD0">
                        <w:trPr>
                          <w:trHeight w:val="1712"/>
                        </w:trPr>
                        <w:tc>
                          <w:tcPr>
                            <w:tcW w:w="15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31C287A7" w14:textId="77777777" w:rsidR="007D7FD0" w:rsidRPr="00EB7854" w:rsidRDefault="007D7FD0" w:rsidP="00EB7854">
                            <w:pPr>
                              <w:jc w:val="both"/>
                              <w:rPr>
                                <w:rFonts w:ascii="Times New Roman" w:hAnsi="Times New Roman" w:cs="Times New Roman"/>
                              </w:rPr>
                            </w:pPr>
                            <w:r w:rsidRPr="00EB7854">
                              <w:rPr>
                                <w:rFonts w:ascii="Times New Roman" w:hAnsi="Times New Roman" w:cs="Times New Roman"/>
                                <w:noProof/>
                              </w:rPr>
                              <w:drawing>
                                <wp:inline distT="0" distB="0" distL="0" distR="0" wp14:anchorId="4D6E0980" wp14:editId="116F4D1E">
                                  <wp:extent cx="763318" cy="526211"/>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5834" cy="541733"/>
                                          </a:xfrm>
                                          <a:prstGeom prst="rect">
                                            <a:avLst/>
                                          </a:prstGeom>
                                        </pic:spPr>
                                      </pic:pic>
                                    </a:graphicData>
                                  </a:graphic>
                                </wp:inline>
                              </w:drawing>
                            </w:r>
                          </w:p>
                        </w:tc>
                        <w:tc>
                          <w:tcPr>
                            <w:tcW w:w="343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BE4D5" w:themeFill="accent2" w:themeFillTint="33"/>
                            <w:vAlign w:val="center"/>
                          </w:tcPr>
                          <w:p w14:paraId="0EDAEFC8"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un modelo de interpretación de la realidad. La cultura no solo está compuesta por conductas, sino también por formas de pensar, ideologías e interpretaciones del mundo.</w:t>
                            </w:r>
                          </w:p>
                        </w:tc>
                        <w:tc>
                          <w:tcPr>
                            <w:tcW w:w="17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002D8488"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noProof/>
                                <w:sz w:val="20"/>
                                <w:szCs w:val="20"/>
                              </w:rPr>
                              <w:drawing>
                                <wp:inline distT="0" distB="0" distL="0" distR="0" wp14:anchorId="75EE34AA" wp14:editId="4E674383">
                                  <wp:extent cx="871268" cy="595012"/>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1568" cy="608875"/>
                                          </a:xfrm>
                                          <a:prstGeom prst="rect">
                                            <a:avLst/>
                                          </a:prstGeom>
                                        </pic:spPr>
                                      </pic:pic>
                                    </a:graphicData>
                                  </a:graphic>
                                </wp:inline>
                              </w:drawing>
                            </w:r>
                          </w:p>
                        </w:tc>
                        <w:tc>
                          <w:tcPr>
                            <w:tcW w:w="374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14:paraId="6D4203B6" w14:textId="77777777" w:rsidR="007D7FD0" w:rsidRPr="00EB7854" w:rsidRDefault="007D7FD0" w:rsidP="00EB7854">
                            <w:pPr>
                              <w:jc w:val="both"/>
                              <w:rPr>
                                <w:rFonts w:ascii="Times New Roman" w:hAnsi="Times New Roman" w:cs="Times New Roman"/>
                                <w:sz w:val="20"/>
                                <w:szCs w:val="20"/>
                              </w:rPr>
                            </w:pPr>
                            <w:r w:rsidRPr="00EB7854">
                              <w:rPr>
                                <w:rFonts w:ascii="Times New Roman" w:hAnsi="Times New Roman" w:cs="Times New Roman"/>
                                <w:sz w:val="20"/>
                                <w:szCs w:val="20"/>
                              </w:rPr>
                              <w:t>Es un dispositivo de adaptación. Las conductas, creencias, ideologías, etcétera, se acomodan a las circunstancias y desafíos del medio natural y social para buscar soluciones que se generalizan en la práctica y se transmiten de una generación a otra.</w:t>
                            </w:r>
                          </w:p>
                        </w:tc>
                      </w:tr>
                    </w:tbl>
                    <w:p w14:paraId="30DFE453" w14:textId="77777777" w:rsidR="007D7FD0" w:rsidRPr="00EB7854" w:rsidRDefault="007D7FD0" w:rsidP="007D7FD0">
                      <w:pPr>
                        <w:rPr>
                          <w:rFonts w:ascii="Times New Roman" w:hAnsi="Times New Roman" w:cs="Times New Roman"/>
                        </w:rPr>
                      </w:pPr>
                    </w:p>
                  </w:txbxContent>
                </v:textbox>
                <w10:wrap anchorx="margin"/>
              </v:shape>
            </w:pict>
          </mc:Fallback>
        </mc:AlternateContent>
      </w:r>
      <w:r w:rsidR="00952DE0" w:rsidRPr="00E26601">
        <w:rPr>
          <w:rStyle w:val="Textoennegrita"/>
          <w:rFonts w:ascii="Arial Narrow" w:hAnsi="Arial Narrow"/>
          <w:sz w:val="22"/>
          <w:szCs w:val="22"/>
        </w:rPr>
        <w:t>La sociedad:</w:t>
      </w:r>
      <w:r w:rsidR="00952DE0" w:rsidRPr="00E26601">
        <w:rPr>
          <w:rFonts w:ascii="Arial Narrow" w:hAnsi="Arial Narrow"/>
          <w:sz w:val="22"/>
          <w:szCs w:val="22"/>
        </w:rPr>
        <w:t xml:space="preserve"> La organización de la gente en grupos sociales, las actividades compartidas dentro de determinadas comunidades (festivales, eventos, negociaciones, interacciones </w:t>
      </w:r>
      <w:r w:rsidR="00952DE0" w:rsidRPr="00E26601">
        <w:rPr>
          <w:rFonts w:ascii="Arial Narrow" w:hAnsi="Arial Narrow"/>
          <w:color w:val="4A4E57"/>
          <w:sz w:val="22"/>
          <w:szCs w:val="22"/>
        </w:rPr>
        <w:t>sociales, normas y convenciones sociales) forman también, parte de la cultura de una sociedad.</w:t>
      </w:r>
    </w:p>
    <w:p w14:paraId="6BC20675" w14:textId="77777777" w:rsidR="000C5A7E" w:rsidRDefault="000C5A7E" w:rsidP="00AC0630">
      <w:pPr>
        <w:ind w:left="708" w:firstLine="2978"/>
        <w:jc w:val="center"/>
        <w:rPr>
          <w:rFonts w:cstheme="minorHAnsi"/>
          <w:i/>
          <w:iCs/>
          <w:color w:val="FF0000"/>
          <w:sz w:val="28"/>
          <w:szCs w:val="28"/>
        </w:rPr>
      </w:pPr>
    </w:p>
    <w:p w14:paraId="4DC13B44" w14:textId="4753DFF6" w:rsidR="000C5A7E" w:rsidRDefault="000C5A7E" w:rsidP="00AC0630">
      <w:pPr>
        <w:ind w:left="708" w:firstLine="2978"/>
        <w:jc w:val="center"/>
        <w:rPr>
          <w:rFonts w:cstheme="minorHAnsi"/>
          <w:i/>
          <w:iCs/>
          <w:color w:val="FF0000"/>
          <w:sz w:val="28"/>
          <w:szCs w:val="28"/>
        </w:rPr>
      </w:pPr>
    </w:p>
    <w:p w14:paraId="19D7E8F0" w14:textId="77777777" w:rsidR="000C5A7E" w:rsidRDefault="000C5A7E" w:rsidP="00AC0630">
      <w:pPr>
        <w:ind w:left="708" w:firstLine="2978"/>
        <w:jc w:val="center"/>
        <w:rPr>
          <w:rFonts w:cstheme="minorHAnsi"/>
          <w:i/>
          <w:iCs/>
          <w:color w:val="FF0000"/>
          <w:sz w:val="28"/>
          <w:szCs w:val="28"/>
        </w:rPr>
      </w:pPr>
    </w:p>
    <w:p w14:paraId="7CF45FE7" w14:textId="77777777" w:rsidR="000C5A7E" w:rsidRDefault="000C5A7E" w:rsidP="00AC0630">
      <w:pPr>
        <w:ind w:left="708" w:firstLine="2978"/>
        <w:jc w:val="center"/>
        <w:rPr>
          <w:rFonts w:cstheme="minorHAnsi"/>
          <w:i/>
          <w:iCs/>
          <w:color w:val="FF0000"/>
          <w:sz w:val="28"/>
          <w:szCs w:val="28"/>
        </w:rPr>
      </w:pPr>
    </w:p>
    <w:p w14:paraId="72A8D1A9" w14:textId="388287DA" w:rsidR="0024682B" w:rsidRDefault="0024682B" w:rsidP="0024682B">
      <w:pPr>
        <w:ind w:left="708" w:hanging="708"/>
        <w:jc w:val="center"/>
        <w:rPr>
          <w:rFonts w:cstheme="minorHAnsi"/>
          <w:color w:val="231F20"/>
        </w:rPr>
      </w:pPr>
    </w:p>
    <w:p w14:paraId="02A29343" w14:textId="31F81562" w:rsidR="00952DE0" w:rsidRDefault="00952DE0" w:rsidP="0024682B">
      <w:pPr>
        <w:ind w:left="708" w:hanging="708"/>
        <w:jc w:val="center"/>
        <w:rPr>
          <w:rFonts w:cstheme="minorHAnsi"/>
          <w:color w:val="231F20"/>
        </w:rPr>
      </w:pPr>
    </w:p>
    <w:p w14:paraId="1559123E" w14:textId="151DA380" w:rsidR="00952DE0" w:rsidRDefault="00952DE0" w:rsidP="0024682B">
      <w:pPr>
        <w:ind w:left="708" w:hanging="708"/>
        <w:jc w:val="center"/>
        <w:rPr>
          <w:rFonts w:cstheme="minorHAnsi"/>
          <w:color w:val="231F20"/>
        </w:rPr>
      </w:pPr>
    </w:p>
    <w:p w14:paraId="2D162A36" w14:textId="465E22BF" w:rsidR="00952DE0" w:rsidRDefault="00952DE0" w:rsidP="0024682B">
      <w:pPr>
        <w:ind w:left="708" w:hanging="708"/>
        <w:jc w:val="center"/>
        <w:rPr>
          <w:rFonts w:cstheme="minorHAnsi"/>
          <w:color w:val="231F20"/>
        </w:rPr>
      </w:pPr>
    </w:p>
    <w:p w14:paraId="2467DE04" w14:textId="3FBD171F" w:rsidR="00952DE0" w:rsidRDefault="00952DE0" w:rsidP="0024682B">
      <w:pPr>
        <w:ind w:left="708" w:hanging="708"/>
        <w:jc w:val="center"/>
        <w:rPr>
          <w:rFonts w:cstheme="minorHAnsi"/>
          <w:color w:val="231F20"/>
        </w:rPr>
      </w:pPr>
    </w:p>
    <w:p w14:paraId="542CC7AB" w14:textId="04AC6238" w:rsidR="00952DE0" w:rsidRPr="007D7FD0" w:rsidRDefault="007D7FD0" w:rsidP="007D7FD0">
      <w:pPr>
        <w:rPr>
          <w:rFonts w:ascii="Cavolini" w:hAnsi="Cavolini" w:cs="Cavolini"/>
          <w:b/>
          <w:bCs/>
          <w:sz w:val="24"/>
          <w:szCs w:val="24"/>
        </w:rPr>
      </w:pPr>
      <w:r w:rsidRPr="007D7FD0">
        <w:rPr>
          <w:rFonts w:ascii="Cavolini" w:hAnsi="Cavolini" w:cs="Cavolini"/>
          <w:b/>
          <w:bCs/>
          <w:sz w:val="24"/>
          <w:szCs w:val="24"/>
        </w:rPr>
        <w:t xml:space="preserve">Características de la cultura </w:t>
      </w:r>
    </w:p>
    <w:p w14:paraId="621E2B25" w14:textId="42E48EB9"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Aprendida:</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 adquiere a través de la interacción social y la experiencia.</w:t>
      </w:r>
    </w:p>
    <w:p w14:paraId="3A6A06AE" w14:textId="7B5AB0C5"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Compartida:</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Es común entre los miembros de un grupo o sociedad.</w:t>
      </w:r>
    </w:p>
    <w:p w14:paraId="108F0BB1" w14:textId="0EE64654"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Simbólica:</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 transmite mediante símbolos como el lenguaje y las costumbres.</w:t>
      </w:r>
    </w:p>
    <w:p w14:paraId="5AC04DE8" w14:textId="44F94ABA"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Dinámica:</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Cambia y evoluciona según el contexto y las experiencias.</w:t>
      </w:r>
    </w:p>
    <w:p w14:paraId="1E79977F" w14:textId="534D13FE"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Integrada:</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Los diferentes aspectos culturales están interconectados.</w:t>
      </w:r>
    </w:p>
    <w:p w14:paraId="39B5B14A" w14:textId="57233EDE"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Social:</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 desarrolla dentro de un contexto social y comunitario.</w:t>
      </w:r>
    </w:p>
    <w:p w14:paraId="0A5F28AC" w14:textId="3C2D20F3"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Normativa:</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Establece reglas y normas que guían el comportamiento.</w:t>
      </w:r>
    </w:p>
    <w:p w14:paraId="7FA7F837" w14:textId="77276C9A"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Adaptativa:</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 ajusta a los cambios del entorno natural y social.</w:t>
      </w:r>
    </w:p>
    <w:p w14:paraId="69EA5CD9" w14:textId="282D73FF"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Expresiva:</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 manifiesta a través del arte, música, y otras formas de expresión.</w:t>
      </w:r>
    </w:p>
    <w:p w14:paraId="5EF8EF3C" w14:textId="32C25D7E" w:rsidR="007D7FD0" w:rsidRPr="007D7FD0" w:rsidRDefault="007D7FD0" w:rsidP="007D7FD0">
      <w:pPr>
        <w:pStyle w:val="Prrafodelista"/>
        <w:numPr>
          <w:ilvl w:val="0"/>
          <w:numId w:val="30"/>
        </w:numPr>
        <w:spacing w:line="276" w:lineRule="auto"/>
        <w:ind w:left="284" w:hanging="284"/>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D7FD0">
        <w:rPr>
          <w:rFonts w:ascii="Arial" w:hAnsi="Arial" w:cs="Arial"/>
          <w:b/>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Universal:</w:t>
      </w:r>
      <w:r w:rsidRPr="007D7FD0">
        <w:rPr>
          <w:rFonts w:ascii="Arial" w:hAnsi="Arial" w:cs="Arial"/>
          <w:bCs/>
          <w:noProof/>
          <w:color w:val="0D0D0D" w:themeColor="text1" w:themeTint="F2"/>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Es una característica común en todos los grupos humanos.</w:t>
      </w:r>
    </w:p>
    <w:p w14:paraId="4D69922E" w14:textId="7DDAE5E0" w:rsidR="007D7FD0" w:rsidRDefault="007D7FD0" w:rsidP="007D7FD0">
      <w:pPr>
        <w:rPr>
          <w:rFonts w:ascii="Cavolini" w:hAnsi="Cavolini" w:cs="Cavolini"/>
          <w:b/>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920F3">
        <w:rPr>
          <w:rFonts w:ascii="Modern Love Grunge" w:hAnsi="Modern Love Grunge"/>
          <w:b/>
          <w:noProof/>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95456" behindDoc="0" locked="0" layoutInCell="1" allowOverlap="1" wp14:anchorId="76B40428" wp14:editId="6D03BD37">
            <wp:simplePos x="0" y="0"/>
            <wp:positionH relativeFrom="margin">
              <wp:posOffset>-41456</wp:posOffset>
            </wp:positionH>
            <wp:positionV relativeFrom="paragraph">
              <wp:posOffset>231503</wp:posOffset>
            </wp:positionV>
            <wp:extent cx="4168775" cy="2786380"/>
            <wp:effectExtent l="0" t="0" r="3175" b="0"/>
            <wp:wrapThrough wrapText="bothSides">
              <wp:wrapPolygon edited="0">
                <wp:start x="0" y="0"/>
                <wp:lineTo x="0" y="21413"/>
                <wp:lineTo x="21518" y="21413"/>
                <wp:lineTo x="21518"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8775" cy="2786380"/>
                    </a:xfrm>
                    <a:prstGeom prst="rect">
                      <a:avLst/>
                    </a:prstGeom>
                  </pic:spPr>
                </pic:pic>
              </a:graphicData>
            </a:graphic>
            <wp14:sizeRelH relativeFrom="margin">
              <wp14:pctWidth>0</wp14:pctWidth>
            </wp14:sizeRelH>
            <wp14:sizeRelV relativeFrom="margin">
              <wp14:pctHeight>0</wp14:pctHeight>
            </wp14:sizeRelV>
          </wp:anchor>
        </w:drawing>
      </w:r>
      <w:r w:rsidRPr="00EB7854">
        <w:rPr>
          <w:rFonts w:ascii="Cavolini" w:hAnsi="Cavolini" w:cs="Cavolini"/>
          <w:b/>
          <w:bCs/>
          <w:sz w:val="24"/>
          <w:szCs w:val="24"/>
        </w:rPr>
        <w:t>LA DIVERSIDAD CULTURAL</w:t>
      </w:r>
      <w:r w:rsidRPr="00EB7854">
        <w:rPr>
          <w:rFonts w:ascii="Cavolini" w:hAnsi="Cavolini" w:cs="Cavolini"/>
          <w:b/>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9F5660">
        <w:rPr>
          <w:rFonts w:ascii="Cavolini" w:hAnsi="Cavolini" w:cs="Cavolini"/>
          <w:b/>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6619D61C" w14:textId="1AF681B6" w:rsidR="007D7FD0" w:rsidRPr="009F5660" w:rsidRDefault="007D7FD0" w:rsidP="007D7FD0">
      <w:pPr>
        <w:rPr>
          <w:rFonts w:ascii="Cavolini" w:hAnsi="Cavolini" w:cs="Cavolini"/>
          <w:b/>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37E37E" w14:textId="77777777" w:rsidR="007D7FD0" w:rsidRDefault="007D7FD0" w:rsidP="007D7FD0">
      <w:pPr>
        <w:pStyle w:val="Sinespaciado"/>
        <w:jc w:val="both"/>
        <w:rPr>
          <w:rFonts w:ascii="Arial Narrow" w:hAnsi="Arial Narrow"/>
          <w:color w:val="000000" w:themeColor="text1"/>
        </w:rPr>
      </w:pPr>
    </w:p>
    <w:p w14:paraId="631EFACA" w14:textId="77777777" w:rsidR="007D7FD0" w:rsidRPr="007B6453" w:rsidRDefault="007D7FD0" w:rsidP="007D7FD0">
      <w:pPr>
        <w:pStyle w:val="Sinespaciado"/>
        <w:jc w:val="both"/>
        <w:rPr>
          <w:rFonts w:ascii="Arial Narrow" w:hAnsi="Arial Narrow"/>
          <w:color w:val="000000" w:themeColor="text1"/>
        </w:rPr>
      </w:pPr>
      <w:r w:rsidRPr="007B6453">
        <w:rPr>
          <w:rFonts w:ascii="Arial Narrow" w:hAnsi="Arial Narrow"/>
          <w:color w:val="000000" w:themeColor="text1"/>
        </w:rPr>
        <w:t xml:space="preserve">Tradicionalmente, se pensaba que la diversidad cultural era una barrera para la conformación de una comunidad nacional, pues impedía que las personas forjaran vínculos de identificación entre ellas. Debido a esto, los Estados se preocupaban por que todos los individuos compartieran una misma historia, cosmovisión, lengua y costumbres. Esta percepción negativa sobre la diversidad cultural promovía que los grupos minoritarios o dominados abandonaran sus propias tradiciones culturales para que asimilen la cultura dominante. </w:t>
      </w:r>
    </w:p>
    <w:p w14:paraId="3688030E" w14:textId="76672D8F" w:rsidR="007D7FD0" w:rsidRDefault="007D7FD0" w:rsidP="007D7FD0">
      <w:pPr>
        <w:rPr>
          <w:rFonts w:ascii="Modern Love Grunge" w:hAnsi="Modern Love Grunge"/>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B6453">
        <w:rPr>
          <w:rFonts w:ascii="Times New Roman" w:hAnsi="Times New Roman" w:cs="Times New Roman"/>
          <w:noProof/>
          <w:color w:val="000000" w:themeColor="text1"/>
          <w:sz w:val="24"/>
          <w:szCs w:val="24"/>
        </w:rPr>
        <w:drawing>
          <wp:anchor distT="0" distB="0" distL="114300" distR="114300" simplePos="0" relativeHeight="251788288" behindDoc="0" locked="0" layoutInCell="1" allowOverlap="1" wp14:anchorId="578779A1" wp14:editId="067A6382">
            <wp:simplePos x="0" y="0"/>
            <wp:positionH relativeFrom="margin">
              <wp:posOffset>5493748</wp:posOffset>
            </wp:positionH>
            <wp:positionV relativeFrom="paragraph">
              <wp:posOffset>266518</wp:posOffset>
            </wp:positionV>
            <wp:extent cx="968557" cy="1304913"/>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734" t="2334" r="8320" b="700"/>
                    <a:stretch/>
                  </pic:blipFill>
                  <pic:spPr bwMode="auto">
                    <a:xfrm>
                      <a:off x="0" y="0"/>
                      <a:ext cx="968557" cy="1304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A0A9A" w14:textId="17CE388D" w:rsidR="007D7FD0" w:rsidRDefault="007D7FD0" w:rsidP="007D7FD0">
      <w:pPr>
        <w:rPr>
          <w:rFonts w:ascii="Modern Love Grunge" w:hAnsi="Modern Love Grunge"/>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mc:AlternateContent>
          <mc:Choice Requires="wps">
            <w:drawing>
              <wp:anchor distT="0" distB="0" distL="114300" distR="114300" simplePos="0" relativeHeight="251787264" behindDoc="0" locked="0" layoutInCell="1" allowOverlap="1" wp14:anchorId="7DD50774" wp14:editId="6EA33E83">
                <wp:simplePos x="0" y="0"/>
                <wp:positionH relativeFrom="margin">
                  <wp:posOffset>47172</wp:posOffset>
                </wp:positionH>
                <wp:positionV relativeFrom="paragraph">
                  <wp:posOffset>272869</wp:posOffset>
                </wp:positionV>
                <wp:extent cx="5126400" cy="1087200"/>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400" cy="1087200"/>
                        </a:xfrm>
                        <a:prstGeom prst="roundRect">
                          <a:avLst>
                            <a:gd name="adj" fmla="val 11745"/>
                          </a:avLst>
                        </a:prstGeom>
                        <a:solidFill>
                          <a:schemeClr val="accent5">
                            <a:lumMod val="20000"/>
                            <a:lumOff val="80000"/>
                          </a:schemeClr>
                        </a:solidFill>
                        <a:ln w="12700">
                          <a:noFill/>
                          <a:prstDash val="solid"/>
                          <a:miter lim="800000"/>
                          <a:headEnd/>
                          <a:tailEnd/>
                        </a:ln>
                      </wps:spPr>
                      <wps:txbx>
                        <w:txbxContent>
                          <w:p w14:paraId="2D5E1A03" w14:textId="77777777" w:rsidR="007D7FD0" w:rsidRPr="007B6453" w:rsidRDefault="007D7FD0" w:rsidP="007D7FD0">
                            <w:pPr>
                              <w:adjustRightInd w:val="0"/>
                              <w:ind w:right="226"/>
                              <w:jc w:val="both"/>
                              <w:rPr>
                                <w:rFonts w:ascii="Arial Narrow" w:hAnsi="Arial Narrow" w:cs="Times New Roman"/>
                                <w:color w:val="000000" w:themeColor="text1"/>
                              </w:rPr>
                            </w:pPr>
                            <w:r w:rsidRPr="007B6453">
                              <w:rPr>
                                <w:rFonts w:ascii="Arial Narrow" w:hAnsi="Arial Narrow" w:cs="Times New Roman"/>
                                <w:color w:val="000000" w:themeColor="text1"/>
                              </w:rPr>
                              <w:t xml:space="preserve">Hoy, en cambio, la </w:t>
                            </w:r>
                            <w:r w:rsidRPr="007B6453">
                              <w:rPr>
                                <w:rFonts w:ascii="Arial Narrow" w:hAnsi="Arial Narrow" w:cs="Times New Roman"/>
                                <w:b/>
                                <w:bCs/>
                                <w:color w:val="000000" w:themeColor="text1"/>
                              </w:rPr>
                              <w:t>diversidad cultural es entendida como una fuente de riqueza,</w:t>
                            </w:r>
                            <w:r w:rsidRPr="007B6453">
                              <w:rPr>
                                <w:rFonts w:ascii="Arial Narrow" w:hAnsi="Arial Narrow" w:cs="Times New Roman"/>
                                <w:color w:val="000000" w:themeColor="text1"/>
                              </w:rPr>
                              <w:t xml:space="preserve"> ya que ofrece a la sociedad la gran cantidad de experiencias y conocimientos que los diferentes grupos sociales han adquirido sobre el mundo. De esa manera, estos grupos –con sus saberes y tradiciones particulares– pueden contribuir al desarrollo y a mejorar la calidad de vida de los pobladores de un país.</w:t>
                            </w:r>
                          </w:p>
                          <w:p w14:paraId="0E18C287" w14:textId="77777777" w:rsidR="007D7FD0" w:rsidRPr="00EB7854" w:rsidRDefault="007D7FD0" w:rsidP="007D7FD0">
                            <w:pPr>
                              <w:adjustRightInd w:val="0"/>
                              <w:ind w:right="226"/>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D50774" id="_x0000_s1029" style="position:absolute;margin-left:3.7pt;margin-top:21.5pt;width:403.65pt;height:85.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" fillcolor="#deeaf6 [664]" stroked="f" strokeweight="1pt">
                <v:stroke joinstyle="miter"/>
                <v:textbox>
                  <w:txbxContent>
                    <w:p w14:paraId="2D5E1A03" w14:textId="77777777" w:rsidR="007D7FD0" w:rsidRPr="007B6453" w:rsidRDefault="007D7FD0" w:rsidP="007D7FD0">
                      <w:pPr>
                        <w:adjustRightInd w:val="0"/>
                        <w:ind w:right="226"/>
                        <w:jc w:val="both"/>
                        <w:rPr>
                          <w:rFonts w:ascii="Arial Narrow" w:hAnsi="Arial Narrow" w:cs="Times New Roman"/>
                          <w:color w:val="000000" w:themeColor="text1"/>
                        </w:rPr>
                      </w:pPr>
                      <w:r w:rsidRPr="007B6453">
                        <w:rPr>
                          <w:rFonts w:ascii="Arial Narrow" w:hAnsi="Arial Narrow" w:cs="Times New Roman"/>
                          <w:color w:val="000000" w:themeColor="text1"/>
                        </w:rPr>
                        <w:t xml:space="preserve">Hoy, en cambio, la </w:t>
                      </w:r>
                      <w:r w:rsidRPr="007B6453">
                        <w:rPr>
                          <w:rFonts w:ascii="Arial Narrow" w:hAnsi="Arial Narrow" w:cs="Times New Roman"/>
                          <w:b/>
                          <w:bCs/>
                          <w:color w:val="000000" w:themeColor="text1"/>
                        </w:rPr>
                        <w:t>diversidad cultural es entendida como una fuente de riqueza,</w:t>
                      </w:r>
                      <w:r w:rsidRPr="007B6453">
                        <w:rPr>
                          <w:rFonts w:ascii="Arial Narrow" w:hAnsi="Arial Narrow" w:cs="Times New Roman"/>
                          <w:color w:val="000000" w:themeColor="text1"/>
                        </w:rPr>
                        <w:t xml:space="preserve"> ya que ofrece a la sociedad la gran cantidad de experiencias y conocimientos que los diferentes grupos sociales han adquirido sobre el mundo. De esa manera, estos grupos –con sus saberes y tradiciones particulares– pueden contribuir al desarrollo y a mejorar la calidad de vida de los pobladores de un país.</w:t>
                      </w:r>
                    </w:p>
                    <w:p w14:paraId="0E18C287" w14:textId="77777777" w:rsidR="007D7FD0" w:rsidRPr="00EB7854" w:rsidRDefault="007D7FD0" w:rsidP="007D7FD0">
                      <w:pPr>
                        <w:adjustRightInd w:val="0"/>
                        <w:ind w:right="226"/>
                        <w:jc w:val="both"/>
                        <w:rPr>
                          <w:rFonts w:ascii="Times New Roman" w:hAnsi="Times New Roman" w:cs="Times New Roman"/>
                        </w:rPr>
                      </w:pPr>
                    </w:p>
                  </w:txbxContent>
                </v:textbox>
                <w10:wrap anchorx="margin"/>
              </v:roundrect>
            </w:pict>
          </mc:Fallback>
        </mc:AlternateContent>
      </w:r>
    </w:p>
    <w:p w14:paraId="1FA5799C" w14:textId="60BAB964" w:rsidR="007D7FD0" w:rsidRDefault="007D7FD0" w:rsidP="007D7FD0">
      <w:pPr>
        <w:rPr>
          <w:rFonts w:ascii="Modern Love Grunge" w:hAnsi="Modern Love Grunge"/>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3709F9" w14:textId="77777777" w:rsidR="007D7FD0" w:rsidRDefault="007D7FD0" w:rsidP="007D7FD0">
      <w:pPr>
        <w:rPr>
          <w:rFonts w:ascii="Modern Love Grunge" w:hAnsi="Modern Love Grunge"/>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C86670E" w14:textId="77777777" w:rsidR="007D7FD0" w:rsidRDefault="007D7FD0" w:rsidP="007D7FD0">
      <w:pPr>
        <w:rPr>
          <w:rFonts w:ascii="Modern Love Grunge" w:hAnsi="Modern Love Grunge"/>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B2C5681" w14:textId="77777777" w:rsidR="007D7FD0" w:rsidRDefault="007D7FD0" w:rsidP="007D7FD0">
      <w:pPr>
        <w:rPr>
          <w:rFonts w:ascii="Modern Love Grunge" w:hAnsi="Modern Love Grunge"/>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3F65E2" w14:textId="77777777" w:rsidR="007D7FD0" w:rsidRPr="00CE7487" w:rsidRDefault="007D7FD0" w:rsidP="007D7FD0">
      <w:pPr>
        <w:rPr>
          <w:rFonts w:ascii="Cavolini" w:hAnsi="Cavolini" w:cs="Cavolini"/>
          <w:b/>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B7854">
        <w:rPr>
          <w:rFonts w:ascii="Cavolini" w:hAnsi="Cavolini" w:cs="Cavolini"/>
          <w:b/>
          <w:bCs/>
          <w:sz w:val="24"/>
          <w:szCs w:val="24"/>
        </w:rPr>
        <w:t>LA DIVERSIDAD CULTURAL EN LA FAMILIA</w:t>
      </w:r>
      <w:r w:rsidRPr="00EB7854">
        <w:rPr>
          <w:rFonts w:ascii="Cavolini" w:hAnsi="Cavolini" w:cs="Cavolini"/>
          <w:b/>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CE7487">
        <w:rPr>
          <w:rFonts w:ascii="Cavolini" w:hAnsi="Cavolini" w:cs="Cavolini"/>
          <w:b/>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5344C78" w14:textId="77777777" w:rsidR="007D7FD0" w:rsidRDefault="007D7FD0" w:rsidP="007D7FD0">
      <w:pPr>
        <w:adjustRightInd w:val="0"/>
        <w:jc w:val="both"/>
        <w:rPr>
          <w:rFonts w:ascii="Times New Roman" w:hAnsi="Times New Roman" w:cs="Times New Roman"/>
          <w:color w:val="000000" w:themeColor="text1"/>
          <w:sz w:val="24"/>
          <w:szCs w:val="24"/>
        </w:rPr>
      </w:pPr>
    </w:p>
    <w:p w14:paraId="0266685F" w14:textId="77777777" w:rsidR="007D7FD0" w:rsidRPr="00C649F3" w:rsidRDefault="007D7FD0" w:rsidP="007D7FD0">
      <w:pPr>
        <w:adjustRightInd w:val="0"/>
        <w:ind w:left="2977"/>
        <w:jc w:val="both"/>
        <w:rPr>
          <w:rFonts w:ascii="Arial Narrow" w:hAnsi="Arial Narrow" w:cs="Times New Roman"/>
          <w:color w:val="000000" w:themeColor="text1"/>
        </w:rPr>
      </w:pPr>
      <w:r>
        <w:rPr>
          <w:noProof/>
        </w:rPr>
        <w:drawing>
          <wp:anchor distT="0" distB="0" distL="114300" distR="114300" simplePos="0" relativeHeight="251789312" behindDoc="0" locked="0" layoutInCell="1" allowOverlap="1" wp14:anchorId="4339F05A" wp14:editId="20C67A40">
            <wp:simplePos x="0" y="0"/>
            <wp:positionH relativeFrom="column">
              <wp:posOffset>64415</wp:posOffset>
            </wp:positionH>
            <wp:positionV relativeFrom="paragraph">
              <wp:posOffset>8735</wp:posOffset>
            </wp:positionV>
            <wp:extent cx="1748738" cy="1310400"/>
            <wp:effectExtent l="0" t="0" r="4445" b="4445"/>
            <wp:wrapNone/>
            <wp:docPr id="36" name="Imagen 36" descr="Diversidad cultural en el Perú: Características y todo lo que necesita  saber | Diversidad cultural, Diversidad, Cult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dad cultural en el Perú: Características y todo lo que necesita  saber | Diversidad cultural, Diversidad, Cultura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3923" cy="131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9F3">
        <w:rPr>
          <w:rFonts w:ascii="Arial Narrow" w:hAnsi="Arial Narrow" w:cs="Times New Roman"/>
          <w:color w:val="000000" w:themeColor="text1"/>
        </w:rPr>
        <w:t xml:space="preserve">La </w:t>
      </w:r>
      <w:r w:rsidRPr="00C649F3">
        <w:rPr>
          <w:rFonts w:ascii="Arial Narrow" w:hAnsi="Arial Narrow" w:cs="Times New Roman"/>
          <w:b/>
          <w:bCs/>
          <w:color w:val="000000" w:themeColor="text1"/>
        </w:rPr>
        <w:t>familia</w:t>
      </w:r>
      <w:r w:rsidRPr="00C649F3">
        <w:rPr>
          <w:rFonts w:ascii="Arial Narrow" w:hAnsi="Arial Narrow" w:cs="Times New Roman"/>
          <w:color w:val="000000" w:themeColor="text1"/>
        </w:rPr>
        <w:t xml:space="preserve"> es una de las instituciones básicas de la sociedad y, por lo tanto, </w:t>
      </w:r>
      <w:r w:rsidRPr="00C649F3">
        <w:rPr>
          <w:rFonts w:ascii="Arial Narrow" w:hAnsi="Arial Narrow" w:cs="Times New Roman"/>
          <w:b/>
          <w:bCs/>
          <w:color w:val="000000" w:themeColor="text1"/>
        </w:rPr>
        <w:t xml:space="preserve">un espacio privilegiado para el aprendizaje de la cultura. </w:t>
      </w:r>
      <w:r w:rsidRPr="00C649F3">
        <w:rPr>
          <w:rFonts w:ascii="Arial Narrow" w:hAnsi="Arial Narrow" w:cs="Times New Roman"/>
          <w:color w:val="000000" w:themeColor="text1"/>
        </w:rPr>
        <w:t xml:space="preserve">En el Perú, por ser un país multicultural, encontramos familias en las que el padre y la madre provienen de tradiciones culturales distintas. Esta confluencia de orígenes distintos enriquece el acervo cultural de los miembros de la familia, a la vez que permite conocer y valorar las diversas manifestaciones culturales pertenecientes al entorno en el que crecieron sus integrantes. </w:t>
      </w:r>
    </w:p>
    <w:p w14:paraId="2DBEB0A5" w14:textId="77777777" w:rsidR="007D7FD0" w:rsidRPr="00C649F3" w:rsidRDefault="007D7FD0" w:rsidP="007D7FD0">
      <w:pPr>
        <w:adjustRightInd w:val="0"/>
        <w:ind w:left="2977"/>
        <w:jc w:val="both"/>
        <w:rPr>
          <w:rFonts w:ascii="Arial Narrow" w:hAnsi="Arial Narrow" w:cs="Times New Roman"/>
          <w:color w:val="000000" w:themeColor="text1"/>
        </w:rPr>
      </w:pPr>
      <w:r w:rsidRPr="00C649F3">
        <w:rPr>
          <w:rFonts w:ascii="Arial Narrow" w:hAnsi="Arial Narrow" w:cs="Times New Roman"/>
          <w:color w:val="000000" w:themeColor="text1"/>
        </w:rPr>
        <w:t xml:space="preserve">Las </w:t>
      </w:r>
      <w:r w:rsidRPr="00C649F3">
        <w:rPr>
          <w:rFonts w:ascii="Arial Narrow" w:hAnsi="Arial Narrow" w:cs="Times New Roman"/>
          <w:b/>
          <w:bCs/>
          <w:color w:val="000000" w:themeColor="text1"/>
        </w:rPr>
        <w:t>diferencias generacionales</w:t>
      </w:r>
      <w:r w:rsidRPr="00C649F3">
        <w:rPr>
          <w:rFonts w:ascii="Arial Narrow" w:hAnsi="Arial Narrow" w:cs="Times New Roman"/>
          <w:color w:val="000000" w:themeColor="text1"/>
        </w:rPr>
        <w:t xml:space="preserve"> diversifican aún más la composición de una familia, pues tanto los padres como los hijos se han criado en contextos culturales distintos.</w:t>
      </w:r>
    </w:p>
    <w:p w14:paraId="200DD986" w14:textId="77777777" w:rsidR="007D7FD0" w:rsidRPr="00CE7487" w:rsidRDefault="007D7FD0" w:rsidP="007D7FD0">
      <w:pPr>
        <w:rPr>
          <w:rFonts w:ascii="Cavolini" w:hAnsi="Cavolini" w:cs="Cavolini"/>
          <w:b/>
          <w:bCs/>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75E40">
        <w:rPr>
          <w:rFonts w:ascii="Cavolini" w:hAnsi="Cavolini" w:cs="Cavolini"/>
          <w:b/>
          <w:bCs/>
          <w:sz w:val="24"/>
          <w:szCs w:val="24"/>
        </w:rPr>
        <w:t>LA DIVERSIDAD CULTURAL EN LA ESCUELA:</w:t>
      </w:r>
    </w:p>
    <w:p w14:paraId="4E5EA7A5" w14:textId="77777777" w:rsidR="007D7FD0" w:rsidRDefault="007D7FD0" w:rsidP="007D7FD0">
      <w:pPr>
        <w:adjustRightInd w:val="0"/>
        <w:jc w:val="both"/>
        <w:rPr>
          <w:rFonts w:ascii="Times New Roman" w:hAnsi="Times New Roman" w:cs="Times New Roman"/>
          <w:color w:val="000000" w:themeColor="text1"/>
          <w:sz w:val="24"/>
          <w:szCs w:val="24"/>
        </w:rPr>
      </w:pPr>
    </w:p>
    <w:p w14:paraId="2052471A" w14:textId="77777777" w:rsidR="007D7FD0" w:rsidRPr="00C649F3" w:rsidRDefault="007D7FD0" w:rsidP="007D7FD0">
      <w:pPr>
        <w:adjustRightInd w:val="0"/>
        <w:jc w:val="both"/>
        <w:rPr>
          <w:rFonts w:ascii="Arial Narrow" w:hAnsi="Arial Narrow" w:cs="Times New Roman"/>
          <w:color w:val="000000" w:themeColor="text1"/>
        </w:rPr>
      </w:pPr>
      <w:r w:rsidRPr="00C649F3">
        <w:rPr>
          <w:rFonts w:ascii="Arial Narrow" w:hAnsi="Arial Narrow" w:cs="Times New Roman"/>
          <w:color w:val="000000" w:themeColor="text1"/>
        </w:rPr>
        <w:t xml:space="preserve">La escuela está compuesta por niños y adolescentes cuyas familias tienen </w:t>
      </w:r>
      <w:r w:rsidRPr="00C649F3">
        <w:rPr>
          <w:rFonts w:ascii="Arial Narrow" w:hAnsi="Arial Narrow" w:cs="Times New Roman"/>
          <w:b/>
          <w:bCs/>
          <w:color w:val="000000" w:themeColor="text1"/>
        </w:rPr>
        <w:t>diversos orígenes étnicos o geográficos.</w:t>
      </w:r>
      <w:r w:rsidRPr="00C649F3">
        <w:rPr>
          <w:rFonts w:ascii="Arial Narrow" w:hAnsi="Arial Narrow" w:cs="Times New Roman"/>
          <w:color w:val="000000" w:themeColor="text1"/>
        </w:rPr>
        <w:t xml:space="preserve"> Este hecho convierte a la escuela en un lugar donde se juntan muchas tradiciones particulares y formas distintas de ser y de entender el mundo. </w:t>
      </w:r>
    </w:p>
    <w:p w14:paraId="0F7E61FA" w14:textId="77777777" w:rsidR="007D7FD0" w:rsidRPr="00C649F3" w:rsidRDefault="007D7FD0" w:rsidP="007D7FD0">
      <w:pPr>
        <w:adjustRightInd w:val="0"/>
        <w:jc w:val="both"/>
        <w:rPr>
          <w:rFonts w:ascii="Arial Narrow" w:hAnsi="Arial Narrow" w:cs="Times New Roman"/>
          <w:color w:val="000000" w:themeColor="text1"/>
        </w:rPr>
      </w:pPr>
      <w:r w:rsidRPr="00C649F3">
        <w:rPr>
          <w:rFonts w:ascii="Arial Narrow" w:hAnsi="Arial Narrow" w:cs="Times New Roman"/>
          <w:color w:val="000000" w:themeColor="text1"/>
        </w:rPr>
        <w:t>La diversidad en la comunidad escolar también se manifiesta en las diferencias que se originan por la generación a la que pertenecen sus miembros. Ello, unido a las responsabilidades y roles que tienen los docentes –orientando en valores y conocimientos– y los estudiantes –procesando tales orientaciones–, acentúa el carácter diverso de la escuela.</w:t>
      </w:r>
    </w:p>
    <w:p w14:paraId="45C37C03" w14:textId="77777777" w:rsidR="007D7FD0" w:rsidRPr="007839F7" w:rsidRDefault="007D7FD0" w:rsidP="007D7FD0">
      <w:pPr>
        <w:rPr>
          <w:rFonts w:ascii="Cavolini" w:hAnsi="Cavolini" w:cs="Cavolini"/>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75E40">
        <w:rPr>
          <w:rFonts w:ascii="Cavolini" w:hAnsi="Cavolini" w:cs="Cavolini"/>
          <w:b/>
          <w:bCs/>
          <w:sz w:val="24"/>
          <w:szCs w:val="24"/>
        </w:rPr>
        <w:t>LA MULTICULTURALIDAD</w:t>
      </w:r>
      <w:r w:rsidRPr="00D75E40">
        <w:rPr>
          <w:rFonts w:ascii="Cavolini" w:hAnsi="Cavolini" w:cs="Cavolini"/>
          <w:b/>
          <w:bCs/>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7839F7">
        <w:rPr>
          <w:rFonts w:ascii="Cavolini" w:hAnsi="Cavolini" w:cs="Cavolini"/>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07E4D6A6" w14:textId="77777777" w:rsidR="007D7FD0" w:rsidRPr="00C649F3" w:rsidRDefault="007D7FD0" w:rsidP="007D7FD0">
      <w:pPr>
        <w:adjustRightInd w:val="0"/>
        <w:jc w:val="both"/>
        <w:rPr>
          <w:rFonts w:ascii="Arial Narrow" w:hAnsi="Arial Narrow" w:cs="Times New Roman"/>
          <w:color w:val="000000" w:themeColor="text1"/>
        </w:rPr>
      </w:pPr>
      <w:r w:rsidRPr="00C649F3">
        <w:rPr>
          <w:rFonts w:ascii="Arial Narrow" w:hAnsi="Arial Narrow" w:cs="Times New Roman"/>
          <w:color w:val="000000" w:themeColor="text1"/>
        </w:rPr>
        <w:t>La noción de multiculturalidad describe la coexistencia de grupos con culturas distintas en un mismo espacio geográfico. Un país es multicultural cuando se encuentra compuesto por pueblos, etnias o clases que se distinguen entre ellos por sus modos específicos de comportamiento, tradiciones, costumbres y prácticas sociales.</w:t>
      </w:r>
    </w:p>
    <w:p w14:paraId="710B64F6" w14:textId="77777777" w:rsidR="007D7FD0" w:rsidRPr="00C649F3" w:rsidRDefault="007D7FD0" w:rsidP="007D7FD0">
      <w:pPr>
        <w:adjustRightInd w:val="0"/>
        <w:jc w:val="both"/>
        <w:rPr>
          <w:rFonts w:ascii="Arial Narrow" w:hAnsi="Arial Narrow" w:cs="Times New Roman"/>
          <w:color w:val="000000" w:themeColor="text1"/>
          <w:sz w:val="24"/>
          <w:szCs w:val="24"/>
        </w:rPr>
      </w:pPr>
      <w:r>
        <w:rPr>
          <w:noProof/>
        </w:rPr>
        <mc:AlternateContent>
          <mc:Choice Requires="wps">
            <w:drawing>
              <wp:anchor distT="0" distB="0" distL="114300" distR="114300" simplePos="0" relativeHeight="251790336" behindDoc="0" locked="0" layoutInCell="1" allowOverlap="1" wp14:anchorId="794C9CA6" wp14:editId="0B227D60">
                <wp:simplePos x="0" y="0"/>
                <wp:positionH relativeFrom="margin">
                  <wp:align>left</wp:align>
                </wp:positionH>
                <wp:positionV relativeFrom="paragraph">
                  <wp:posOffset>9530</wp:posOffset>
                </wp:positionV>
                <wp:extent cx="6313985" cy="2304000"/>
                <wp:effectExtent l="0" t="0" r="0" b="127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985" cy="2304000"/>
                        </a:xfrm>
                        <a:prstGeom prst="roundRect">
                          <a:avLst>
                            <a:gd name="adj" fmla="val 8593"/>
                          </a:avLst>
                        </a:prstGeom>
                        <a:solidFill>
                          <a:schemeClr val="accent1">
                            <a:lumMod val="20000"/>
                            <a:lumOff val="80000"/>
                          </a:schemeClr>
                        </a:solidFill>
                        <a:ln w="12700">
                          <a:noFill/>
                          <a:prstDash val="solid"/>
                          <a:miter lim="800000"/>
                          <a:headEnd/>
                          <a:tailEnd/>
                        </a:ln>
                      </wps:spPr>
                      <wps:txbx>
                        <w:txbxContent>
                          <w:p w14:paraId="72FE067D" w14:textId="77777777" w:rsidR="007D7FD0" w:rsidRPr="00C649F3" w:rsidRDefault="007D7FD0" w:rsidP="007D7FD0">
                            <w:pPr>
                              <w:adjustRightInd w:val="0"/>
                              <w:jc w:val="center"/>
                              <w:rPr>
                                <w:rFonts w:ascii="Modern Love Grunge" w:hAnsi="Modern Love Grunge" w:cs="Times New Roman"/>
                                <w:b/>
                                <w:bCs/>
                                <w:color w:val="000000" w:themeColor="text1"/>
                              </w:rPr>
                            </w:pPr>
                            <w:r w:rsidRPr="00C649F3">
                              <w:rPr>
                                <w:rFonts w:ascii="Modern Love Grunge" w:hAnsi="Modern Love Grunge" w:cs="Times New Roman"/>
                                <w:b/>
                                <w:bCs/>
                                <w:color w:val="000000" w:themeColor="text1"/>
                              </w:rPr>
                              <w:t>EL PERÚ: UN PAÍS MULTICULTURAL</w:t>
                            </w:r>
                          </w:p>
                          <w:p w14:paraId="164BEFFC" w14:textId="77777777" w:rsidR="007D7FD0" w:rsidRPr="00C649F3" w:rsidRDefault="007D7FD0" w:rsidP="007D7FD0">
                            <w:pPr>
                              <w:adjustRightInd w:val="0"/>
                              <w:jc w:val="both"/>
                              <w:rPr>
                                <w:rFonts w:ascii="Arial Narrow" w:hAnsi="Arial Narrow" w:cs="Times New Roman"/>
                                <w:color w:val="000000" w:themeColor="text1"/>
                              </w:rPr>
                            </w:pPr>
                            <w:r w:rsidRPr="00C649F3">
                              <w:rPr>
                                <w:rFonts w:ascii="Arial Narrow" w:hAnsi="Arial Narrow" w:cs="Times New Roman"/>
                                <w:color w:val="000000" w:themeColor="text1"/>
                              </w:rPr>
                              <w:t xml:space="preserve">Nuestro país es un caso típico de sociedad multicultural. Un recorrido por nuestras ciudades y poblados nos permite descubrir y reconocer en peruanos y peruanas formas muy variadas de hablar, de verse a sí mismos, de relacionarse con su entorno y de vivir la vida cada día. </w:t>
                            </w:r>
                          </w:p>
                          <w:p w14:paraId="7A4252B6" w14:textId="77777777" w:rsidR="007D7FD0" w:rsidRPr="00C649F3" w:rsidRDefault="007D7FD0" w:rsidP="007D7FD0">
                            <w:pPr>
                              <w:adjustRightInd w:val="0"/>
                              <w:ind w:left="1843"/>
                              <w:jc w:val="both"/>
                              <w:rPr>
                                <w:rFonts w:ascii="Arial Narrow" w:hAnsi="Arial Narrow" w:cs="Times New Roman"/>
                                <w:color w:val="000000" w:themeColor="text1"/>
                              </w:rPr>
                            </w:pPr>
                            <w:r w:rsidRPr="00C649F3">
                              <w:rPr>
                                <w:rFonts w:ascii="Arial Narrow" w:hAnsi="Arial Narrow" w:cs="Times New Roman"/>
                                <w:color w:val="000000" w:themeColor="text1"/>
                              </w:rPr>
                              <w:t xml:space="preserve">Sin embargo, a lo largo de nuestra historia independiente, el Estado buscó instaurar un tipo específico de cultura “superior” a otras. Así, privilegió las prácticas y hábitos provenientes de Europa por considerarlos más “civilizados”, y trató de suprimir los de las poblaciones originarias andinas y amazónicas y de las demás minorías étnicas (afrodescendientes y asiáticas). No obstante, esta actitud se ha modificado en los últimos años gracias al papel activo de los diversos grupos sociales en la vida política y económica del país. </w:t>
                            </w:r>
                          </w:p>
                          <w:p w14:paraId="5D6C0AD9" w14:textId="77777777" w:rsidR="007D7FD0" w:rsidRPr="00C649F3" w:rsidRDefault="007D7FD0" w:rsidP="007D7FD0">
                            <w:pPr>
                              <w:adjustRightInd w:val="0"/>
                              <w:ind w:left="1843"/>
                              <w:jc w:val="both"/>
                              <w:rPr>
                                <w:rFonts w:ascii="Arial Narrow" w:hAnsi="Arial Narrow" w:cs="Times New Roman"/>
                                <w:color w:val="000000" w:themeColor="text1"/>
                              </w:rPr>
                            </w:pPr>
                            <w:r w:rsidRPr="00C649F3">
                              <w:rPr>
                                <w:rFonts w:ascii="Arial Narrow" w:hAnsi="Arial Narrow" w:cs="Times New Roman"/>
                                <w:color w:val="000000" w:themeColor="text1"/>
                              </w:rPr>
                              <w:t>En tal sentido, el reconocimiento de la diversidad cultural por parte del Estado fomenta el desarrollo de una sociedad que respeta los derechos de todos a vivir de acuerdo con sus creencias.</w:t>
                            </w:r>
                          </w:p>
                          <w:p w14:paraId="14E9150E" w14:textId="77777777" w:rsidR="007D7FD0" w:rsidRPr="00D75E40" w:rsidRDefault="007D7FD0" w:rsidP="007D7FD0">
                            <w:pPr>
                              <w:adjustRightInd w:val="0"/>
                              <w:ind w:left="1843"/>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4C9CA6" id="_x0000_s1030" style="position:absolute;left:0;text-align:left;margin-left:0;margin-top:.75pt;width:497.15pt;height:181.4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5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" fillcolor="#d9e2f3 [660]" stroked="f" strokeweight="1pt">
                <v:stroke joinstyle="miter"/>
                <v:textbox>
                  <w:txbxContent>
                    <w:p w14:paraId="72FE067D" w14:textId="77777777" w:rsidR="007D7FD0" w:rsidRPr="00C649F3" w:rsidRDefault="007D7FD0" w:rsidP="007D7FD0">
                      <w:pPr>
                        <w:adjustRightInd w:val="0"/>
                        <w:jc w:val="center"/>
                        <w:rPr>
                          <w:rFonts w:ascii="Modern Love Grunge" w:hAnsi="Modern Love Grunge" w:cs="Times New Roman"/>
                          <w:b/>
                          <w:bCs/>
                          <w:color w:val="000000" w:themeColor="text1"/>
                        </w:rPr>
                      </w:pPr>
                      <w:r w:rsidRPr="00C649F3">
                        <w:rPr>
                          <w:rFonts w:ascii="Modern Love Grunge" w:hAnsi="Modern Love Grunge" w:cs="Times New Roman"/>
                          <w:b/>
                          <w:bCs/>
                          <w:color w:val="000000" w:themeColor="text1"/>
                        </w:rPr>
                        <w:t>EL PERÚ: UN PAÍS MULTICULTURAL</w:t>
                      </w:r>
                    </w:p>
                    <w:p w14:paraId="164BEFFC" w14:textId="77777777" w:rsidR="007D7FD0" w:rsidRPr="00C649F3" w:rsidRDefault="007D7FD0" w:rsidP="007D7FD0">
                      <w:pPr>
                        <w:adjustRightInd w:val="0"/>
                        <w:jc w:val="both"/>
                        <w:rPr>
                          <w:rFonts w:ascii="Arial Narrow" w:hAnsi="Arial Narrow" w:cs="Times New Roman"/>
                          <w:color w:val="000000" w:themeColor="text1"/>
                        </w:rPr>
                      </w:pPr>
                      <w:r w:rsidRPr="00C649F3">
                        <w:rPr>
                          <w:rFonts w:ascii="Arial Narrow" w:hAnsi="Arial Narrow" w:cs="Times New Roman"/>
                          <w:color w:val="000000" w:themeColor="text1"/>
                        </w:rPr>
                        <w:t xml:space="preserve">Nuestro país es un caso típico de sociedad multicultural. Un recorrido por nuestras ciudades y poblados nos permite descubrir y reconocer en peruanos y peruanas formas muy variadas de hablar, de verse a sí mismos, de relacionarse con su entorno y de vivir la vida cada día. </w:t>
                      </w:r>
                    </w:p>
                    <w:p w14:paraId="7A4252B6" w14:textId="77777777" w:rsidR="007D7FD0" w:rsidRPr="00C649F3" w:rsidRDefault="007D7FD0" w:rsidP="007D7FD0">
                      <w:pPr>
                        <w:adjustRightInd w:val="0"/>
                        <w:ind w:left="1843"/>
                        <w:jc w:val="both"/>
                        <w:rPr>
                          <w:rFonts w:ascii="Arial Narrow" w:hAnsi="Arial Narrow" w:cs="Times New Roman"/>
                          <w:color w:val="000000" w:themeColor="text1"/>
                        </w:rPr>
                      </w:pPr>
                      <w:r w:rsidRPr="00C649F3">
                        <w:rPr>
                          <w:rFonts w:ascii="Arial Narrow" w:hAnsi="Arial Narrow" w:cs="Times New Roman"/>
                          <w:color w:val="000000" w:themeColor="text1"/>
                        </w:rPr>
                        <w:t xml:space="preserve">Sin embargo, a lo largo de nuestra historia independiente, el Estado buscó instaurar un tipo específico de cultura “superior” a otras. Así, privilegió las prácticas y hábitos provenientes de Europa por considerarlos más “civilizados”, y trató de suprimir los de las poblaciones originarias andinas y amazónicas y de las demás minorías étnicas (afrodescendientes y asiáticas). No obstante, esta actitud se ha modificado en los últimos años gracias al papel activo de los diversos grupos sociales en la vida política y económica del país. </w:t>
                      </w:r>
                    </w:p>
                    <w:p w14:paraId="5D6C0AD9" w14:textId="77777777" w:rsidR="007D7FD0" w:rsidRPr="00C649F3" w:rsidRDefault="007D7FD0" w:rsidP="007D7FD0">
                      <w:pPr>
                        <w:adjustRightInd w:val="0"/>
                        <w:ind w:left="1843"/>
                        <w:jc w:val="both"/>
                        <w:rPr>
                          <w:rFonts w:ascii="Arial Narrow" w:hAnsi="Arial Narrow" w:cs="Times New Roman"/>
                          <w:color w:val="000000" w:themeColor="text1"/>
                        </w:rPr>
                      </w:pPr>
                      <w:r w:rsidRPr="00C649F3">
                        <w:rPr>
                          <w:rFonts w:ascii="Arial Narrow" w:hAnsi="Arial Narrow" w:cs="Times New Roman"/>
                          <w:color w:val="000000" w:themeColor="text1"/>
                        </w:rPr>
                        <w:t>En tal sentido, el reconocimiento de la diversidad cultural por parte del Estado fomenta el desarrollo de una sociedad que respeta los derechos de todos a vivir de acuerdo con sus creencias.</w:t>
                      </w:r>
                    </w:p>
                    <w:p w14:paraId="14E9150E" w14:textId="77777777" w:rsidR="007D7FD0" w:rsidRPr="00D75E40" w:rsidRDefault="007D7FD0" w:rsidP="007D7FD0">
                      <w:pPr>
                        <w:adjustRightInd w:val="0"/>
                        <w:ind w:left="1843"/>
                        <w:jc w:val="both"/>
                        <w:rPr>
                          <w:rFonts w:ascii="Times New Roman" w:hAnsi="Times New Roman" w:cs="Times New Roman"/>
                        </w:rPr>
                      </w:pPr>
                    </w:p>
                  </w:txbxContent>
                </v:textbox>
                <w10:wrap anchorx="margin"/>
              </v:roundrect>
            </w:pict>
          </mc:Fallback>
        </mc:AlternateContent>
      </w:r>
    </w:p>
    <w:p w14:paraId="5D2D1638" w14:textId="77777777" w:rsidR="007D7FD0" w:rsidRDefault="007D7FD0" w:rsidP="007D7FD0">
      <w:pPr>
        <w:adjustRightInd w:val="0"/>
        <w:jc w:val="both"/>
        <w:rPr>
          <w:rFonts w:ascii="Times New Roman" w:hAnsi="Times New Roman" w:cs="Times New Roman"/>
          <w:color w:val="000000" w:themeColor="text1"/>
          <w:sz w:val="24"/>
          <w:szCs w:val="24"/>
        </w:rPr>
      </w:pPr>
    </w:p>
    <w:p w14:paraId="25BA4F11" w14:textId="77777777" w:rsidR="007D7FD0" w:rsidRDefault="007D7FD0" w:rsidP="007D7FD0">
      <w:pPr>
        <w:adjustRightInd w:val="0"/>
        <w:jc w:val="both"/>
        <w:rPr>
          <w:rFonts w:ascii="Times New Roman" w:hAnsi="Times New Roman" w:cs="Times New Roman"/>
          <w:color w:val="000000" w:themeColor="text1"/>
          <w:sz w:val="24"/>
          <w:szCs w:val="24"/>
        </w:rPr>
      </w:pPr>
    </w:p>
    <w:p w14:paraId="77780827" w14:textId="735174AB" w:rsidR="007D7FD0" w:rsidRDefault="007D7FD0" w:rsidP="007D7FD0">
      <w:pPr>
        <w:adjustRightInd w:val="0"/>
        <w:jc w:val="both"/>
        <w:rPr>
          <w:rFonts w:ascii="Times New Roman" w:hAnsi="Times New Roman" w:cs="Times New Roman"/>
          <w:color w:val="000000" w:themeColor="text1"/>
          <w:sz w:val="24"/>
          <w:szCs w:val="24"/>
        </w:rPr>
      </w:pPr>
      <w:r>
        <w:rPr>
          <w:noProof/>
        </w:rPr>
        <w:drawing>
          <wp:anchor distT="0" distB="0" distL="114300" distR="114300" simplePos="0" relativeHeight="251791360" behindDoc="0" locked="0" layoutInCell="1" allowOverlap="1" wp14:anchorId="45308319" wp14:editId="79E6CE4E">
            <wp:simplePos x="0" y="0"/>
            <wp:positionH relativeFrom="margin">
              <wp:posOffset>48986</wp:posOffset>
            </wp:positionH>
            <wp:positionV relativeFrom="paragraph">
              <wp:posOffset>112395</wp:posOffset>
            </wp:positionV>
            <wp:extent cx="1195200" cy="1488721"/>
            <wp:effectExtent l="0" t="0" r="0" b="0"/>
            <wp:wrapNone/>
            <wp:docPr id="37" name="Imagen 37" descr="Hacia el fin de un país fragmentado, por Hugo Coya | OPINION | EL COMERCIO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cia el fin de un país fragmentado, por Hugo Coya | OPINION | EL COMERCIO  PERÚ"/>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705" b="96970" l="51837" r="90510">
                                  <a14:foregroundMark x1="53163" y1="23674" x2="61327" y2="39773"/>
                                  <a14:foregroundMark x1="52551" y1="31439" x2="58469" y2="33333"/>
                                  <a14:foregroundMark x1="51837" y1="23485" x2="59286" y2="30114"/>
                                  <a14:foregroundMark x1="70408" y1="2083" x2="73163" y2="21780"/>
                                  <a14:foregroundMark x1="73163" y1="21780" x2="73163" y2="21780"/>
                                  <a14:foregroundMark x1="58163" y1="5492" x2="61327" y2="13447"/>
                                  <a14:foregroundMark x1="56429" y1="12879" x2="62245" y2="21023"/>
                                  <a14:foregroundMark x1="61327" y1="1705" x2="61531" y2="11932"/>
                                  <a14:foregroundMark x1="63878" y1="4356" x2="63776" y2="12500"/>
                                  <a14:foregroundMark x1="77755" y1="48295" x2="70510" y2="35227"/>
                                  <a14:foregroundMark x1="77143" y1="46402" x2="73061" y2="35795"/>
                                  <a14:foregroundMark x1="77959" y1="46591" x2="72857" y2="36174"/>
                                  <a14:foregroundMark x1="53571" y1="44508" x2="58061" y2="38636"/>
                                  <a14:foregroundMark x1="58061" y1="38636" x2="60612" y2="37121"/>
                                  <a14:foregroundMark x1="53265" y1="41288" x2="61939" y2="35985"/>
                                  <a14:foregroundMark x1="58980" y1="69318" x2="63878" y2="64205"/>
                                  <a14:foregroundMark x1="63878" y1="64205" x2="65612" y2="60417"/>
                                  <a14:foregroundMark x1="84898" y1="97159" x2="77959" y2="71591"/>
                                  <a14:foregroundMark x1="67245" y1="64205" x2="63571" y2="36174"/>
                                  <a14:foregroundMark x1="72959" y1="62879" x2="70306" y2="47159"/>
                                  <a14:foregroundMark x1="63673" y1="61364" x2="58673" y2="40341"/>
                                  <a14:foregroundMark x1="90510" y1="95455" x2="81224" y2="86174"/>
                                  <a14:foregroundMark x1="88163" y1="90530" x2="86735" y2="82008"/>
                                  <a14:foregroundMark x1="86735" y1="82008" x2="86327" y2="81818"/>
                                  <a14:foregroundMark x1="88265" y1="82765" x2="84490" y2="87689"/>
                                  <a14:foregroundMark x1="88469" y1="83523" x2="84286" y2="85038"/>
                                  <a14:foregroundMark x1="89082" y1="82197" x2="86122" y2="85606"/>
                                  <a14:foregroundMark x1="60306" y1="79735" x2="63980" y2="71402"/>
                                  <a14:foregroundMark x1="63980" y1="71402" x2="64694" y2="65909"/>
                                  <a14:foregroundMark x1="66224" y1="80871" x2="67143" y2="70265"/>
                                </a14:backgroundRemoval>
                              </a14:imgEffect>
                            </a14:imgLayer>
                          </a14:imgProps>
                        </a:ext>
                        <a:ext uri="{28A0092B-C50C-407E-A947-70E740481C1C}">
                          <a14:useLocalDpi xmlns:a14="http://schemas.microsoft.com/office/drawing/2010/main" val="0"/>
                        </a:ext>
                      </a:extLst>
                    </a:blip>
                    <a:srcRect l="50719" r="6016"/>
                    <a:stretch/>
                  </pic:blipFill>
                  <pic:spPr bwMode="auto">
                    <a:xfrm>
                      <a:off x="0" y="0"/>
                      <a:ext cx="1195200" cy="1488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DBD39" w14:textId="1BE9CC5B" w:rsidR="007D7FD0" w:rsidRDefault="007D7FD0" w:rsidP="007D7FD0">
      <w:pPr>
        <w:adjustRightInd w:val="0"/>
        <w:jc w:val="both"/>
        <w:rPr>
          <w:rFonts w:ascii="Times New Roman" w:hAnsi="Times New Roman" w:cs="Times New Roman"/>
          <w:color w:val="000000" w:themeColor="text1"/>
          <w:sz w:val="24"/>
          <w:szCs w:val="24"/>
        </w:rPr>
      </w:pPr>
    </w:p>
    <w:p w14:paraId="1FB113B1" w14:textId="77777777" w:rsidR="007D7FD0" w:rsidRDefault="007D7FD0" w:rsidP="007D7FD0">
      <w:pPr>
        <w:adjustRightInd w:val="0"/>
        <w:jc w:val="both"/>
        <w:rPr>
          <w:rFonts w:ascii="Times New Roman" w:hAnsi="Times New Roman" w:cs="Times New Roman"/>
          <w:color w:val="000000" w:themeColor="text1"/>
          <w:sz w:val="24"/>
          <w:szCs w:val="24"/>
        </w:rPr>
      </w:pPr>
    </w:p>
    <w:p w14:paraId="674D3AED" w14:textId="77777777" w:rsidR="007D7FD0" w:rsidRDefault="007D7FD0" w:rsidP="007D7FD0">
      <w:pPr>
        <w:adjustRightInd w:val="0"/>
        <w:jc w:val="both"/>
        <w:rPr>
          <w:rFonts w:ascii="Times New Roman" w:hAnsi="Times New Roman" w:cs="Times New Roman"/>
          <w:color w:val="000000" w:themeColor="text1"/>
          <w:sz w:val="24"/>
          <w:szCs w:val="24"/>
        </w:rPr>
      </w:pPr>
    </w:p>
    <w:p w14:paraId="18DA76D5" w14:textId="77777777" w:rsidR="007D7FD0" w:rsidRDefault="007D7FD0" w:rsidP="007D7FD0">
      <w:pPr>
        <w:adjustRightInd w:val="0"/>
        <w:jc w:val="both"/>
        <w:rPr>
          <w:rFonts w:ascii="Times New Roman" w:hAnsi="Times New Roman" w:cs="Times New Roman"/>
          <w:color w:val="000000" w:themeColor="text1"/>
          <w:sz w:val="24"/>
          <w:szCs w:val="24"/>
        </w:rPr>
      </w:pPr>
    </w:p>
    <w:p w14:paraId="100D8FF7" w14:textId="77777777" w:rsidR="007D7FD0" w:rsidRDefault="007D7FD0" w:rsidP="007D7FD0">
      <w:pPr>
        <w:adjustRightInd w:val="0"/>
        <w:jc w:val="both"/>
        <w:rPr>
          <w:rFonts w:ascii="Times New Roman" w:hAnsi="Times New Roman" w:cs="Times New Roman"/>
          <w:color w:val="000000" w:themeColor="text1"/>
          <w:sz w:val="24"/>
          <w:szCs w:val="24"/>
        </w:rPr>
      </w:pPr>
    </w:p>
    <w:p w14:paraId="2E089105" w14:textId="77777777" w:rsidR="007D7FD0" w:rsidRPr="007839F7" w:rsidRDefault="007D7FD0" w:rsidP="007D7FD0">
      <w:pPr>
        <w:rPr>
          <w:rFonts w:ascii="Cavolini" w:hAnsi="Cavolini" w:cs="Cavolini"/>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75E40">
        <w:rPr>
          <w:rFonts w:ascii="Cavolini" w:hAnsi="Cavolini" w:cs="Cavolini"/>
          <w:b/>
          <w:bCs/>
          <w:sz w:val="24"/>
          <w:szCs w:val="24"/>
        </w:rPr>
        <w:t>LA PLURICULTURALIDAD</w:t>
      </w:r>
      <w:r w:rsidRPr="00D75E40">
        <w:rPr>
          <w:rFonts w:ascii="Cavolini" w:hAnsi="Cavolini" w:cs="Cavolini"/>
          <w:b/>
          <w:bCs/>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7839F7">
        <w:rPr>
          <w:rFonts w:ascii="Cavolini" w:hAnsi="Cavolini" w:cs="Cavolini"/>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198AF89B" w14:textId="77777777" w:rsidR="007D7FD0" w:rsidRPr="00C649F3" w:rsidRDefault="007D7FD0" w:rsidP="007D7FD0">
      <w:pPr>
        <w:adjustRightInd w:val="0"/>
        <w:ind w:right="2126"/>
        <w:jc w:val="both"/>
        <w:rPr>
          <w:rFonts w:ascii="Arial Narrow" w:hAnsi="Arial Narrow" w:cs="Times New Roman"/>
          <w:color w:val="000000" w:themeColor="text1"/>
        </w:rPr>
      </w:pPr>
      <w:r w:rsidRPr="00C649F3">
        <w:rPr>
          <w:rFonts w:ascii="Arial Narrow" w:hAnsi="Arial Narrow"/>
          <w:noProof/>
        </w:rPr>
        <w:drawing>
          <wp:anchor distT="0" distB="0" distL="114300" distR="114300" simplePos="0" relativeHeight="251792384" behindDoc="0" locked="0" layoutInCell="1" allowOverlap="1" wp14:anchorId="46D4AB12" wp14:editId="292DBDDD">
            <wp:simplePos x="0" y="0"/>
            <wp:positionH relativeFrom="column">
              <wp:posOffset>5134519</wp:posOffset>
            </wp:positionH>
            <wp:positionV relativeFrom="paragraph">
              <wp:posOffset>9162</wp:posOffset>
            </wp:positionV>
            <wp:extent cx="1462051" cy="1279121"/>
            <wp:effectExtent l="0" t="0" r="5080" b="0"/>
            <wp:wrapThrough wrapText="bothSides">
              <wp:wrapPolygon edited="0">
                <wp:start x="0" y="0"/>
                <wp:lineTo x="0" y="21235"/>
                <wp:lineTo x="21394" y="21235"/>
                <wp:lineTo x="21394" y="0"/>
                <wp:lineTo x="0" y="0"/>
              </wp:wrapPolygon>
            </wp:wrapThrough>
            <wp:docPr id="38" name="Imagen 38" descr="Interculturalidad: Qué es, Concepto y Significado - Enciclopedia  Signif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culturalidad: Qué es, Concepto y Significado - Enciclopedia  Significado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851" t="4972" r="5611" b="4106"/>
                    <a:stretch/>
                  </pic:blipFill>
                  <pic:spPr bwMode="auto">
                    <a:xfrm>
                      <a:off x="0" y="0"/>
                      <a:ext cx="1462051" cy="12791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49F3">
        <w:rPr>
          <w:rFonts w:ascii="Arial Narrow" w:hAnsi="Arial Narrow" w:cs="Times New Roman"/>
          <w:color w:val="000000" w:themeColor="text1"/>
        </w:rPr>
        <w:t>La pluriculturalidad alude a un proceso histórico en el que grupos sociales con culturas diversas convivieron bajo condiciones no siempre equitativas. El concepto de pluriculturalidad describe claramente el proceso de conformación de los Estados en Latinoamérica, y ha ayudado a reflexionar sobre las relaciones de dominación entre la cultura occidental hegemónica y las culturas de los pueblos originarios, afrodescendientes, asiáticos y otras minorías. En ese sentido, la pluriculturalidad ha propiciado el reconocimiento, reivindicación y respeto de cada uno de los grupos culturales que vive dentro de un país. Y para que el respeto entre las culturas sea efectivo, la pluriculturalidad propugna que exista igualdad de oportunidades y condiciones sociales.</w:t>
      </w:r>
    </w:p>
    <w:p w14:paraId="037000D8" w14:textId="77777777" w:rsidR="007D7FD0" w:rsidRPr="00C649F3" w:rsidRDefault="007D7FD0" w:rsidP="007D7FD0">
      <w:pPr>
        <w:adjustRightInd w:val="0"/>
        <w:jc w:val="both"/>
        <w:rPr>
          <w:rFonts w:ascii="Arial Narrow" w:hAnsi="Arial Narrow" w:cs="Times New Roman"/>
          <w:color w:val="000000" w:themeColor="text1"/>
        </w:rPr>
      </w:pPr>
    </w:p>
    <w:p w14:paraId="7ADD0A39" w14:textId="77777777" w:rsidR="007D7FD0" w:rsidRPr="007839F7" w:rsidRDefault="007D7FD0" w:rsidP="007D7FD0">
      <w:pPr>
        <w:rPr>
          <w:rFonts w:ascii="Cavolini" w:hAnsi="Cavolini" w:cs="Cavolini"/>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75E40">
        <w:rPr>
          <w:rFonts w:ascii="Cavolini" w:hAnsi="Cavolini" w:cs="Cavolini"/>
          <w:b/>
          <w:bCs/>
          <w:sz w:val="24"/>
          <w:szCs w:val="24"/>
        </w:rPr>
        <w:t>VALORES PARA LA PLURICULTURALIDAD</w:t>
      </w:r>
      <w:r w:rsidRPr="00D75E40">
        <w:rPr>
          <w:rFonts w:ascii="Cavolini" w:hAnsi="Cavolini" w:cs="Cavolini"/>
          <w:b/>
          <w:bCs/>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7839F7">
        <w:rPr>
          <w:rFonts w:ascii="Cavolini" w:hAnsi="Cavolini" w:cs="Cavolini"/>
          <w:b/>
          <w:color w:val="0D0D0D" w:themeColor="text1" w:themeTint="F2"/>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168D53DD" w14:textId="7C13E400" w:rsidR="0062494E" w:rsidRPr="00D20551" w:rsidRDefault="007D7FD0" w:rsidP="00D20551">
      <w:pPr>
        <w:adjustRightInd w:val="0"/>
        <w:ind w:left="2127"/>
        <w:jc w:val="both"/>
        <w:rPr>
          <w:rFonts w:ascii="Arial Narrow" w:hAnsi="Arial Narrow" w:cs="Times New Roman"/>
          <w:color w:val="000000" w:themeColor="text1"/>
        </w:rPr>
      </w:pPr>
      <w:r w:rsidRPr="00C920F3">
        <w:rPr>
          <w:rFonts w:ascii="Arial Narrow" w:hAnsi="Arial Narrow"/>
          <w:noProof/>
        </w:rPr>
        <w:drawing>
          <wp:anchor distT="0" distB="0" distL="114300" distR="114300" simplePos="0" relativeHeight="251793408" behindDoc="0" locked="0" layoutInCell="1" allowOverlap="1" wp14:anchorId="73D66D7E" wp14:editId="04336E8B">
            <wp:simplePos x="0" y="0"/>
            <wp:positionH relativeFrom="margin">
              <wp:align>left</wp:align>
            </wp:positionH>
            <wp:positionV relativeFrom="paragraph">
              <wp:posOffset>6695</wp:posOffset>
            </wp:positionV>
            <wp:extent cx="1285714" cy="1101600"/>
            <wp:effectExtent l="0" t="0" r="0" b="3810"/>
            <wp:wrapNone/>
            <wp:docPr id="44" name="Imagen 44" descr="Pluricultur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uriculturalism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664" cy="1110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0F3">
        <w:rPr>
          <w:rFonts w:ascii="Arial Narrow" w:hAnsi="Arial Narrow" w:cs="Times New Roman"/>
          <w:color w:val="000000" w:themeColor="text1"/>
        </w:rPr>
        <w:t>Para valorar la pluriculturalidad, es necesario reconocer a la identidad cultural como un elemento fundamental de un grupo social, pues es el sistema de valores, tradiciones, creencias, modos de actuar y símbolos que fundamentan su sentido de pertenencia. La identidad cultural se construye junto con las demás personas. Cuando valoramos lo que hay de único en cada persona, reconocemos más fácilmente que cada quien es un ser humano distinto e irrepetible. Pero al mismo tiempo que identificamos lo que nos hace ser singulares, debemos apreciar que en algunos aspectos somos semejantes a los demás, comenzando por la dignidad humana.</w:t>
      </w:r>
      <w:bookmarkEnd w:id="4"/>
    </w:p>
    <w:sectPr w:rsidR="0062494E" w:rsidRPr="00D20551" w:rsidSect="00F71735">
      <w:headerReference w:type="even" r:id="rId22"/>
      <w:headerReference w:type="default" r:id="rId23"/>
      <w:type w:val="continuous"/>
      <w:pgSz w:w="11906" w:h="16838" w:code="9"/>
      <w:pgMar w:top="567" w:right="566" w:bottom="567" w:left="567" w:header="57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C0C77" w14:textId="77777777" w:rsidR="00F500DB" w:rsidRDefault="00F500DB" w:rsidP="00775E9E">
      <w:pPr>
        <w:spacing w:after="0" w:line="240" w:lineRule="auto"/>
      </w:pPr>
      <w:r>
        <w:separator/>
      </w:r>
    </w:p>
  </w:endnote>
  <w:endnote w:type="continuationSeparator" w:id="0">
    <w:p w14:paraId="399B7BEA" w14:textId="77777777" w:rsidR="00F500DB" w:rsidRDefault="00F500DB" w:rsidP="0077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apfHumnst BT">
    <w:charset w:val="00"/>
    <w:family w:val="swiss"/>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3Font_371">
    <w:altName w:val="Calibri"/>
    <w:panose1 w:val="00000000000000000000"/>
    <w:charset w:val="00"/>
    <w:family w:val="swiss"/>
    <w:notTrueType/>
    <w:pitch w:val="default"/>
    <w:sig w:usb0="00000003" w:usb1="00000000" w:usb2="00000000" w:usb3="00000000" w:csb0="00000001" w:csb1="00000000"/>
  </w:font>
  <w:font w:name="SourceSansPro-Light">
    <w:altName w:val="Calibri"/>
    <w:panose1 w:val="00000000000000000000"/>
    <w:charset w:val="00"/>
    <w:family w:val="auto"/>
    <w:notTrueType/>
    <w:pitch w:val="default"/>
    <w:sig w:usb0="00000003" w:usb1="00000000" w:usb2="00000000" w:usb3="00000000" w:csb0="00000001" w:csb1="00000000"/>
  </w:font>
  <w:font w:name="Cavolini">
    <w:charset w:val="00"/>
    <w:family w:val="script"/>
    <w:pitch w:val="variable"/>
    <w:sig w:usb0="A11526FF" w:usb1="8000000A" w:usb2="00010000" w:usb3="00000000" w:csb0="0000019F" w:csb1="00000000"/>
  </w:font>
  <w:font w:name="Modern Love Grunge">
    <w:charset w:val="00"/>
    <w:family w:val="decorative"/>
    <w:pitch w:val="variable"/>
    <w:sig w:usb0="8000002F" w:usb1="0000000A"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A6BDE" w14:textId="77777777" w:rsidR="00F500DB" w:rsidRDefault="00F500DB" w:rsidP="00775E9E">
      <w:pPr>
        <w:spacing w:after="0" w:line="240" w:lineRule="auto"/>
      </w:pPr>
      <w:r>
        <w:separator/>
      </w:r>
    </w:p>
  </w:footnote>
  <w:footnote w:type="continuationSeparator" w:id="0">
    <w:p w14:paraId="48709DBE" w14:textId="77777777" w:rsidR="00F500DB" w:rsidRDefault="00F500DB" w:rsidP="00775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C7E0A" w14:textId="1E94160A" w:rsidR="006958B1" w:rsidRPr="00E161BD" w:rsidRDefault="006958B1" w:rsidP="006958B1">
    <w:pPr>
      <w:spacing w:after="0"/>
      <w:rPr>
        <w:b/>
        <w:bCs/>
        <w:i/>
        <w:color w:val="C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13D1" w14:textId="77777777" w:rsidR="0091530B" w:rsidRPr="00A31534" w:rsidRDefault="0091530B" w:rsidP="0091530B">
    <w:pPr>
      <w:spacing w:after="0" w:line="240" w:lineRule="auto"/>
      <w:rPr>
        <w:rFonts w:ascii="Agency FB" w:eastAsia="Calibri" w:hAnsi="Agency FB" w:cs="Calibri"/>
        <w:b/>
        <w14:ligatures w14:val="none"/>
      </w:rPr>
    </w:pPr>
    <w:r w:rsidRPr="00A31534">
      <w:rPr>
        <w:rFonts w:ascii="Calibri" w:eastAsia="Calibri" w:hAnsi="Calibri" w:cs="Times New Roman"/>
        <w:noProof/>
        <w14:ligatures w14:val="none"/>
      </w:rPr>
      <w:drawing>
        <wp:anchor distT="0" distB="0" distL="114300" distR="114300" simplePos="0" relativeHeight="251659264" behindDoc="0" locked="0" layoutInCell="1" allowOverlap="1" wp14:anchorId="75E8A95C" wp14:editId="79B61DC3">
          <wp:simplePos x="0" y="0"/>
          <wp:positionH relativeFrom="column">
            <wp:posOffset>22860</wp:posOffset>
          </wp:positionH>
          <wp:positionV relativeFrom="paragraph">
            <wp:posOffset>-180975</wp:posOffset>
          </wp:positionV>
          <wp:extent cx="428625" cy="568960"/>
          <wp:effectExtent l="0" t="0" r="9525"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534">
      <w:rPr>
        <w:rFonts w:ascii="Agency FB" w:eastAsia="Calibri" w:hAnsi="Agency FB" w:cs="Calibri"/>
        <w:b/>
        <w14:ligatures w14:val="none"/>
      </w:rPr>
      <w:t>I E JORGE BASADRE</w:t>
    </w:r>
  </w:p>
  <w:p w14:paraId="11DD36BA" w14:textId="6F865AC1" w:rsidR="0091530B" w:rsidRDefault="0091530B">
    <w:pPr>
      <w:pStyle w:val="Encabezado"/>
    </w:pPr>
    <w:r w:rsidRPr="00A31534">
      <w:rPr>
        <w:rFonts w:ascii="Agency FB" w:eastAsia="Calibri" w:hAnsi="Agency FB" w:cs="Calibri"/>
        <w:b/>
        <w14:ligatures w14:val="none"/>
      </w:rPr>
      <w:t xml:space="preserve">      YANAQUIHUA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7C0"/>
    <w:multiLevelType w:val="hybridMultilevel"/>
    <w:tmpl w:val="74E26678"/>
    <w:lvl w:ilvl="0" w:tplc="F85A2514">
      <w:start w:val="1"/>
      <w:numFmt w:val="bullet"/>
      <w:lvlText w:val=""/>
      <w:lvlJc w:val="left"/>
      <w:pPr>
        <w:ind w:left="906" w:hanging="360"/>
      </w:pPr>
      <w:rPr>
        <w:rFonts w:ascii="Wingdings" w:hAnsi="Wingdings" w:hint="default"/>
        <w:sz w:val="14"/>
        <w:szCs w:val="14"/>
      </w:rPr>
    </w:lvl>
    <w:lvl w:ilvl="1" w:tplc="280A0003" w:tentative="1">
      <w:start w:val="1"/>
      <w:numFmt w:val="bullet"/>
      <w:lvlText w:val="o"/>
      <w:lvlJc w:val="left"/>
      <w:pPr>
        <w:ind w:left="1626" w:hanging="360"/>
      </w:pPr>
      <w:rPr>
        <w:rFonts w:ascii="Courier New" w:hAnsi="Courier New" w:cs="Courier New" w:hint="default"/>
      </w:rPr>
    </w:lvl>
    <w:lvl w:ilvl="2" w:tplc="280A0005" w:tentative="1">
      <w:start w:val="1"/>
      <w:numFmt w:val="bullet"/>
      <w:lvlText w:val=""/>
      <w:lvlJc w:val="left"/>
      <w:pPr>
        <w:ind w:left="2346" w:hanging="360"/>
      </w:pPr>
      <w:rPr>
        <w:rFonts w:ascii="Wingdings" w:hAnsi="Wingdings" w:hint="default"/>
      </w:rPr>
    </w:lvl>
    <w:lvl w:ilvl="3" w:tplc="280A0001" w:tentative="1">
      <w:start w:val="1"/>
      <w:numFmt w:val="bullet"/>
      <w:lvlText w:val=""/>
      <w:lvlJc w:val="left"/>
      <w:pPr>
        <w:ind w:left="3066" w:hanging="360"/>
      </w:pPr>
      <w:rPr>
        <w:rFonts w:ascii="Symbol" w:hAnsi="Symbol" w:hint="default"/>
      </w:rPr>
    </w:lvl>
    <w:lvl w:ilvl="4" w:tplc="280A0003" w:tentative="1">
      <w:start w:val="1"/>
      <w:numFmt w:val="bullet"/>
      <w:lvlText w:val="o"/>
      <w:lvlJc w:val="left"/>
      <w:pPr>
        <w:ind w:left="3786" w:hanging="360"/>
      </w:pPr>
      <w:rPr>
        <w:rFonts w:ascii="Courier New" w:hAnsi="Courier New" w:cs="Courier New" w:hint="default"/>
      </w:rPr>
    </w:lvl>
    <w:lvl w:ilvl="5" w:tplc="280A0005" w:tentative="1">
      <w:start w:val="1"/>
      <w:numFmt w:val="bullet"/>
      <w:lvlText w:val=""/>
      <w:lvlJc w:val="left"/>
      <w:pPr>
        <w:ind w:left="4506" w:hanging="360"/>
      </w:pPr>
      <w:rPr>
        <w:rFonts w:ascii="Wingdings" w:hAnsi="Wingdings" w:hint="default"/>
      </w:rPr>
    </w:lvl>
    <w:lvl w:ilvl="6" w:tplc="280A0001" w:tentative="1">
      <w:start w:val="1"/>
      <w:numFmt w:val="bullet"/>
      <w:lvlText w:val=""/>
      <w:lvlJc w:val="left"/>
      <w:pPr>
        <w:ind w:left="5226" w:hanging="360"/>
      </w:pPr>
      <w:rPr>
        <w:rFonts w:ascii="Symbol" w:hAnsi="Symbol" w:hint="default"/>
      </w:rPr>
    </w:lvl>
    <w:lvl w:ilvl="7" w:tplc="280A0003" w:tentative="1">
      <w:start w:val="1"/>
      <w:numFmt w:val="bullet"/>
      <w:lvlText w:val="o"/>
      <w:lvlJc w:val="left"/>
      <w:pPr>
        <w:ind w:left="5946" w:hanging="360"/>
      </w:pPr>
      <w:rPr>
        <w:rFonts w:ascii="Courier New" w:hAnsi="Courier New" w:cs="Courier New" w:hint="default"/>
      </w:rPr>
    </w:lvl>
    <w:lvl w:ilvl="8" w:tplc="280A0005" w:tentative="1">
      <w:start w:val="1"/>
      <w:numFmt w:val="bullet"/>
      <w:lvlText w:val=""/>
      <w:lvlJc w:val="left"/>
      <w:pPr>
        <w:ind w:left="6666" w:hanging="360"/>
      </w:pPr>
      <w:rPr>
        <w:rFonts w:ascii="Wingdings" w:hAnsi="Wingdings" w:hint="default"/>
      </w:rPr>
    </w:lvl>
  </w:abstractNum>
  <w:abstractNum w:abstractNumId="1" w15:restartNumberingAfterBreak="0">
    <w:nsid w:val="028F4B07"/>
    <w:multiLevelType w:val="hybridMultilevel"/>
    <w:tmpl w:val="260CDF4E"/>
    <w:lvl w:ilvl="0" w:tplc="3BE0740E">
      <w:numFmt w:val="bullet"/>
      <w:lvlText w:val="•"/>
      <w:lvlJc w:val="left"/>
      <w:pPr>
        <w:ind w:left="720" w:hanging="360"/>
      </w:pPr>
      <w:rPr>
        <w:rFonts w:ascii="ArialMT" w:eastAsiaTheme="minorHAnsi" w:hAnsi="ArialMT" w:cs="ArialMT" w:hint="default"/>
        <w:color w:val="04040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6E51DD9"/>
    <w:multiLevelType w:val="hybridMultilevel"/>
    <w:tmpl w:val="A9C2EA28"/>
    <w:lvl w:ilvl="0" w:tplc="10F86382">
      <w:start w:val="4"/>
      <w:numFmt w:val="bullet"/>
      <w:lvlText w:val="-"/>
      <w:lvlJc w:val="left"/>
      <w:pPr>
        <w:ind w:left="731" w:hanging="360"/>
      </w:pPr>
      <w:rPr>
        <w:rFonts w:ascii="Calibri" w:eastAsia="Calibri" w:hAnsi="Calibri" w:cs="Times New Roman" w:hint="default"/>
      </w:rPr>
    </w:lvl>
    <w:lvl w:ilvl="1" w:tplc="280A0003" w:tentative="1">
      <w:start w:val="1"/>
      <w:numFmt w:val="bullet"/>
      <w:lvlText w:val="o"/>
      <w:lvlJc w:val="left"/>
      <w:pPr>
        <w:ind w:left="1451" w:hanging="360"/>
      </w:pPr>
      <w:rPr>
        <w:rFonts w:ascii="Courier New" w:hAnsi="Courier New" w:cs="Courier New" w:hint="default"/>
      </w:rPr>
    </w:lvl>
    <w:lvl w:ilvl="2" w:tplc="280A0005" w:tentative="1">
      <w:start w:val="1"/>
      <w:numFmt w:val="bullet"/>
      <w:lvlText w:val=""/>
      <w:lvlJc w:val="left"/>
      <w:pPr>
        <w:ind w:left="2171" w:hanging="360"/>
      </w:pPr>
      <w:rPr>
        <w:rFonts w:ascii="Wingdings" w:hAnsi="Wingdings" w:hint="default"/>
      </w:rPr>
    </w:lvl>
    <w:lvl w:ilvl="3" w:tplc="280A0001" w:tentative="1">
      <w:start w:val="1"/>
      <w:numFmt w:val="bullet"/>
      <w:lvlText w:val=""/>
      <w:lvlJc w:val="left"/>
      <w:pPr>
        <w:ind w:left="2891" w:hanging="360"/>
      </w:pPr>
      <w:rPr>
        <w:rFonts w:ascii="Symbol" w:hAnsi="Symbol" w:hint="default"/>
      </w:rPr>
    </w:lvl>
    <w:lvl w:ilvl="4" w:tplc="280A0003" w:tentative="1">
      <w:start w:val="1"/>
      <w:numFmt w:val="bullet"/>
      <w:lvlText w:val="o"/>
      <w:lvlJc w:val="left"/>
      <w:pPr>
        <w:ind w:left="3611" w:hanging="360"/>
      </w:pPr>
      <w:rPr>
        <w:rFonts w:ascii="Courier New" w:hAnsi="Courier New" w:cs="Courier New" w:hint="default"/>
      </w:rPr>
    </w:lvl>
    <w:lvl w:ilvl="5" w:tplc="280A0005" w:tentative="1">
      <w:start w:val="1"/>
      <w:numFmt w:val="bullet"/>
      <w:lvlText w:val=""/>
      <w:lvlJc w:val="left"/>
      <w:pPr>
        <w:ind w:left="4331" w:hanging="360"/>
      </w:pPr>
      <w:rPr>
        <w:rFonts w:ascii="Wingdings" w:hAnsi="Wingdings" w:hint="default"/>
      </w:rPr>
    </w:lvl>
    <w:lvl w:ilvl="6" w:tplc="280A0001" w:tentative="1">
      <w:start w:val="1"/>
      <w:numFmt w:val="bullet"/>
      <w:lvlText w:val=""/>
      <w:lvlJc w:val="left"/>
      <w:pPr>
        <w:ind w:left="5051" w:hanging="360"/>
      </w:pPr>
      <w:rPr>
        <w:rFonts w:ascii="Symbol" w:hAnsi="Symbol" w:hint="default"/>
      </w:rPr>
    </w:lvl>
    <w:lvl w:ilvl="7" w:tplc="280A0003" w:tentative="1">
      <w:start w:val="1"/>
      <w:numFmt w:val="bullet"/>
      <w:lvlText w:val="o"/>
      <w:lvlJc w:val="left"/>
      <w:pPr>
        <w:ind w:left="5771" w:hanging="360"/>
      </w:pPr>
      <w:rPr>
        <w:rFonts w:ascii="Courier New" w:hAnsi="Courier New" w:cs="Courier New" w:hint="default"/>
      </w:rPr>
    </w:lvl>
    <w:lvl w:ilvl="8" w:tplc="280A0005" w:tentative="1">
      <w:start w:val="1"/>
      <w:numFmt w:val="bullet"/>
      <w:lvlText w:val=""/>
      <w:lvlJc w:val="left"/>
      <w:pPr>
        <w:ind w:left="6491" w:hanging="360"/>
      </w:pPr>
      <w:rPr>
        <w:rFonts w:ascii="Wingdings" w:hAnsi="Wingdings" w:hint="default"/>
      </w:rPr>
    </w:lvl>
  </w:abstractNum>
  <w:abstractNum w:abstractNumId="3" w15:restartNumberingAfterBreak="0">
    <w:nsid w:val="124341E6"/>
    <w:multiLevelType w:val="hybridMultilevel"/>
    <w:tmpl w:val="ACD26BB0"/>
    <w:lvl w:ilvl="0" w:tplc="29AE5232">
      <w:start w:val="18"/>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716BAE"/>
    <w:multiLevelType w:val="hybridMultilevel"/>
    <w:tmpl w:val="894A4214"/>
    <w:lvl w:ilvl="0" w:tplc="10F86382">
      <w:start w:val="4"/>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DDA5F13"/>
    <w:multiLevelType w:val="hybridMultilevel"/>
    <w:tmpl w:val="C7D26B76"/>
    <w:lvl w:ilvl="0" w:tplc="F85A2514">
      <w:start w:val="1"/>
      <w:numFmt w:val="bullet"/>
      <w:lvlText w:val=""/>
      <w:lvlJc w:val="left"/>
      <w:pPr>
        <w:ind w:left="720" w:hanging="360"/>
      </w:pPr>
      <w:rPr>
        <w:rFonts w:ascii="Wingdings" w:hAnsi="Wingdings" w:hint="default"/>
        <w:sz w:val="14"/>
        <w:szCs w:val="1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F9C4F55"/>
    <w:multiLevelType w:val="hybridMultilevel"/>
    <w:tmpl w:val="7D849500"/>
    <w:lvl w:ilvl="0" w:tplc="080A000D">
      <w:start w:val="1"/>
      <w:numFmt w:val="bullet"/>
      <w:lvlText w:val=""/>
      <w:lvlJc w:val="left"/>
      <w:pPr>
        <w:ind w:left="687" w:hanging="360"/>
      </w:pPr>
      <w:rPr>
        <w:rFonts w:ascii="Wingdings" w:hAnsi="Wingdings" w:hint="default"/>
      </w:rPr>
    </w:lvl>
    <w:lvl w:ilvl="1" w:tplc="080A0003" w:tentative="1">
      <w:start w:val="1"/>
      <w:numFmt w:val="bullet"/>
      <w:lvlText w:val="o"/>
      <w:lvlJc w:val="left"/>
      <w:pPr>
        <w:ind w:left="1407" w:hanging="360"/>
      </w:pPr>
      <w:rPr>
        <w:rFonts w:ascii="Courier New" w:hAnsi="Courier New" w:cs="Courier New" w:hint="default"/>
      </w:rPr>
    </w:lvl>
    <w:lvl w:ilvl="2" w:tplc="080A0005" w:tentative="1">
      <w:start w:val="1"/>
      <w:numFmt w:val="bullet"/>
      <w:lvlText w:val=""/>
      <w:lvlJc w:val="left"/>
      <w:pPr>
        <w:ind w:left="2127" w:hanging="360"/>
      </w:pPr>
      <w:rPr>
        <w:rFonts w:ascii="Wingdings" w:hAnsi="Wingdings" w:hint="default"/>
      </w:rPr>
    </w:lvl>
    <w:lvl w:ilvl="3" w:tplc="080A0001" w:tentative="1">
      <w:start w:val="1"/>
      <w:numFmt w:val="bullet"/>
      <w:lvlText w:val=""/>
      <w:lvlJc w:val="left"/>
      <w:pPr>
        <w:ind w:left="2847" w:hanging="360"/>
      </w:pPr>
      <w:rPr>
        <w:rFonts w:ascii="Symbol" w:hAnsi="Symbol" w:hint="default"/>
      </w:rPr>
    </w:lvl>
    <w:lvl w:ilvl="4" w:tplc="080A0003" w:tentative="1">
      <w:start w:val="1"/>
      <w:numFmt w:val="bullet"/>
      <w:lvlText w:val="o"/>
      <w:lvlJc w:val="left"/>
      <w:pPr>
        <w:ind w:left="3567" w:hanging="360"/>
      </w:pPr>
      <w:rPr>
        <w:rFonts w:ascii="Courier New" w:hAnsi="Courier New" w:cs="Courier New" w:hint="default"/>
      </w:rPr>
    </w:lvl>
    <w:lvl w:ilvl="5" w:tplc="080A0005" w:tentative="1">
      <w:start w:val="1"/>
      <w:numFmt w:val="bullet"/>
      <w:lvlText w:val=""/>
      <w:lvlJc w:val="left"/>
      <w:pPr>
        <w:ind w:left="4287" w:hanging="360"/>
      </w:pPr>
      <w:rPr>
        <w:rFonts w:ascii="Wingdings" w:hAnsi="Wingdings" w:hint="default"/>
      </w:rPr>
    </w:lvl>
    <w:lvl w:ilvl="6" w:tplc="080A0001" w:tentative="1">
      <w:start w:val="1"/>
      <w:numFmt w:val="bullet"/>
      <w:lvlText w:val=""/>
      <w:lvlJc w:val="left"/>
      <w:pPr>
        <w:ind w:left="5007" w:hanging="360"/>
      </w:pPr>
      <w:rPr>
        <w:rFonts w:ascii="Symbol" w:hAnsi="Symbol" w:hint="default"/>
      </w:rPr>
    </w:lvl>
    <w:lvl w:ilvl="7" w:tplc="080A0003" w:tentative="1">
      <w:start w:val="1"/>
      <w:numFmt w:val="bullet"/>
      <w:lvlText w:val="o"/>
      <w:lvlJc w:val="left"/>
      <w:pPr>
        <w:ind w:left="5727" w:hanging="360"/>
      </w:pPr>
      <w:rPr>
        <w:rFonts w:ascii="Courier New" w:hAnsi="Courier New" w:cs="Courier New" w:hint="default"/>
      </w:rPr>
    </w:lvl>
    <w:lvl w:ilvl="8" w:tplc="080A0005" w:tentative="1">
      <w:start w:val="1"/>
      <w:numFmt w:val="bullet"/>
      <w:lvlText w:val=""/>
      <w:lvlJc w:val="left"/>
      <w:pPr>
        <w:ind w:left="6447" w:hanging="360"/>
      </w:pPr>
      <w:rPr>
        <w:rFonts w:ascii="Wingdings" w:hAnsi="Wingdings" w:hint="default"/>
      </w:rPr>
    </w:lvl>
  </w:abstractNum>
  <w:abstractNum w:abstractNumId="7" w15:restartNumberingAfterBreak="0">
    <w:nsid w:val="20256FF7"/>
    <w:multiLevelType w:val="hybridMultilevel"/>
    <w:tmpl w:val="CCC4F4D0"/>
    <w:lvl w:ilvl="0" w:tplc="280A000B">
      <w:start w:val="1"/>
      <w:numFmt w:val="bullet"/>
      <w:lvlText w:val=""/>
      <w:lvlJc w:val="left"/>
      <w:pPr>
        <w:ind w:left="720" w:hanging="360"/>
      </w:pPr>
      <w:rPr>
        <w:rFonts w:ascii="Wingdings" w:hAnsi="Wingdings" w:hint="default"/>
        <w:b/>
        <w:bCs/>
        <w:color w:val="000000" w:themeColor="text1"/>
        <w:sz w:val="18"/>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17F4A3F"/>
    <w:multiLevelType w:val="hybridMultilevel"/>
    <w:tmpl w:val="21B46FA6"/>
    <w:lvl w:ilvl="0" w:tplc="10F86382">
      <w:start w:val="4"/>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8591ADF"/>
    <w:multiLevelType w:val="hybridMultilevel"/>
    <w:tmpl w:val="2A6E10D4"/>
    <w:lvl w:ilvl="0" w:tplc="F160A396">
      <w:start w:val="1"/>
      <w:numFmt w:val="lowerLetter"/>
      <w:lvlText w:val="%1)"/>
      <w:lvlJc w:val="left"/>
      <w:pPr>
        <w:ind w:left="720" w:hanging="360"/>
      </w:pPr>
      <w:rPr>
        <w:rFonts w:hint="default"/>
        <w:b w:val="0"/>
        <w:bCs w:val="0"/>
        <w:color w:val="000000" w:themeColor="text1"/>
        <w:sz w:val="18"/>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BE5398F"/>
    <w:multiLevelType w:val="hybridMultilevel"/>
    <w:tmpl w:val="5318417C"/>
    <w:lvl w:ilvl="0" w:tplc="C4CE96B6">
      <w:start w:val="1"/>
      <w:numFmt w:val="lowerLetter"/>
      <w:lvlText w:val="%1)"/>
      <w:lvlJc w:val="left"/>
      <w:pPr>
        <w:ind w:left="720" w:hanging="360"/>
      </w:pPr>
      <w:rPr>
        <w:rFonts w:hint="default"/>
        <w:b w:val="0"/>
        <w:bCs w:val="0"/>
        <w:color w:val="000000" w:themeColor="text1"/>
        <w:sz w:val="18"/>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EB20CD5"/>
    <w:multiLevelType w:val="hybridMultilevel"/>
    <w:tmpl w:val="174E4D6E"/>
    <w:lvl w:ilvl="0" w:tplc="280A0003">
      <w:start w:val="1"/>
      <w:numFmt w:val="bullet"/>
      <w:lvlText w:val="o"/>
      <w:lvlJc w:val="left"/>
      <w:pPr>
        <w:ind w:left="753" w:hanging="360"/>
      </w:pPr>
      <w:rPr>
        <w:rFonts w:ascii="Courier New" w:hAnsi="Courier New" w:cs="Courier New" w:hint="default"/>
      </w:rPr>
    </w:lvl>
    <w:lvl w:ilvl="1" w:tplc="280A0003" w:tentative="1">
      <w:start w:val="1"/>
      <w:numFmt w:val="bullet"/>
      <w:lvlText w:val="o"/>
      <w:lvlJc w:val="left"/>
      <w:pPr>
        <w:ind w:left="1473" w:hanging="360"/>
      </w:pPr>
      <w:rPr>
        <w:rFonts w:ascii="Courier New" w:hAnsi="Courier New" w:cs="Courier New" w:hint="default"/>
      </w:rPr>
    </w:lvl>
    <w:lvl w:ilvl="2" w:tplc="280A0005" w:tentative="1">
      <w:start w:val="1"/>
      <w:numFmt w:val="bullet"/>
      <w:lvlText w:val=""/>
      <w:lvlJc w:val="left"/>
      <w:pPr>
        <w:ind w:left="2193" w:hanging="360"/>
      </w:pPr>
      <w:rPr>
        <w:rFonts w:ascii="Wingdings" w:hAnsi="Wingdings" w:hint="default"/>
      </w:rPr>
    </w:lvl>
    <w:lvl w:ilvl="3" w:tplc="280A0001" w:tentative="1">
      <w:start w:val="1"/>
      <w:numFmt w:val="bullet"/>
      <w:lvlText w:val=""/>
      <w:lvlJc w:val="left"/>
      <w:pPr>
        <w:ind w:left="2913" w:hanging="360"/>
      </w:pPr>
      <w:rPr>
        <w:rFonts w:ascii="Symbol" w:hAnsi="Symbol" w:hint="default"/>
      </w:rPr>
    </w:lvl>
    <w:lvl w:ilvl="4" w:tplc="280A0003" w:tentative="1">
      <w:start w:val="1"/>
      <w:numFmt w:val="bullet"/>
      <w:lvlText w:val="o"/>
      <w:lvlJc w:val="left"/>
      <w:pPr>
        <w:ind w:left="3633" w:hanging="360"/>
      </w:pPr>
      <w:rPr>
        <w:rFonts w:ascii="Courier New" w:hAnsi="Courier New" w:cs="Courier New" w:hint="default"/>
      </w:rPr>
    </w:lvl>
    <w:lvl w:ilvl="5" w:tplc="280A0005" w:tentative="1">
      <w:start w:val="1"/>
      <w:numFmt w:val="bullet"/>
      <w:lvlText w:val=""/>
      <w:lvlJc w:val="left"/>
      <w:pPr>
        <w:ind w:left="4353" w:hanging="360"/>
      </w:pPr>
      <w:rPr>
        <w:rFonts w:ascii="Wingdings" w:hAnsi="Wingdings" w:hint="default"/>
      </w:rPr>
    </w:lvl>
    <w:lvl w:ilvl="6" w:tplc="280A0001" w:tentative="1">
      <w:start w:val="1"/>
      <w:numFmt w:val="bullet"/>
      <w:lvlText w:val=""/>
      <w:lvlJc w:val="left"/>
      <w:pPr>
        <w:ind w:left="5073" w:hanging="360"/>
      </w:pPr>
      <w:rPr>
        <w:rFonts w:ascii="Symbol" w:hAnsi="Symbol" w:hint="default"/>
      </w:rPr>
    </w:lvl>
    <w:lvl w:ilvl="7" w:tplc="280A0003" w:tentative="1">
      <w:start w:val="1"/>
      <w:numFmt w:val="bullet"/>
      <w:lvlText w:val="o"/>
      <w:lvlJc w:val="left"/>
      <w:pPr>
        <w:ind w:left="5793" w:hanging="360"/>
      </w:pPr>
      <w:rPr>
        <w:rFonts w:ascii="Courier New" w:hAnsi="Courier New" w:cs="Courier New" w:hint="default"/>
      </w:rPr>
    </w:lvl>
    <w:lvl w:ilvl="8" w:tplc="280A0005" w:tentative="1">
      <w:start w:val="1"/>
      <w:numFmt w:val="bullet"/>
      <w:lvlText w:val=""/>
      <w:lvlJc w:val="left"/>
      <w:pPr>
        <w:ind w:left="6513" w:hanging="360"/>
      </w:pPr>
      <w:rPr>
        <w:rFonts w:ascii="Wingdings" w:hAnsi="Wingdings" w:hint="default"/>
      </w:rPr>
    </w:lvl>
  </w:abstractNum>
  <w:abstractNum w:abstractNumId="12" w15:restartNumberingAfterBreak="0">
    <w:nsid w:val="32047F66"/>
    <w:multiLevelType w:val="hybridMultilevel"/>
    <w:tmpl w:val="961895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3DB04B0"/>
    <w:multiLevelType w:val="hybridMultilevel"/>
    <w:tmpl w:val="7BD6426C"/>
    <w:lvl w:ilvl="0" w:tplc="9C5C2538">
      <w:start w:val="1"/>
      <w:numFmt w:val="lowerLetter"/>
      <w:lvlText w:val="%1)"/>
      <w:lvlJc w:val="left"/>
      <w:pPr>
        <w:ind w:left="720" w:hanging="360"/>
      </w:pPr>
      <w:rPr>
        <w:rFonts w:hint="default"/>
        <w:b w:val="0"/>
        <w:bCs w:val="0"/>
        <w:color w:val="000000" w:themeColor="text1"/>
        <w:sz w:val="18"/>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4612DBE"/>
    <w:multiLevelType w:val="hybridMultilevel"/>
    <w:tmpl w:val="23E2F0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38333CD5"/>
    <w:multiLevelType w:val="hybridMultilevel"/>
    <w:tmpl w:val="D81AE19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15:restartNumberingAfterBreak="0">
    <w:nsid w:val="38A14A87"/>
    <w:multiLevelType w:val="hybridMultilevel"/>
    <w:tmpl w:val="B50C04E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A4809D1"/>
    <w:multiLevelType w:val="hybridMultilevel"/>
    <w:tmpl w:val="B560CFEE"/>
    <w:lvl w:ilvl="0" w:tplc="97E8302A">
      <w:start w:val="1"/>
      <w:numFmt w:val="lowerLetter"/>
      <w:lvlText w:val="%1)"/>
      <w:lvlJc w:val="left"/>
      <w:pPr>
        <w:ind w:left="720" w:hanging="360"/>
      </w:pPr>
      <w:rPr>
        <w:rFonts w:hint="default"/>
        <w:b w:val="0"/>
        <w:bCs w:val="0"/>
        <w:color w:val="000000" w:themeColor="text1"/>
        <w:sz w:val="18"/>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00F2F86"/>
    <w:multiLevelType w:val="hybridMultilevel"/>
    <w:tmpl w:val="A2B0A9D4"/>
    <w:lvl w:ilvl="0" w:tplc="ABB83C50">
      <w:start w:val="1"/>
      <w:numFmt w:val="lowerLetter"/>
      <w:lvlText w:val="%1)"/>
      <w:lvlJc w:val="left"/>
      <w:pPr>
        <w:ind w:left="720" w:hanging="360"/>
      </w:pPr>
      <w:rPr>
        <w:rFonts w:hint="default"/>
        <w:b w:val="0"/>
        <w:bCs w:val="0"/>
        <w:color w:val="000000" w:themeColor="text1"/>
        <w:sz w:val="18"/>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071731B"/>
    <w:multiLevelType w:val="hybridMultilevel"/>
    <w:tmpl w:val="ADB6A476"/>
    <w:lvl w:ilvl="0" w:tplc="29AE5232">
      <w:start w:val="18"/>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BB361E8"/>
    <w:multiLevelType w:val="hybridMultilevel"/>
    <w:tmpl w:val="48A08A48"/>
    <w:lvl w:ilvl="0" w:tplc="4A726EFA">
      <w:numFmt w:val="bullet"/>
      <w:lvlText w:val="•"/>
      <w:lvlJc w:val="left"/>
      <w:pPr>
        <w:ind w:left="720" w:hanging="360"/>
      </w:pPr>
      <w:rPr>
        <w:rFonts w:ascii="Arial Narrow" w:eastAsia="MS Mincho" w:hAnsi="Arial Narrow"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C36BB4"/>
    <w:multiLevelType w:val="hybridMultilevel"/>
    <w:tmpl w:val="5088FA2A"/>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4F87A0C"/>
    <w:multiLevelType w:val="hybridMultilevel"/>
    <w:tmpl w:val="CE366C56"/>
    <w:lvl w:ilvl="0" w:tplc="0C0A0001">
      <w:start w:val="1"/>
      <w:numFmt w:val="bullet"/>
      <w:lvlText w:val=""/>
      <w:lvlJc w:val="left"/>
      <w:pPr>
        <w:tabs>
          <w:tab w:val="num" w:pos="360"/>
        </w:tabs>
        <w:ind w:left="360" w:hanging="360"/>
      </w:pPr>
      <w:rPr>
        <w:rFonts w:ascii="Symbol" w:hAnsi="Symbol" w:hint="default"/>
      </w:rPr>
    </w:lvl>
    <w:lvl w:ilvl="1" w:tplc="10F86382">
      <w:start w:val="4"/>
      <w:numFmt w:val="bullet"/>
      <w:lvlText w:val="-"/>
      <w:lvlJc w:val="left"/>
      <w:pPr>
        <w:ind w:left="1440" w:hanging="360"/>
      </w:pPr>
      <w:rPr>
        <w:rFonts w:ascii="Calibri" w:eastAsia="Calibri" w:hAnsi="Calibri"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5844FA"/>
    <w:multiLevelType w:val="hybridMultilevel"/>
    <w:tmpl w:val="EACA02DC"/>
    <w:lvl w:ilvl="0" w:tplc="10F86382">
      <w:start w:val="4"/>
      <w:numFmt w:val="bullet"/>
      <w:lvlText w:val="-"/>
      <w:lvlJc w:val="left"/>
      <w:pPr>
        <w:ind w:left="785"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6647006"/>
    <w:multiLevelType w:val="hybridMultilevel"/>
    <w:tmpl w:val="ACD87456"/>
    <w:lvl w:ilvl="0" w:tplc="280A000B">
      <w:start w:val="1"/>
      <w:numFmt w:val="bullet"/>
      <w:lvlText w:val=""/>
      <w:lvlJc w:val="left"/>
      <w:pPr>
        <w:ind w:left="753" w:hanging="360"/>
      </w:pPr>
      <w:rPr>
        <w:rFonts w:ascii="Wingdings" w:hAnsi="Wingdings" w:hint="default"/>
      </w:rPr>
    </w:lvl>
    <w:lvl w:ilvl="1" w:tplc="280A0003" w:tentative="1">
      <w:start w:val="1"/>
      <w:numFmt w:val="bullet"/>
      <w:lvlText w:val="o"/>
      <w:lvlJc w:val="left"/>
      <w:pPr>
        <w:ind w:left="1473" w:hanging="360"/>
      </w:pPr>
      <w:rPr>
        <w:rFonts w:ascii="Courier New" w:hAnsi="Courier New" w:cs="Courier New" w:hint="default"/>
      </w:rPr>
    </w:lvl>
    <w:lvl w:ilvl="2" w:tplc="280A0005" w:tentative="1">
      <w:start w:val="1"/>
      <w:numFmt w:val="bullet"/>
      <w:lvlText w:val=""/>
      <w:lvlJc w:val="left"/>
      <w:pPr>
        <w:ind w:left="2193" w:hanging="360"/>
      </w:pPr>
      <w:rPr>
        <w:rFonts w:ascii="Wingdings" w:hAnsi="Wingdings" w:hint="default"/>
      </w:rPr>
    </w:lvl>
    <w:lvl w:ilvl="3" w:tplc="280A0001" w:tentative="1">
      <w:start w:val="1"/>
      <w:numFmt w:val="bullet"/>
      <w:lvlText w:val=""/>
      <w:lvlJc w:val="left"/>
      <w:pPr>
        <w:ind w:left="2913" w:hanging="360"/>
      </w:pPr>
      <w:rPr>
        <w:rFonts w:ascii="Symbol" w:hAnsi="Symbol" w:hint="default"/>
      </w:rPr>
    </w:lvl>
    <w:lvl w:ilvl="4" w:tplc="280A0003" w:tentative="1">
      <w:start w:val="1"/>
      <w:numFmt w:val="bullet"/>
      <w:lvlText w:val="o"/>
      <w:lvlJc w:val="left"/>
      <w:pPr>
        <w:ind w:left="3633" w:hanging="360"/>
      </w:pPr>
      <w:rPr>
        <w:rFonts w:ascii="Courier New" w:hAnsi="Courier New" w:cs="Courier New" w:hint="default"/>
      </w:rPr>
    </w:lvl>
    <w:lvl w:ilvl="5" w:tplc="280A0005" w:tentative="1">
      <w:start w:val="1"/>
      <w:numFmt w:val="bullet"/>
      <w:lvlText w:val=""/>
      <w:lvlJc w:val="left"/>
      <w:pPr>
        <w:ind w:left="4353" w:hanging="360"/>
      </w:pPr>
      <w:rPr>
        <w:rFonts w:ascii="Wingdings" w:hAnsi="Wingdings" w:hint="default"/>
      </w:rPr>
    </w:lvl>
    <w:lvl w:ilvl="6" w:tplc="280A0001" w:tentative="1">
      <w:start w:val="1"/>
      <w:numFmt w:val="bullet"/>
      <w:lvlText w:val=""/>
      <w:lvlJc w:val="left"/>
      <w:pPr>
        <w:ind w:left="5073" w:hanging="360"/>
      </w:pPr>
      <w:rPr>
        <w:rFonts w:ascii="Symbol" w:hAnsi="Symbol" w:hint="default"/>
      </w:rPr>
    </w:lvl>
    <w:lvl w:ilvl="7" w:tplc="280A0003" w:tentative="1">
      <w:start w:val="1"/>
      <w:numFmt w:val="bullet"/>
      <w:lvlText w:val="o"/>
      <w:lvlJc w:val="left"/>
      <w:pPr>
        <w:ind w:left="5793" w:hanging="360"/>
      </w:pPr>
      <w:rPr>
        <w:rFonts w:ascii="Courier New" w:hAnsi="Courier New" w:cs="Courier New" w:hint="default"/>
      </w:rPr>
    </w:lvl>
    <w:lvl w:ilvl="8" w:tplc="280A0005" w:tentative="1">
      <w:start w:val="1"/>
      <w:numFmt w:val="bullet"/>
      <w:lvlText w:val=""/>
      <w:lvlJc w:val="left"/>
      <w:pPr>
        <w:ind w:left="6513" w:hanging="360"/>
      </w:pPr>
      <w:rPr>
        <w:rFonts w:ascii="Wingdings" w:hAnsi="Wingdings" w:hint="default"/>
      </w:rPr>
    </w:lvl>
  </w:abstractNum>
  <w:abstractNum w:abstractNumId="25" w15:restartNumberingAfterBreak="0">
    <w:nsid w:val="56D74531"/>
    <w:multiLevelType w:val="hybridMultilevel"/>
    <w:tmpl w:val="77BE176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6" w15:restartNumberingAfterBreak="0">
    <w:nsid w:val="59864596"/>
    <w:multiLevelType w:val="multilevel"/>
    <w:tmpl w:val="C04E273C"/>
    <w:lvl w:ilvl="0">
      <w:start w:val="4"/>
      <w:numFmt w:val="bullet"/>
      <w:lvlText w:val="-"/>
      <w:lvlJc w:val="left"/>
      <w:pPr>
        <w:tabs>
          <w:tab w:val="num" w:pos="720"/>
        </w:tabs>
        <w:ind w:left="720" w:hanging="360"/>
      </w:pPr>
      <w:rPr>
        <w:rFonts w:ascii="Calibri" w:eastAsia="Calibri" w:hAnsi="Calibri" w:cs="Times New Roman" w:hint="default"/>
        <w:sz w:val="16"/>
        <w:szCs w:val="16"/>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80255"/>
    <w:multiLevelType w:val="hybridMultilevel"/>
    <w:tmpl w:val="20A0F91E"/>
    <w:lvl w:ilvl="0" w:tplc="8500BD46">
      <w:start w:val="1"/>
      <w:numFmt w:val="lowerLetter"/>
      <w:lvlText w:val="%1)"/>
      <w:lvlJc w:val="left"/>
      <w:pPr>
        <w:ind w:left="1494" w:hanging="360"/>
      </w:pPr>
      <w:rPr>
        <w:rFonts w:hint="default"/>
        <w:b w:val="0"/>
        <w:bCs w:val="0"/>
        <w:color w:val="000000" w:themeColor="text1"/>
        <w:sz w:val="18"/>
        <w:szCs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28" w15:restartNumberingAfterBreak="0">
    <w:nsid w:val="6C93082E"/>
    <w:multiLevelType w:val="hybridMultilevel"/>
    <w:tmpl w:val="F90E1856"/>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7CCD17BC"/>
    <w:multiLevelType w:val="hybridMultilevel"/>
    <w:tmpl w:val="6E6EDF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23"/>
  </w:num>
  <w:num w:numId="4">
    <w:abstractNumId w:val="26"/>
  </w:num>
  <w:num w:numId="5">
    <w:abstractNumId w:val="2"/>
  </w:num>
  <w:num w:numId="6">
    <w:abstractNumId w:val="3"/>
  </w:num>
  <w:num w:numId="7">
    <w:abstractNumId w:val="19"/>
  </w:num>
  <w:num w:numId="8">
    <w:abstractNumId w:val="1"/>
  </w:num>
  <w:num w:numId="9">
    <w:abstractNumId w:val="6"/>
  </w:num>
  <w:num w:numId="10">
    <w:abstractNumId w:val="24"/>
  </w:num>
  <w:num w:numId="11">
    <w:abstractNumId w:val="20"/>
  </w:num>
  <w:num w:numId="12">
    <w:abstractNumId w:val="28"/>
  </w:num>
  <w:num w:numId="13">
    <w:abstractNumId w:val="11"/>
  </w:num>
  <w:num w:numId="14">
    <w:abstractNumId w:val="21"/>
  </w:num>
  <w:num w:numId="15">
    <w:abstractNumId w:val="12"/>
  </w:num>
  <w:num w:numId="16">
    <w:abstractNumId w:val="22"/>
  </w:num>
  <w:num w:numId="17">
    <w:abstractNumId w:val="8"/>
  </w:num>
  <w:num w:numId="18">
    <w:abstractNumId w:val="4"/>
  </w:num>
  <w:num w:numId="19">
    <w:abstractNumId w:val="25"/>
  </w:num>
  <w:num w:numId="20">
    <w:abstractNumId w:val="0"/>
  </w:num>
  <w:num w:numId="21">
    <w:abstractNumId w:val="15"/>
  </w:num>
  <w:num w:numId="22">
    <w:abstractNumId w:val="14"/>
  </w:num>
  <w:num w:numId="23">
    <w:abstractNumId w:val="7"/>
  </w:num>
  <w:num w:numId="24">
    <w:abstractNumId w:val="18"/>
  </w:num>
  <w:num w:numId="25">
    <w:abstractNumId w:val="13"/>
  </w:num>
  <w:num w:numId="26">
    <w:abstractNumId w:val="10"/>
  </w:num>
  <w:num w:numId="27">
    <w:abstractNumId w:val="9"/>
  </w:num>
  <w:num w:numId="28">
    <w:abstractNumId w:val="27"/>
  </w:num>
  <w:num w:numId="29">
    <w:abstractNumId w:val="17"/>
  </w:num>
  <w:num w:numId="3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9E"/>
    <w:rsid w:val="00080EDE"/>
    <w:rsid w:val="000815D6"/>
    <w:rsid w:val="000834E7"/>
    <w:rsid w:val="00092D66"/>
    <w:rsid w:val="00093165"/>
    <w:rsid w:val="000B1580"/>
    <w:rsid w:val="000B4E4A"/>
    <w:rsid w:val="000C4C6E"/>
    <w:rsid w:val="000C5A7E"/>
    <w:rsid w:val="000D4A0C"/>
    <w:rsid w:val="000E5E98"/>
    <w:rsid w:val="000E6FDA"/>
    <w:rsid w:val="000F2295"/>
    <w:rsid w:val="00100AC8"/>
    <w:rsid w:val="00105620"/>
    <w:rsid w:val="001471AA"/>
    <w:rsid w:val="001A3CAF"/>
    <w:rsid w:val="001B5FA8"/>
    <w:rsid w:val="001C2AB5"/>
    <w:rsid w:val="001C3DF6"/>
    <w:rsid w:val="0020437E"/>
    <w:rsid w:val="00204476"/>
    <w:rsid w:val="002073F3"/>
    <w:rsid w:val="00213BE2"/>
    <w:rsid w:val="00213FB7"/>
    <w:rsid w:val="0023361F"/>
    <w:rsid w:val="0024682B"/>
    <w:rsid w:val="0025194B"/>
    <w:rsid w:val="002A6352"/>
    <w:rsid w:val="002C581A"/>
    <w:rsid w:val="00300858"/>
    <w:rsid w:val="00305722"/>
    <w:rsid w:val="00310EC0"/>
    <w:rsid w:val="003223FF"/>
    <w:rsid w:val="00347D06"/>
    <w:rsid w:val="00383155"/>
    <w:rsid w:val="00383265"/>
    <w:rsid w:val="00385A70"/>
    <w:rsid w:val="00394687"/>
    <w:rsid w:val="00395440"/>
    <w:rsid w:val="00395694"/>
    <w:rsid w:val="003C118D"/>
    <w:rsid w:val="003E352E"/>
    <w:rsid w:val="003E5CFF"/>
    <w:rsid w:val="00463FFD"/>
    <w:rsid w:val="00465FB2"/>
    <w:rsid w:val="00466DB5"/>
    <w:rsid w:val="004746DC"/>
    <w:rsid w:val="00483BF2"/>
    <w:rsid w:val="004A176F"/>
    <w:rsid w:val="004A2B2F"/>
    <w:rsid w:val="004A35F8"/>
    <w:rsid w:val="004C5642"/>
    <w:rsid w:val="004D407F"/>
    <w:rsid w:val="004E6C61"/>
    <w:rsid w:val="004F1A0A"/>
    <w:rsid w:val="004F2B89"/>
    <w:rsid w:val="004F3DBB"/>
    <w:rsid w:val="00500E28"/>
    <w:rsid w:val="00515AC2"/>
    <w:rsid w:val="0054494B"/>
    <w:rsid w:val="00544C28"/>
    <w:rsid w:val="00551F16"/>
    <w:rsid w:val="00574B0C"/>
    <w:rsid w:val="00577A2E"/>
    <w:rsid w:val="00591039"/>
    <w:rsid w:val="005970F4"/>
    <w:rsid w:val="005E270A"/>
    <w:rsid w:val="005F4EF9"/>
    <w:rsid w:val="0062494E"/>
    <w:rsid w:val="00646F3B"/>
    <w:rsid w:val="006472C4"/>
    <w:rsid w:val="006512F2"/>
    <w:rsid w:val="00652F18"/>
    <w:rsid w:val="00655E16"/>
    <w:rsid w:val="0067448F"/>
    <w:rsid w:val="006763CA"/>
    <w:rsid w:val="006958B1"/>
    <w:rsid w:val="006A4CCF"/>
    <w:rsid w:val="006A6A36"/>
    <w:rsid w:val="006E5EDC"/>
    <w:rsid w:val="006F18CE"/>
    <w:rsid w:val="007004B8"/>
    <w:rsid w:val="00707083"/>
    <w:rsid w:val="007155AF"/>
    <w:rsid w:val="00720B26"/>
    <w:rsid w:val="007349CF"/>
    <w:rsid w:val="00742E0C"/>
    <w:rsid w:val="00755C5F"/>
    <w:rsid w:val="0075754D"/>
    <w:rsid w:val="00761AA1"/>
    <w:rsid w:val="007657AB"/>
    <w:rsid w:val="00775E9E"/>
    <w:rsid w:val="00782981"/>
    <w:rsid w:val="0078773B"/>
    <w:rsid w:val="007949B2"/>
    <w:rsid w:val="007A2F11"/>
    <w:rsid w:val="007B7FCA"/>
    <w:rsid w:val="007C2BFC"/>
    <w:rsid w:val="007D44B5"/>
    <w:rsid w:val="007D4A05"/>
    <w:rsid w:val="007D6305"/>
    <w:rsid w:val="007D7FD0"/>
    <w:rsid w:val="007E418E"/>
    <w:rsid w:val="00812287"/>
    <w:rsid w:val="008327CF"/>
    <w:rsid w:val="00861188"/>
    <w:rsid w:val="00884AEF"/>
    <w:rsid w:val="00884FF0"/>
    <w:rsid w:val="008A7300"/>
    <w:rsid w:val="008C063F"/>
    <w:rsid w:val="008E10EC"/>
    <w:rsid w:val="008E6135"/>
    <w:rsid w:val="00910848"/>
    <w:rsid w:val="0091530B"/>
    <w:rsid w:val="00920FF7"/>
    <w:rsid w:val="00952DE0"/>
    <w:rsid w:val="00953F0C"/>
    <w:rsid w:val="00970669"/>
    <w:rsid w:val="00975F41"/>
    <w:rsid w:val="00983898"/>
    <w:rsid w:val="009A7AFE"/>
    <w:rsid w:val="009B746A"/>
    <w:rsid w:val="00A04FB2"/>
    <w:rsid w:val="00A07C44"/>
    <w:rsid w:val="00A151F4"/>
    <w:rsid w:val="00A26EE0"/>
    <w:rsid w:val="00A4265C"/>
    <w:rsid w:val="00A426BC"/>
    <w:rsid w:val="00A4699A"/>
    <w:rsid w:val="00A53C2F"/>
    <w:rsid w:val="00A62430"/>
    <w:rsid w:val="00A840C4"/>
    <w:rsid w:val="00AC0630"/>
    <w:rsid w:val="00AD18C2"/>
    <w:rsid w:val="00AD45CD"/>
    <w:rsid w:val="00AD69CB"/>
    <w:rsid w:val="00AE49AC"/>
    <w:rsid w:val="00AF6DDB"/>
    <w:rsid w:val="00B23975"/>
    <w:rsid w:val="00B315D9"/>
    <w:rsid w:val="00B31D91"/>
    <w:rsid w:val="00B51FB3"/>
    <w:rsid w:val="00B6369C"/>
    <w:rsid w:val="00B7704C"/>
    <w:rsid w:val="00B82A5C"/>
    <w:rsid w:val="00B91515"/>
    <w:rsid w:val="00BA0DC7"/>
    <w:rsid w:val="00BA7760"/>
    <w:rsid w:val="00BC38FD"/>
    <w:rsid w:val="00BC3D22"/>
    <w:rsid w:val="00BC55AC"/>
    <w:rsid w:val="00BD08E1"/>
    <w:rsid w:val="00C00C90"/>
    <w:rsid w:val="00C00F7A"/>
    <w:rsid w:val="00C12218"/>
    <w:rsid w:val="00C27591"/>
    <w:rsid w:val="00C35D9C"/>
    <w:rsid w:val="00C36325"/>
    <w:rsid w:val="00C470F6"/>
    <w:rsid w:val="00C52D00"/>
    <w:rsid w:val="00C617E0"/>
    <w:rsid w:val="00C838F3"/>
    <w:rsid w:val="00CD2E55"/>
    <w:rsid w:val="00CD4965"/>
    <w:rsid w:val="00CF2B9E"/>
    <w:rsid w:val="00D02B7E"/>
    <w:rsid w:val="00D119F2"/>
    <w:rsid w:val="00D20551"/>
    <w:rsid w:val="00D44282"/>
    <w:rsid w:val="00D44FE1"/>
    <w:rsid w:val="00D55452"/>
    <w:rsid w:val="00D604F4"/>
    <w:rsid w:val="00D6232C"/>
    <w:rsid w:val="00D65DBF"/>
    <w:rsid w:val="00D66C8B"/>
    <w:rsid w:val="00D66C93"/>
    <w:rsid w:val="00D72778"/>
    <w:rsid w:val="00D75AFC"/>
    <w:rsid w:val="00DA6499"/>
    <w:rsid w:val="00DB4A6E"/>
    <w:rsid w:val="00DF5DCE"/>
    <w:rsid w:val="00E125D8"/>
    <w:rsid w:val="00E161BD"/>
    <w:rsid w:val="00E23BBE"/>
    <w:rsid w:val="00E36471"/>
    <w:rsid w:val="00E525C7"/>
    <w:rsid w:val="00E6019D"/>
    <w:rsid w:val="00E644E8"/>
    <w:rsid w:val="00EB2DEC"/>
    <w:rsid w:val="00EB3FB3"/>
    <w:rsid w:val="00ED0D3F"/>
    <w:rsid w:val="00F10A35"/>
    <w:rsid w:val="00F1251B"/>
    <w:rsid w:val="00F14A1C"/>
    <w:rsid w:val="00F35DF0"/>
    <w:rsid w:val="00F500DB"/>
    <w:rsid w:val="00F577D0"/>
    <w:rsid w:val="00F71735"/>
    <w:rsid w:val="00F85402"/>
    <w:rsid w:val="00F8689C"/>
    <w:rsid w:val="00F906B7"/>
    <w:rsid w:val="00FA2C44"/>
    <w:rsid w:val="00FA4D19"/>
    <w:rsid w:val="00FB2FDB"/>
    <w:rsid w:val="00FE0B44"/>
    <w:rsid w:val="00FF63A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C1E15"/>
  <w15:chartTrackingRefBased/>
  <w15:docId w15:val="{A2491E27-15B0-42CF-866A-1BA64B940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FB3"/>
    <w:rPr>
      <w:kern w:val="0"/>
    </w:rPr>
  </w:style>
  <w:style w:type="paragraph" w:styleId="Ttulo2">
    <w:name w:val="heading 2"/>
    <w:basedOn w:val="Normal"/>
    <w:next w:val="Normal"/>
    <w:link w:val="Ttulo2Car"/>
    <w:uiPriority w:val="9"/>
    <w:semiHidden/>
    <w:unhideWhenUsed/>
    <w:qFormat/>
    <w:rsid w:val="00952DE0"/>
    <w:pPr>
      <w:keepNext/>
      <w:keepLines/>
      <w:spacing w:before="40" w:after="0" w:line="240" w:lineRule="auto"/>
      <w:jc w:val="both"/>
      <w:outlineLvl w:val="1"/>
    </w:pPr>
    <w:rPr>
      <w:rFonts w:asciiTheme="majorHAnsi" w:eastAsiaTheme="majorEastAsia" w:hAnsiTheme="majorHAnsi" w:cstheme="majorBidi"/>
      <w:color w:val="2F5496" w:themeColor="accent1" w:themeShade="BF"/>
      <w:sz w:val="26"/>
      <w:szCs w:val="26"/>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75E9E"/>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Bulleted List,Lista vistosa - Énfasis 11,Párrafo de lista2,Párrafo de lista1,Lista media 2 - Énfasis 41,List Paragraph,Cita Pie de Página,titulo,SubPárrafo de lista,Titulo de Fígura,TITULO A,Lista vistosa - Énfasis 111,Ha"/>
    <w:basedOn w:val="Normal"/>
    <w:link w:val="PrrafodelistaCar"/>
    <w:uiPriority w:val="34"/>
    <w:qFormat/>
    <w:rsid w:val="00775E9E"/>
    <w:pPr>
      <w:ind w:left="720"/>
      <w:contextualSpacing/>
    </w:pPr>
  </w:style>
  <w:style w:type="character" w:customStyle="1" w:styleId="PrrafodelistaCar">
    <w:name w:val="Párrafo de lista Car"/>
    <w:aliases w:val="Fundamentacion Car,Bulleted List Car,Lista vistosa - Énfasis 11 Car,Párrafo de lista2 Car,Párrafo de lista1 Car,Lista media 2 - Énfasis 41 Car,List Paragraph Car,Cita Pie de Página Car,titulo Car,SubPárrafo de lista Car,TITULO A Car"/>
    <w:link w:val="Prrafodelista"/>
    <w:uiPriority w:val="34"/>
    <w:qFormat/>
    <w:locked/>
    <w:rsid w:val="00775E9E"/>
    <w:rPr>
      <w:kern w:val="0"/>
    </w:rPr>
  </w:style>
  <w:style w:type="paragraph" w:styleId="Sinespaciado">
    <w:name w:val="No Spacing"/>
    <w:link w:val="SinespaciadoCar"/>
    <w:uiPriority w:val="1"/>
    <w:qFormat/>
    <w:rsid w:val="00775E9E"/>
    <w:pPr>
      <w:spacing w:after="0" w:line="240" w:lineRule="auto"/>
    </w:pPr>
    <w:rPr>
      <w:rFonts w:ascii="Calibri" w:eastAsia="Calibri" w:hAnsi="Calibri" w:cs="Times New Roman"/>
      <w:kern w:val="0"/>
    </w:rPr>
  </w:style>
  <w:style w:type="character" w:customStyle="1" w:styleId="SinespaciadoCar">
    <w:name w:val="Sin espaciado Car"/>
    <w:link w:val="Sinespaciado"/>
    <w:uiPriority w:val="1"/>
    <w:rsid w:val="00775E9E"/>
    <w:rPr>
      <w:rFonts w:ascii="Calibri" w:eastAsia="Calibri" w:hAnsi="Calibri" w:cs="Times New Roman"/>
      <w:kern w:val="0"/>
    </w:rPr>
  </w:style>
  <w:style w:type="paragraph" w:styleId="Encabezado">
    <w:name w:val="header"/>
    <w:basedOn w:val="Normal"/>
    <w:link w:val="EncabezadoCar"/>
    <w:uiPriority w:val="99"/>
    <w:unhideWhenUsed/>
    <w:rsid w:val="00775E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5E9E"/>
    <w:rPr>
      <w:kern w:val="0"/>
    </w:rPr>
  </w:style>
  <w:style w:type="paragraph" w:styleId="Piedepgina">
    <w:name w:val="footer"/>
    <w:basedOn w:val="Normal"/>
    <w:link w:val="PiedepginaCar"/>
    <w:uiPriority w:val="99"/>
    <w:unhideWhenUsed/>
    <w:rsid w:val="00775E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5E9E"/>
    <w:rPr>
      <w:kern w:val="0"/>
    </w:rPr>
  </w:style>
  <w:style w:type="paragraph" w:customStyle="1" w:styleId="Tab1">
    <w:name w:val="Tab 1"/>
    <w:basedOn w:val="Normal"/>
    <w:rsid w:val="00775E9E"/>
    <w:pPr>
      <w:tabs>
        <w:tab w:val="left" w:pos="283"/>
        <w:tab w:val="left" w:pos="567"/>
        <w:tab w:val="left" w:pos="1701"/>
        <w:tab w:val="left" w:pos="1984"/>
        <w:tab w:val="left" w:pos="3118"/>
        <w:tab w:val="left" w:pos="3402"/>
      </w:tabs>
      <w:autoSpaceDE w:val="0"/>
      <w:autoSpaceDN w:val="0"/>
      <w:adjustRightInd w:val="0"/>
      <w:spacing w:after="0" w:line="240" w:lineRule="auto"/>
      <w:ind w:left="283" w:hanging="283"/>
      <w:jc w:val="both"/>
    </w:pPr>
    <w:rPr>
      <w:rFonts w:ascii="Tahoma" w:hAnsi="Tahoma" w:cs="Tahoma"/>
      <w:sz w:val="20"/>
      <w:szCs w:val="20"/>
      <w:lang w:val="es-ES"/>
    </w:rPr>
  </w:style>
  <w:style w:type="paragraph" w:customStyle="1" w:styleId="Default">
    <w:name w:val="Default"/>
    <w:rsid w:val="00775E9E"/>
    <w:pPr>
      <w:autoSpaceDE w:val="0"/>
      <w:autoSpaceDN w:val="0"/>
      <w:adjustRightInd w:val="0"/>
      <w:spacing w:after="0" w:line="240" w:lineRule="auto"/>
    </w:pPr>
    <w:rPr>
      <w:rFonts w:ascii="Verdana" w:eastAsia="Calibri" w:hAnsi="Verdana" w:cs="Verdana"/>
      <w:color w:val="000000"/>
      <w:kern w:val="0"/>
      <w:sz w:val="24"/>
      <w:szCs w:val="24"/>
      <w:lang w:eastAsia="es-PE"/>
    </w:rPr>
  </w:style>
  <w:style w:type="paragraph" w:styleId="Textoindependiente3">
    <w:name w:val="Body Text 3"/>
    <w:basedOn w:val="Normal"/>
    <w:link w:val="Textoindependiente3Car"/>
    <w:uiPriority w:val="99"/>
    <w:unhideWhenUsed/>
    <w:rsid w:val="00500E28"/>
    <w:pPr>
      <w:spacing w:after="120" w:line="276" w:lineRule="auto"/>
    </w:pPr>
    <w:rPr>
      <w:rFonts w:ascii="Calibri" w:eastAsia="Calibri" w:hAnsi="Calibri" w:cs="Times New Roman"/>
      <w:sz w:val="16"/>
      <w:szCs w:val="16"/>
      <w:lang w:val="x-none" w:eastAsia="x-none"/>
      <w14:ligatures w14:val="none"/>
    </w:rPr>
  </w:style>
  <w:style w:type="character" w:customStyle="1" w:styleId="Textoindependiente3Car">
    <w:name w:val="Texto independiente 3 Car"/>
    <w:basedOn w:val="Fuentedeprrafopredeter"/>
    <w:link w:val="Textoindependiente3"/>
    <w:uiPriority w:val="99"/>
    <w:rsid w:val="00500E28"/>
    <w:rPr>
      <w:rFonts w:ascii="Calibri" w:eastAsia="Calibri" w:hAnsi="Calibri" w:cs="Times New Roman"/>
      <w:kern w:val="0"/>
      <w:sz w:val="16"/>
      <w:szCs w:val="16"/>
      <w:lang w:val="x-none" w:eastAsia="x-none"/>
      <w14:ligatures w14:val="none"/>
    </w:rPr>
  </w:style>
  <w:style w:type="paragraph" w:customStyle="1" w:styleId="preg">
    <w:name w:val="preg"/>
    <w:basedOn w:val="Normal"/>
    <w:next w:val="Normal"/>
    <w:rsid w:val="00FF63A5"/>
    <w:pPr>
      <w:tabs>
        <w:tab w:val="left" w:pos="992"/>
        <w:tab w:val="left" w:pos="1417"/>
      </w:tabs>
      <w:autoSpaceDE w:val="0"/>
      <w:autoSpaceDN w:val="0"/>
      <w:adjustRightInd w:val="0"/>
      <w:spacing w:after="0" w:line="240" w:lineRule="auto"/>
      <w:jc w:val="both"/>
    </w:pPr>
    <w:rPr>
      <w:rFonts w:ascii="ZapfHumnst BT" w:eastAsia="Calibri" w:hAnsi="ZapfHumnst BT" w:cs="ZapfHumnst BT"/>
      <w:sz w:val="20"/>
      <w:szCs w:val="20"/>
      <w:lang w:eastAsia="es-PE"/>
      <w14:ligatures w14:val="none"/>
    </w:rPr>
  </w:style>
  <w:style w:type="paragraph" w:customStyle="1" w:styleId="base">
    <w:name w:val="base"/>
    <w:uiPriority w:val="99"/>
    <w:rsid w:val="00EB2DEC"/>
    <w:pPr>
      <w:autoSpaceDE w:val="0"/>
      <w:autoSpaceDN w:val="0"/>
      <w:adjustRightInd w:val="0"/>
      <w:spacing w:after="0" w:line="240" w:lineRule="auto"/>
      <w:jc w:val="both"/>
    </w:pPr>
    <w:rPr>
      <w:rFonts w:ascii="ZapfHumnst BT" w:eastAsia="Calibri" w:hAnsi="ZapfHumnst BT" w:cs="ZapfHumnst BT"/>
      <w:color w:val="000000"/>
      <w:kern w:val="0"/>
      <w:sz w:val="20"/>
      <w:szCs w:val="20"/>
      <w:lang w:eastAsia="es-PE"/>
      <w14:ligatures w14:val="none"/>
    </w:rPr>
  </w:style>
  <w:style w:type="paragraph" w:styleId="NormalWeb">
    <w:name w:val="Normal (Web)"/>
    <w:basedOn w:val="Normal"/>
    <w:uiPriority w:val="99"/>
    <w:unhideWhenUsed/>
    <w:rsid w:val="007349CF"/>
    <w:rPr>
      <w:rFonts w:ascii="Times New Roman" w:hAnsi="Times New Roman" w:cs="Times New Roman"/>
      <w:sz w:val="24"/>
      <w:szCs w:val="24"/>
    </w:rPr>
  </w:style>
  <w:style w:type="character" w:styleId="Hipervnculo">
    <w:name w:val="Hyperlink"/>
    <w:basedOn w:val="Fuentedeprrafopredeter"/>
    <w:uiPriority w:val="99"/>
    <w:unhideWhenUsed/>
    <w:rsid w:val="00092D66"/>
    <w:rPr>
      <w:color w:val="0563C1" w:themeColor="hyperlink"/>
      <w:u w:val="single"/>
    </w:rPr>
  </w:style>
  <w:style w:type="character" w:styleId="Mencinsinresolver">
    <w:name w:val="Unresolved Mention"/>
    <w:basedOn w:val="Fuentedeprrafopredeter"/>
    <w:uiPriority w:val="99"/>
    <w:semiHidden/>
    <w:unhideWhenUsed/>
    <w:rsid w:val="00BC38FD"/>
    <w:rPr>
      <w:color w:val="605E5C"/>
      <w:shd w:val="clear" w:color="auto" w:fill="E1DFDD"/>
    </w:rPr>
  </w:style>
  <w:style w:type="table" w:customStyle="1" w:styleId="TableNormal">
    <w:name w:val="Table Normal"/>
    <w:uiPriority w:val="2"/>
    <w:unhideWhenUsed/>
    <w:qFormat/>
    <w:rsid w:val="00213FB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13FB7"/>
    <w:pPr>
      <w:widowControl w:val="0"/>
      <w:autoSpaceDE w:val="0"/>
      <w:autoSpaceDN w:val="0"/>
      <w:spacing w:after="0" w:line="240" w:lineRule="auto"/>
    </w:pPr>
    <w:rPr>
      <w:rFonts w:ascii="Calibri" w:eastAsia="Calibri" w:hAnsi="Calibri" w:cs="Calibri"/>
      <w:lang w:val="es-ES"/>
      <w14:ligatures w14:val="none"/>
    </w:rPr>
  </w:style>
  <w:style w:type="paragraph" w:styleId="Textoindependiente">
    <w:name w:val="Body Text"/>
    <w:basedOn w:val="Normal"/>
    <w:link w:val="TextoindependienteCar"/>
    <w:uiPriority w:val="99"/>
    <w:semiHidden/>
    <w:unhideWhenUsed/>
    <w:rsid w:val="00B91515"/>
    <w:pPr>
      <w:spacing w:after="120"/>
    </w:pPr>
  </w:style>
  <w:style w:type="character" w:customStyle="1" w:styleId="TextoindependienteCar">
    <w:name w:val="Texto independiente Car"/>
    <w:basedOn w:val="Fuentedeprrafopredeter"/>
    <w:link w:val="Textoindependiente"/>
    <w:uiPriority w:val="99"/>
    <w:semiHidden/>
    <w:rsid w:val="00B91515"/>
    <w:rPr>
      <w:kern w:val="0"/>
    </w:rPr>
  </w:style>
  <w:style w:type="character" w:styleId="Textoennegrita">
    <w:name w:val="Strong"/>
    <w:basedOn w:val="Fuentedeprrafopredeter"/>
    <w:uiPriority w:val="22"/>
    <w:qFormat/>
    <w:rsid w:val="00100AC8"/>
    <w:rPr>
      <w:b/>
      <w:bCs/>
    </w:rPr>
  </w:style>
  <w:style w:type="character" w:customStyle="1" w:styleId="Ttulo2Car">
    <w:name w:val="Título 2 Car"/>
    <w:basedOn w:val="Fuentedeprrafopredeter"/>
    <w:link w:val="Ttulo2"/>
    <w:uiPriority w:val="9"/>
    <w:semiHidden/>
    <w:rsid w:val="00952DE0"/>
    <w:rPr>
      <w:rFonts w:asciiTheme="majorHAnsi" w:eastAsiaTheme="majorEastAsia" w:hAnsiTheme="majorHAnsi" w:cstheme="majorBidi"/>
      <w:color w:val="2F5496" w:themeColor="accent1" w:themeShade="BF"/>
      <w:kern w:val="0"/>
      <w:sz w:val="26"/>
      <w:szCs w:val="26"/>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8841">
      <w:bodyDiv w:val="1"/>
      <w:marLeft w:val="0"/>
      <w:marRight w:val="0"/>
      <w:marTop w:val="0"/>
      <w:marBottom w:val="0"/>
      <w:divBdr>
        <w:top w:val="none" w:sz="0" w:space="0" w:color="auto"/>
        <w:left w:val="none" w:sz="0" w:space="0" w:color="auto"/>
        <w:bottom w:val="none" w:sz="0" w:space="0" w:color="auto"/>
        <w:right w:val="none" w:sz="0" w:space="0" w:color="auto"/>
      </w:divBdr>
    </w:div>
    <w:div w:id="142964393">
      <w:bodyDiv w:val="1"/>
      <w:marLeft w:val="0"/>
      <w:marRight w:val="0"/>
      <w:marTop w:val="0"/>
      <w:marBottom w:val="0"/>
      <w:divBdr>
        <w:top w:val="none" w:sz="0" w:space="0" w:color="auto"/>
        <w:left w:val="none" w:sz="0" w:space="0" w:color="auto"/>
        <w:bottom w:val="none" w:sz="0" w:space="0" w:color="auto"/>
        <w:right w:val="none" w:sz="0" w:space="0" w:color="auto"/>
      </w:divBdr>
    </w:div>
    <w:div w:id="143548839">
      <w:bodyDiv w:val="1"/>
      <w:marLeft w:val="0"/>
      <w:marRight w:val="0"/>
      <w:marTop w:val="0"/>
      <w:marBottom w:val="0"/>
      <w:divBdr>
        <w:top w:val="none" w:sz="0" w:space="0" w:color="auto"/>
        <w:left w:val="none" w:sz="0" w:space="0" w:color="auto"/>
        <w:bottom w:val="none" w:sz="0" w:space="0" w:color="auto"/>
        <w:right w:val="none" w:sz="0" w:space="0" w:color="auto"/>
      </w:divBdr>
    </w:div>
    <w:div w:id="212691528">
      <w:bodyDiv w:val="1"/>
      <w:marLeft w:val="0"/>
      <w:marRight w:val="0"/>
      <w:marTop w:val="0"/>
      <w:marBottom w:val="0"/>
      <w:divBdr>
        <w:top w:val="none" w:sz="0" w:space="0" w:color="auto"/>
        <w:left w:val="none" w:sz="0" w:space="0" w:color="auto"/>
        <w:bottom w:val="none" w:sz="0" w:space="0" w:color="auto"/>
        <w:right w:val="none" w:sz="0" w:space="0" w:color="auto"/>
      </w:divBdr>
    </w:div>
    <w:div w:id="265386096">
      <w:bodyDiv w:val="1"/>
      <w:marLeft w:val="0"/>
      <w:marRight w:val="0"/>
      <w:marTop w:val="0"/>
      <w:marBottom w:val="0"/>
      <w:divBdr>
        <w:top w:val="none" w:sz="0" w:space="0" w:color="auto"/>
        <w:left w:val="none" w:sz="0" w:space="0" w:color="auto"/>
        <w:bottom w:val="none" w:sz="0" w:space="0" w:color="auto"/>
        <w:right w:val="none" w:sz="0" w:space="0" w:color="auto"/>
      </w:divBdr>
    </w:div>
    <w:div w:id="327901504">
      <w:bodyDiv w:val="1"/>
      <w:marLeft w:val="0"/>
      <w:marRight w:val="0"/>
      <w:marTop w:val="0"/>
      <w:marBottom w:val="0"/>
      <w:divBdr>
        <w:top w:val="none" w:sz="0" w:space="0" w:color="auto"/>
        <w:left w:val="none" w:sz="0" w:space="0" w:color="auto"/>
        <w:bottom w:val="none" w:sz="0" w:space="0" w:color="auto"/>
        <w:right w:val="none" w:sz="0" w:space="0" w:color="auto"/>
      </w:divBdr>
    </w:div>
    <w:div w:id="472257701">
      <w:bodyDiv w:val="1"/>
      <w:marLeft w:val="0"/>
      <w:marRight w:val="0"/>
      <w:marTop w:val="0"/>
      <w:marBottom w:val="0"/>
      <w:divBdr>
        <w:top w:val="none" w:sz="0" w:space="0" w:color="auto"/>
        <w:left w:val="none" w:sz="0" w:space="0" w:color="auto"/>
        <w:bottom w:val="none" w:sz="0" w:space="0" w:color="auto"/>
        <w:right w:val="none" w:sz="0" w:space="0" w:color="auto"/>
      </w:divBdr>
      <w:divsChild>
        <w:div w:id="276183880">
          <w:marLeft w:val="0"/>
          <w:marRight w:val="0"/>
          <w:marTop w:val="0"/>
          <w:marBottom w:val="0"/>
          <w:divBdr>
            <w:top w:val="none" w:sz="0" w:space="0" w:color="auto"/>
            <w:left w:val="none" w:sz="0" w:space="0" w:color="auto"/>
            <w:bottom w:val="none" w:sz="0" w:space="0" w:color="auto"/>
            <w:right w:val="none" w:sz="0" w:space="0" w:color="auto"/>
          </w:divBdr>
          <w:divsChild>
            <w:div w:id="1712223801">
              <w:marLeft w:val="0"/>
              <w:marRight w:val="0"/>
              <w:marTop w:val="0"/>
              <w:marBottom w:val="0"/>
              <w:divBdr>
                <w:top w:val="none" w:sz="0" w:space="0" w:color="auto"/>
                <w:left w:val="none" w:sz="0" w:space="0" w:color="auto"/>
                <w:bottom w:val="none" w:sz="0" w:space="0" w:color="auto"/>
                <w:right w:val="none" w:sz="0" w:space="0" w:color="auto"/>
              </w:divBdr>
            </w:div>
          </w:divsChild>
        </w:div>
        <w:div w:id="669716761">
          <w:marLeft w:val="0"/>
          <w:marRight w:val="0"/>
          <w:marTop w:val="120"/>
          <w:marBottom w:val="0"/>
          <w:divBdr>
            <w:top w:val="none" w:sz="0" w:space="0" w:color="auto"/>
            <w:left w:val="none" w:sz="0" w:space="0" w:color="auto"/>
            <w:bottom w:val="none" w:sz="0" w:space="0" w:color="auto"/>
            <w:right w:val="none" w:sz="0" w:space="0" w:color="auto"/>
          </w:divBdr>
          <w:divsChild>
            <w:div w:id="1444954978">
              <w:marLeft w:val="0"/>
              <w:marRight w:val="0"/>
              <w:marTop w:val="0"/>
              <w:marBottom w:val="0"/>
              <w:divBdr>
                <w:top w:val="none" w:sz="0" w:space="0" w:color="auto"/>
                <w:left w:val="none" w:sz="0" w:space="0" w:color="auto"/>
                <w:bottom w:val="none" w:sz="0" w:space="0" w:color="auto"/>
                <w:right w:val="none" w:sz="0" w:space="0" w:color="auto"/>
              </w:divBdr>
            </w:div>
            <w:div w:id="817260946">
              <w:marLeft w:val="0"/>
              <w:marRight w:val="0"/>
              <w:marTop w:val="0"/>
              <w:marBottom w:val="0"/>
              <w:divBdr>
                <w:top w:val="none" w:sz="0" w:space="0" w:color="auto"/>
                <w:left w:val="none" w:sz="0" w:space="0" w:color="auto"/>
                <w:bottom w:val="none" w:sz="0" w:space="0" w:color="auto"/>
                <w:right w:val="none" w:sz="0" w:space="0" w:color="auto"/>
              </w:divBdr>
            </w:div>
          </w:divsChild>
        </w:div>
        <w:div w:id="1361126022">
          <w:marLeft w:val="0"/>
          <w:marRight w:val="0"/>
          <w:marTop w:val="120"/>
          <w:marBottom w:val="0"/>
          <w:divBdr>
            <w:top w:val="none" w:sz="0" w:space="0" w:color="auto"/>
            <w:left w:val="none" w:sz="0" w:space="0" w:color="auto"/>
            <w:bottom w:val="none" w:sz="0" w:space="0" w:color="auto"/>
            <w:right w:val="none" w:sz="0" w:space="0" w:color="auto"/>
          </w:divBdr>
          <w:divsChild>
            <w:div w:id="2146655237">
              <w:marLeft w:val="0"/>
              <w:marRight w:val="0"/>
              <w:marTop w:val="0"/>
              <w:marBottom w:val="0"/>
              <w:divBdr>
                <w:top w:val="none" w:sz="0" w:space="0" w:color="auto"/>
                <w:left w:val="none" w:sz="0" w:space="0" w:color="auto"/>
                <w:bottom w:val="none" w:sz="0" w:space="0" w:color="auto"/>
                <w:right w:val="none" w:sz="0" w:space="0" w:color="auto"/>
              </w:divBdr>
            </w:div>
          </w:divsChild>
        </w:div>
        <w:div w:id="337391167">
          <w:marLeft w:val="0"/>
          <w:marRight w:val="0"/>
          <w:marTop w:val="120"/>
          <w:marBottom w:val="0"/>
          <w:divBdr>
            <w:top w:val="none" w:sz="0" w:space="0" w:color="auto"/>
            <w:left w:val="none" w:sz="0" w:space="0" w:color="auto"/>
            <w:bottom w:val="none" w:sz="0" w:space="0" w:color="auto"/>
            <w:right w:val="none" w:sz="0" w:space="0" w:color="auto"/>
          </w:divBdr>
          <w:divsChild>
            <w:div w:id="228730933">
              <w:marLeft w:val="0"/>
              <w:marRight w:val="0"/>
              <w:marTop w:val="0"/>
              <w:marBottom w:val="0"/>
              <w:divBdr>
                <w:top w:val="none" w:sz="0" w:space="0" w:color="auto"/>
                <w:left w:val="none" w:sz="0" w:space="0" w:color="auto"/>
                <w:bottom w:val="none" w:sz="0" w:space="0" w:color="auto"/>
                <w:right w:val="none" w:sz="0" w:space="0" w:color="auto"/>
              </w:divBdr>
            </w:div>
          </w:divsChild>
        </w:div>
        <w:div w:id="1521352957">
          <w:marLeft w:val="0"/>
          <w:marRight w:val="0"/>
          <w:marTop w:val="120"/>
          <w:marBottom w:val="0"/>
          <w:divBdr>
            <w:top w:val="none" w:sz="0" w:space="0" w:color="auto"/>
            <w:left w:val="none" w:sz="0" w:space="0" w:color="auto"/>
            <w:bottom w:val="none" w:sz="0" w:space="0" w:color="auto"/>
            <w:right w:val="none" w:sz="0" w:space="0" w:color="auto"/>
          </w:divBdr>
          <w:divsChild>
            <w:div w:id="853226545">
              <w:marLeft w:val="0"/>
              <w:marRight w:val="0"/>
              <w:marTop w:val="0"/>
              <w:marBottom w:val="0"/>
              <w:divBdr>
                <w:top w:val="none" w:sz="0" w:space="0" w:color="auto"/>
                <w:left w:val="none" w:sz="0" w:space="0" w:color="auto"/>
                <w:bottom w:val="none" w:sz="0" w:space="0" w:color="auto"/>
                <w:right w:val="none" w:sz="0" w:space="0" w:color="auto"/>
              </w:divBdr>
            </w:div>
          </w:divsChild>
        </w:div>
        <w:div w:id="591738734">
          <w:marLeft w:val="0"/>
          <w:marRight w:val="0"/>
          <w:marTop w:val="120"/>
          <w:marBottom w:val="0"/>
          <w:divBdr>
            <w:top w:val="none" w:sz="0" w:space="0" w:color="auto"/>
            <w:left w:val="none" w:sz="0" w:space="0" w:color="auto"/>
            <w:bottom w:val="none" w:sz="0" w:space="0" w:color="auto"/>
            <w:right w:val="none" w:sz="0" w:space="0" w:color="auto"/>
          </w:divBdr>
          <w:divsChild>
            <w:div w:id="1693408814">
              <w:marLeft w:val="0"/>
              <w:marRight w:val="0"/>
              <w:marTop w:val="0"/>
              <w:marBottom w:val="0"/>
              <w:divBdr>
                <w:top w:val="none" w:sz="0" w:space="0" w:color="auto"/>
                <w:left w:val="none" w:sz="0" w:space="0" w:color="auto"/>
                <w:bottom w:val="none" w:sz="0" w:space="0" w:color="auto"/>
                <w:right w:val="none" w:sz="0" w:space="0" w:color="auto"/>
              </w:divBdr>
            </w:div>
          </w:divsChild>
        </w:div>
        <w:div w:id="1116213925">
          <w:marLeft w:val="0"/>
          <w:marRight w:val="0"/>
          <w:marTop w:val="120"/>
          <w:marBottom w:val="0"/>
          <w:divBdr>
            <w:top w:val="none" w:sz="0" w:space="0" w:color="auto"/>
            <w:left w:val="none" w:sz="0" w:space="0" w:color="auto"/>
            <w:bottom w:val="none" w:sz="0" w:space="0" w:color="auto"/>
            <w:right w:val="none" w:sz="0" w:space="0" w:color="auto"/>
          </w:divBdr>
          <w:divsChild>
            <w:div w:id="320813852">
              <w:marLeft w:val="0"/>
              <w:marRight w:val="0"/>
              <w:marTop w:val="0"/>
              <w:marBottom w:val="0"/>
              <w:divBdr>
                <w:top w:val="none" w:sz="0" w:space="0" w:color="auto"/>
                <w:left w:val="none" w:sz="0" w:space="0" w:color="auto"/>
                <w:bottom w:val="none" w:sz="0" w:space="0" w:color="auto"/>
                <w:right w:val="none" w:sz="0" w:space="0" w:color="auto"/>
              </w:divBdr>
            </w:div>
          </w:divsChild>
        </w:div>
        <w:div w:id="1540508334">
          <w:marLeft w:val="0"/>
          <w:marRight w:val="0"/>
          <w:marTop w:val="120"/>
          <w:marBottom w:val="0"/>
          <w:divBdr>
            <w:top w:val="none" w:sz="0" w:space="0" w:color="auto"/>
            <w:left w:val="none" w:sz="0" w:space="0" w:color="auto"/>
            <w:bottom w:val="none" w:sz="0" w:space="0" w:color="auto"/>
            <w:right w:val="none" w:sz="0" w:space="0" w:color="auto"/>
          </w:divBdr>
          <w:divsChild>
            <w:div w:id="11028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4167">
      <w:bodyDiv w:val="1"/>
      <w:marLeft w:val="0"/>
      <w:marRight w:val="0"/>
      <w:marTop w:val="0"/>
      <w:marBottom w:val="0"/>
      <w:divBdr>
        <w:top w:val="none" w:sz="0" w:space="0" w:color="auto"/>
        <w:left w:val="none" w:sz="0" w:space="0" w:color="auto"/>
        <w:bottom w:val="none" w:sz="0" w:space="0" w:color="auto"/>
        <w:right w:val="none" w:sz="0" w:space="0" w:color="auto"/>
      </w:divBdr>
    </w:div>
    <w:div w:id="540099195">
      <w:bodyDiv w:val="1"/>
      <w:marLeft w:val="0"/>
      <w:marRight w:val="0"/>
      <w:marTop w:val="0"/>
      <w:marBottom w:val="0"/>
      <w:divBdr>
        <w:top w:val="none" w:sz="0" w:space="0" w:color="auto"/>
        <w:left w:val="none" w:sz="0" w:space="0" w:color="auto"/>
        <w:bottom w:val="none" w:sz="0" w:space="0" w:color="auto"/>
        <w:right w:val="none" w:sz="0" w:space="0" w:color="auto"/>
      </w:divBdr>
    </w:div>
    <w:div w:id="632979268">
      <w:bodyDiv w:val="1"/>
      <w:marLeft w:val="0"/>
      <w:marRight w:val="0"/>
      <w:marTop w:val="0"/>
      <w:marBottom w:val="0"/>
      <w:divBdr>
        <w:top w:val="none" w:sz="0" w:space="0" w:color="auto"/>
        <w:left w:val="none" w:sz="0" w:space="0" w:color="auto"/>
        <w:bottom w:val="none" w:sz="0" w:space="0" w:color="auto"/>
        <w:right w:val="none" w:sz="0" w:space="0" w:color="auto"/>
      </w:divBdr>
    </w:div>
    <w:div w:id="662928784">
      <w:bodyDiv w:val="1"/>
      <w:marLeft w:val="0"/>
      <w:marRight w:val="0"/>
      <w:marTop w:val="0"/>
      <w:marBottom w:val="0"/>
      <w:divBdr>
        <w:top w:val="none" w:sz="0" w:space="0" w:color="auto"/>
        <w:left w:val="none" w:sz="0" w:space="0" w:color="auto"/>
        <w:bottom w:val="none" w:sz="0" w:space="0" w:color="auto"/>
        <w:right w:val="none" w:sz="0" w:space="0" w:color="auto"/>
      </w:divBdr>
    </w:div>
    <w:div w:id="687751319">
      <w:bodyDiv w:val="1"/>
      <w:marLeft w:val="0"/>
      <w:marRight w:val="0"/>
      <w:marTop w:val="0"/>
      <w:marBottom w:val="0"/>
      <w:divBdr>
        <w:top w:val="none" w:sz="0" w:space="0" w:color="auto"/>
        <w:left w:val="none" w:sz="0" w:space="0" w:color="auto"/>
        <w:bottom w:val="none" w:sz="0" w:space="0" w:color="auto"/>
        <w:right w:val="none" w:sz="0" w:space="0" w:color="auto"/>
      </w:divBdr>
    </w:div>
    <w:div w:id="777410508">
      <w:bodyDiv w:val="1"/>
      <w:marLeft w:val="0"/>
      <w:marRight w:val="0"/>
      <w:marTop w:val="0"/>
      <w:marBottom w:val="0"/>
      <w:divBdr>
        <w:top w:val="none" w:sz="0" w:space="0" w:color="auto"/>
        <w:left w:val="none" w:sz="0" w:space="0" w:color="auto"/>
        <w:bottom w:val="none" w:sz="0" w:space="0" w:color="auto"/>
        <w:right w:val="none" w:sz="0" w:space="0" w:color="auto"/>
      </w:divBdr>
    </w:div>
    <w:div w:id="780534440">
      <w:bodyDiv w:val="1"/>
      <w:marLeft w:val="0"/>
      <w:marRight w:val="0"/>
      <w:marTop w:val="0"/>
      <w:marBottom w:val="0"/>
      <w:divBdr>
        <w:top w:val="none" w:sz="0" w:space="0" w:color="auto"/>
        <w:left w:val="none" w:sz="0" w:space="0" w:color="auto"/>
        <w:bottom w:val="none" w:sz="0" w:space="0" w:color="auto"/>
        <w:right w:val="none" w:sz="0" w:space="0" w:color="auto"/>
      </w:divBdr>
    </w:div>
    <w:div w:id="870341124">
      <w:bodyDiv w:val="1"/>
      <w:marLeft w:val="0"/>
      <w:marRight w:val="0"/>
      <w:marTop w:val="0"/>
      <w:marBottom w:val="0"/>
      <w:divBdr>
        <w:top w:val="none" w:sz="0" w:space="0" w:color="auto"/>
        <w:left w:val="none" w:sz="0" w:space="0" w:color="auto"/>
        <w:bottom w:val="none" w:sz="0" w:space="0" w:color="auto"/>
        <w:right w:val="none" w:sz="0" w:space="0" w:color="auto"/>
      </w:divBdr>
    </w:div>
    <w:div w:id="936644829">
      <w:bodyDiv w:val="1"/>
      <w:marLeft w:val="0"/>
      <w:marRight w:val="0"/>
      <w:marTop w:val="0"/>
      <w:marBottom w:val="0"/>
      <w:divBdr>
        <w:top w:val="none" w:sz="0" w:space="0" w:color="auto"/>
        <w:left w:val="none" w:sz="0" w:space="0" w:color="auto"/>
        <w:bottom w:val="none" w:sz="0" w:space="0" w:color="auto"/>
        <w:right w:val="none" w:sz="0" w:space="0" w:color="auto"/>
      </w:divBdr>
    </w:div>
    <w:div w:id="997731313">
      <w:bodyDiv w:val="1"/>
      <w:marLeft w:val="0"/>
      <w:marRight w:val="0"/>
      <w:marTop w:val="0"/>
      <w:marBottom w:val="0"/>
      <w:divBdr>
        <w:top w:val="none" w:sz="0" w:space="0" w:color="auto"/>
        <w:left w:val="none" w:sz="0" w:space="0" w:color="auto"/>
        <w:bottom w:val="none" w:sz="0" w:space="0" w:color="auto"/>
        <w:right w:val="none" w:sz="0" w:space="0" w:color="auto"/>
      </w:divBdr>
    </w:div>
    <w:div w:id="1153906843">
      <w:bodyDiv w:val="1"/>
      <w:marLeft w:val="0"/>
      <w:marRight w:val="0"/>
      <w:marTop w:val="0"/>
      <w:marBottom w:val="0"/>
      <w:divBdr>
        <w:top w:val="none" w:sz="0" w:space="0" w:color="auto"/>
        <w:left w:val="none" w:sz="0" w:space="0" w:color="auto"/>
        <w:bottom w:val="none" w:sz="0" w:space="0" w:color="auto"/>
        <w:right w:val="none" w:sz="0" w:space="0" w:color="auto"/>
      </w:divBdr>
    </w:div>
    <w:div w:id="1428577945">
      <w:bodyDiv w:val="1"/>
      <w:marLeft w:val="0"/>
      <w:marRight w:val="0"/>
      <w:marTop w:val="0"/>
      <w:marBottom w:val="0"/>
      <w:divBdr>
        <w:top w:val="none" w:sz="0" w:space="0" w:color="auto"/>
        <w:left w:val="none" w:sz="0" w:space="0" w:color="auto"/>
        <w:bottom w:val="none" w:sz="0" w:space="0" w:color="auto"/>
        <w:right w:val="none" w:sz="0" w:space="0" w:color="auto"/>
      </w:divBdr>
    </w:div>
    <w:div w:id="1466393622">
      <w:bodyDiv w:val="1"/>
      <w:marLeft w:val="0"/>
      <w:marRight w:val="0"/>
      <w:marTop w:val="0"/>
      <w:marBottom w:val="0"/>
      <w:divBdr>
        <w:top w:val="none" w:sz="0" w:space="0" w:color="auto"/>
        <w:left w:val="none" w:sz="0" w:space="0" w:color="auto"/>
        <w:bottom w:val="none" w:sz="0" w:space="0" w:color="auto"/>
        <w:right w:val="none" w:sz="0" w:space="0" w:color="auto"/>
      </w:divBdr>
    </w:div>
    <w:div w:id="1483231667">
      <w:bodyDiv w:val="1"/>
      <w:marLeft w:val="0"/>
      <w:marRight w:val="0"/>
      <w:marTop w:val="0"/>
      <w:marBottom w:val="0"/>
      <w:divBdr>
        <w:top w:val="none" w:sz="0" w:space="0" w:color="auto"/>
        <w:left w:val="none" w:sz="0" w:space="0" w:color="auto"/>
        <w:bottom w:val="none" w:sz="0" w:space="0" w:color="auto"/>
        <w:right w:val="none" w:sz="0" w:space="0" w:color="auto"/>
      </w:divBdr>
    </w:div>
    <w:div w:id="1561407288">
      <w:bodyDiv w:val="1"/>
      <w:marLeft w:val="0"/>
      <w:marRight w:val="0"/>
      <w:marTop w:val="0"/>
      <w:marBottom w:val="0"/>
      <w:divBdr>
        <w:top w:val="none" w:sz="0" w:space="0" w:color="auto"/>
        <w:left w:val="none" w:sz="0" w:space="0" w:color="auto"/>
        <w:bottom w:val="none" w:sz="0" w:space="0" w:color="auto"/>
        <w:right w:val="none" w:sz="0" w:space="0" w:color="auto"/>
      </w:divBdr>
    </w:div>
    <w:div w:id="1595899903">
      <w:bodyDiv w:val="1"/>
      <w:marLeft w:val="0"/>
      <w:marRight w:val="0"/>
      <w:marTop w:val="0"/>
      <w:marBottom w:val="0"/>
      <w:divBdr>
        <w:top w:val="none" w:sz="0" w:space="0" w:color="auto"/>
        <w:left w:val="none" w:sz="0" w:space="0" w:color="auto"/>
        <w:bottom w:val="none" w:sz="0" w:space="0" w:color="auto"/>
        <w:right w:val="none" w:sz="0" w:space="0" w:color="auto"/>
      </w:divBdr>
    </w:div>
    <w:div w:id="1725642475">
      <w:bodyDiv w:val="1"/>
      <w:marLeft w:val="0"/>
      <w:marRight w:val="0"/>
      <w:marTop w:val="0"/>
      <w:marBottom w:val="0"/>
      <w:divBdr>
        <w:top w:val="none" w:sz="0" w:space="0" w:color="auto"/>
        <w:left w:val="none" w:sz="0" w:space="0" w:color="auto"/>
        <w:bottom w:val="none" w:sz="0" w:space="0" w:color="auto"/>
        <w:right w:val="none" w:sz="0" w:space="0" w:color="auto"/>
      </w:divBdr>
    </w:div>
    <w:div w:id="1738430102">
      <w:bodyDiv w:val="1"/>
      <w:marLeft w:val="0"/>
      <w:marRight w:val="0"/>
      <w:marTop w:val="0"/>
      <w:marBottom w:val="0"/>
      <w:divBdr>
        <w:top w:val="none" w:sz="0" w:space="0" w:color="auto"/>
        <w:left w:val="none" w:sz="0" w:space="0" w:color="auto"/>
        <w:bottom w:val="none" w:sz="0" w:space="0" w:color="auto"/>
        <w:right w:val="none" w:sz="0" w:space="0" w:color="auto"/>
      </w:divBdr>
      <w:divsChild>
        <w:div w:id="1803958959">
          <w:marLeft w:val="0"/>
          <w:marRight w:val="0"/>
          <w:marTop w:val="0"/>
          <w:marBottom w:val="0"/>
          <w:divBdr>
            <w:top w:val="none" w:sz="0" w:space="0" w:color="auto"/>
            <w:left w:val="none" w:sz="0" w:space="0" w:color="auto"/>
            <w:bottom w:val="none" w:sz="0" w:space="0" w:color="auto"/>
            <w:right w:val="none" w:sz="0" w:space="0" w:color="auto"/>
          </w:divBdr>
          <w:divsChild>
            <w:div w:id="320668081">
              <w:marLeft w:val="0"/>
              <w:marRight w:val="0"/>
              <w:marTop w:val="0"/>
              <w:marBottom w:val="0"/>
              <w:divBdr>
                <w:top w:val="none" w:sz="0" w:space="0" w:color="auto"/>
                <w:left w:val="none" w:sz="0" w:space="0" w:color="auto"/>
                <w:bottom w:val="none" w:sz="0" w:space="0" w:color="auto"/>
                <w:right w:val="none" w:sz="0" w:space="0" w:color="auto"/>
              </w:divBdr>
            </w:div>
          </w:divsChild>
        </w:div>
        <w:div w:id="568199958">
          <w:marLeft w:val="0"/>
          <w:marRight w:val="0"/>
          <w:marTop w:val="120"/>
          <w:marBottom w:val="0"/>
          <w:divBdr>
            <w:top w:val="none" w:sz="0" w:space="0" w:color="auto"/>
            <w:left w:val="none" w:sz="0" w:space="0" w:color="auto"/>
            <w:bottom w:val="none" w:sz="0" w:space="0" w:color="auto"/>
            <w:right w:val="none" w:sz="0" w:space="0" w:color="auto"/>
          </w:divBdr>
          <w:divsChild>
            <w:div w:id="1517646184">
              <w:marLeft w:val="0"/>
              <w:marRight w:val="0"/>
              <w:marTop w:val="0"/>
              <w:marBottom w:val="0"/>
              <w:divBdr>
                <w:top w:val="none" w:sz="0" w:space="0" w:color="auto"/>
                <w:left w:val="none" w:sz="0" w:space="0" w:color="auto"/>
                <w:bottom w:val="none" w:sz="0" w:space="0" w:color="auto"/>
                <w:right w:val="none" w:sz="0" w:space="0" w:color="auto"/>
              </w:divBdr>
            </w:div>
            <w:div w:id="1574779382">
              <w:marLeft w:val="0"/>
              <w:marRight w:val="0"/>
              <w:marTop w:val="0"/>
              <w:marBottom w:val="0"/>
              <w:divBdr>
                <w:top w:val="none" w:sz="0" w:space="0" w:color="auto"/>
                <w:left w:val="none" w:sz="0" w:space="0" w:color="auto"/>
                <w:bottom w:val="none" w:sz="0" w:space="0" w:color="auto"/>
                <w:right w:val="none" w:sz="0" w:space="0" w:color="auto"/>
              </w:divBdr>
            </w:div>
          </w:divsChild>
        </w:div>
        <w:div w:id="1218669231">
          <w:marLeft w:val="0"/>
          <w:marRight w:val="0"/>
          <w:marTop w:val="120"/>
          <w:marBottom w:val="0"/>
          <w:divBdr>
            <w:top w:val="none" w:sz="0" w:space="0" w:color="auto"/>
            <w:left w:val="none" w:sz="0" w:space="0" w:color="auto"/>
            <w:bottom w:val="none" w:sz="0" w:space="0" w:color="auto"/>
            <w:right w:val="none" w:sz="0" w:space="0" w:color="auto"/>
          </w:divBdr>
          <w:divsChild>
            <w:div w:id="1177230176">
              <w:marLeft w:val="0"/>
              <w:marRight w:val="0"/>
              <w:marTop w:val="0"/>
              <w:marBottom w:val="0"/>
              <w:divBdr>
                <w:top w:val="none" w:sz="0" w:space="0" w:color="auto"/>
                <w:left w:val="none" w:sz="0" w:space="0" w:color="auto"/>
                <w:bottom w:val="none" w:sz="0" w:space="0" w:color="auto"/>
                <w:right w:val="none" w:sz="0" w:space="0" w:color="auto"/>
              </w:divBdr>
            </w:div>
          </w:divsChild>
        </w:div>
        <w:div w:id="1885868641">
          <w:marLeft w:val="0"/>
          <w:marRight w:val="0"/>
          <w:marTop w:val="120"/>
          <w:marBottom w:val="0"/>
          <w:divBdr>
            <w:top w:val="none" w:sz="0" w:space="0" w:color="auto"/>
            <w:left w:val="none" w:sz="0" w:space="0" w:color="auto"/>
            <w:bottom w:val="none" w:sz="0" w:space="0" w:color="auto"/>
            <w:right w:val="none" w:sz="0" w:space="0" w:color="auto"/>
          </w:divBdr>
          <w:divsChild>
            <w:div w:id="1776629520">
              <w:marLeft w:val="0"/>
              <w:marRight w:val="0"/>
              <w:marTop w:val="0"/>
              <w:marBottom w:val="0"/>
              <w:divBdr>
                <w:top w:val="none" w:sz="0" w:space="0" w:color="auto"/>
                <w:left w:val="none" w:sz="0" w:space="0" w:color="auto"/>
                <w:bottom w:val="none" w:sz="0" w:space="0" w:color="auto"/>
                <w:right w:val="none" w:sz="0" w:space="0" w:color="auto"/>
              </w:divBdr>
            </w:div>
          </w:divsChild>
        </w:div>
        <w:div w:id="2137024758">
          <w:marLeft w:val="0"/>
          <w:marRight w:val="0"/>
          <w:marTop w:val="120"/>
          <w:marBottom w:val="0"/>
          <w:divBdr>
            <w:top w:val="none" w:sz="0" w:space="0" w:color="auto"/>
            <w:left w:val="none" w:sz="0" w:space="0" w:color="auto"/>
            <w:bottom w:val="none" w:sz="0" w:space="0" w:color="auto"/>
            <w:right w:val="none" w:sz="0" w:space="0" w:color="auto"/>
          </w:divBdr>
          <w:divsChild>
            <w:div w:id="521091886">
              <w:marLeft w:val="0"/>
              <w:marRight w:val="0"/>
              <w:marTop w:val="0"/>
              <w:marBottom w:val="0"/>
              <w:divBdr>
                <w:top w:val="none" w:sz="0" w:space="0" w:color="auto"/>
                <w:left w:val="none" w:sz="0" w:space="0" w:color="auto"/>
                <w:bottom w:val="none" w:sz="0" w:space="0" w:color="auto"/>
                <w:right w:val="none" w:sz="0" w:space="0" w:color="auto"/>
              </w:divBdr>
            </w:div>
          </w:divsChild>
        </w:div>
        <w:div w:id="1393625034">
          <w:marLeft w:val="0"/>
          <w:marRight w:val="0"/>
          <w:marTop w:val="120"/>
          <w:marBottom w:val="0"/>
          <w:divBdr>
            <w:top w:val="none" w:sz="0" w:space="0" w:color="auto"/>
            <w:left w:val="none" w:sz="0" w:space="0" w:color="auto"/>
            <w:bottom w:val="none" w:sz="0" w:space="0" w:color="auto"/>
            <w:right w:val="none" w:sz="0" w:space="0" w:color="auto"/>
          </w:divBdr>
          <w:divsChild>
            <w:div w:id="1057440515">
              <w:marLeft w:val="0"/>
              <w:marRight w:val="0"/>
              <w:marTop w:val="0"/>
              <w:marBottom w:val="0"/>
              <w:divBdr>
                <w:top w:val="none" w:sz="0" w:space="0" w:color="auto"/>
                <w:left w:val="none" w:sz="0" w:space="0" w:color="auto"/>
                <w:bottom w:val="none" w:sz="0" w:space="0" w:color="auto"/>
                <w:right w:val="none" w:sz="0" w:space="0" w:color="auto"/>
              </w:divBdr>
            </w:div>
          </w:divsChild>
        </w:div>
        <w:div w:id="1644581829">
          <w:marLeft w:val="0"/>
          <w:marRight w:val="0"/>
          <w:marTop w:val="120"/>
          <w:marBottom w:val="0"/>
          <w:divBdr>
            <w:top w:val="none" w:sz="0" w:space="0" w:color="auto"/>
            <w:left w:val="none" w:sz="0" w:space="0" w:color="auto"/>
            <w:bottom w:val="none" w:sz="0" w:space="0" w:color="auto"/>
            <w:right w:val="none" w:sz="0" w:space="0" w:color="auto"/>
          </w:divBdr>
          <w:divsChild>
            <w:div w:id="1772361916">
              <w:marLeft w:val="0"/>
              <w:marRight w:val="0"/>
              <w:marTop w:val="0"/>
              <w:marBottom w:val="0"/>
              <w:divBdr>
                <w:top w:val="none" w:sz="0" w:space="0" w:color="auto"/>
                <w:left w:val="none" w:sz="0" w:space="0" w:color="auto"/>
                <w:bottom w:val="none" w:sz="0" w:space="0" w:color="auto"/>
                <w:right w:val="none" w:sz="0" w:space="0" w:color="auto"/>
              </w:divBdr>
            </w:div>
          </w:divsChild>
        </w:div>
        <w:div w:id="1882790916">
          <w:marLeft w:val="0"/>
          <w:marRight w:val="0"/>
          <w:marTop w:val="120"/>
          <w:marBottom w:val="0"/>
          <w:divBdr>
            <w:top w:val="none" w:sz="0" w:space="0" w:color="auto"/>
            <w:left w:val="none" w:sz="0" w:space="0" w:color="auto"/>
            <w:bottom w:val="none" w:sz="0" w:space="0" w:color="auto"/>
            <w:right w:val="none" w:sz="0" w:space="0" w:color="auto"/>
          </w:divBdr>
          <w:divsChild>
            <w:div w:id="14370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0164">
      <w:bodyDiv w:val="1"/>
      <w:marLeft w:val="0"/>
      <w:marRight w:val="0"/>
      <w:marTop w:val="0"/>
      <w:marBottom w:val="0"/>
      <w:divBdr>
        <w:top w:val="none" w:sz="0" w:space="0" w:color="auto"/>
        <w:left w:val="none" w:sz="0" w:space="0" w:color="auto"/>
        <w:bottom w:val="none" w:sz="0" w:space="0" w:color="auto"/>
        <w:right w:val="none" w:sz="0" w:space="0" w:color="auto"/>
      </w:divBdr>
    </w:div>
    <w:div w:id="1859004514">
      <w:bodyDiv w:val="1"/>
      <w:marLeft w:val="0"/>
      <w:marRight w:val="0"/>
      <w:marTop w:val="0"/>
      <w:marBottom w:val="0"/>
      <w:divBdr>
        <w:top w:val="none" w:sz="0" w:space="0" w:color="auto"/>
        <w:left w:val="none" w:sz="0" w:space="0" w:color="auto"/>
        <w:bottom w:val="none" w:sz="0" w:space="0" w:color="auto"/>
        <w:right w:val="none" w:sz="0" w:space="0" w:color="auto"/>
      </w:divBdr>
    </w:div>
    <w:div w:id="1893882104">
      <w:bodyDiv w:val="1"/>
      <w:marLeft w:val="0"/>
      <w:marRight w:val="0"/>
      <w:marTop w:val="0"/>
      <w:marBottom w:val="0"/>
      <w:divBdr>
        <w:top w:val="none" w:sz="0" w:space="0" w:color="auto"/>
        <w:left w:val="none" w:sz="0" w:space="0" w:color="auto"/>
        <w:bottom w:val="none" w:sz="0" w:space="0" w:color="auto"/>
        <w:right w:val="none" w:sz="0" w:space="0" w:color="auto"/>
      </w:divBdr>
    </w:div>
    <w:div w:id="2073309671">
      <w:bodyDiv w:val="1"/>
      <w:marLeft w:val="0"/>
      <w:marRight w:val="0"/>
      <w:marTop w:val="0"/>
      <w:marBottom w:val="0"/>
      <w:divBdr>
        <w:top w:val="none" w:sz="0" w:space="0" w:color="auto"/>
        <w:left w:val="none" w:sz="0" w:space="0" w:color="auto"/>
        <w:bottom w:val="none" w:sz="0" w:space="0" w:color="auto"/>
        <w:right w:val="none" w:sz="0" w:space="0" w:color="auto"/>
      </w:divBdr>
    </w:div>
    <w:div w:id="2074114157">
      <w:bodyDiv w:val="1"/>
      <w:marLeft w:val="0"/>
      <w:marRight w:val="0"/>
      <w:marTop w:val="0"/>
      <w:marBottom w:val="0"/>
      <w:divBdr>
        <w:top w:val="none" w:sz="0" w:space="0" w:color="auto"/>
        <w:left w:val="none" w:sz="0" w:space="0" w:color="auto"/>
        <w:bottom w:val="none" w:sz="0" w:space="0" w:color="auto"/>
        <w:right w:val="none" w:sz="0" w:space="0" w:color="auto"/>
      </w:divBdr>
    </w:div>
    <w:div w:id="2128112641">
      <w:bodyDiv w:val="1"/>
      <w:marLeft w:val="0"/>
      <w:marRight w:val="0"/>
      <w:marTop w:val="0"/>
      <w:marBottom w:val="0"/>
      <w:divBdr>
        <w:top w:val="none" w:sz="0" w:space="0" w:color="auto"/>
        <w:left w:val="none" w:sz="0" w:space="0" w:color="auto"/>
        <w:bottom w:val="none" w:sz="0" w:space="0" w:color="auto"/>
        <w:right w:val="none" w:sz="0" w:space="0" w:color="auto"/>
      </w:divBdr>
      <w:divsChild>
        <w:div w:id="1558198017">
          <w:marLeft w:val="0"/>
          <w:marRight w:val="0"/>
          <w:marTop w:val="0"/>
          <w:marBottom w:val="0"/>
          <w:divBdr>
            <w:top w:val="none" w:sz="0" w:space="0" w:color="auto"/>
            <w:left w:val="none" w:sz="0" w:space="0" w:color="auto"/>
            <w:bottom w:val="none" w:sz="0" w:space="0" w:color="auto"/>
            <w:right w:val="none" w:sz="0" w:space="0" w:color="auto"/>
          </w:divBdr>
          <w:divsChild>
            <w:div w:id="1659654098">
              <w:marLeft w:val="0"/>
              <w:marRight w:val="0"/>
              <w:marTop w:val="0"/>
              <w:marBottom w:val="0"/>
              <w:divBdr>
                <w:top w:val="none" w:sz="0" w:space="0" w:color="auto"/>
                <w:left w:val="none" w:sz="0" w:space="0" w:color="auto"/>
                <w:bottom w:val="none" w:sz="0" w:space="0" w:color="auto"/>
                <w:right w:val="none" w:sz="0" w:space="0" w:color="auto"/>
              </w:divBdr>
            </w:div>
          </w:divsChild>
        </w:div>
        <w:div w:id="1109740745">
          <w:marLeft w:val="0"/>
          <w:marRight w:val="0"/>
          <w:marTop w:val="120"/>
          <w:marBottom w:val="0"/>
          <w:divBdr>
            <w:top w:val="none" w:sz="0" w:space="0" w:color="auto"/>
            <w:left w:val="none" w:sz="0" w:space="0" w:color="auto"/>
            <w:bottom w:val="none" w:sz="0" w:space="0" w:color="auto"/>
            <w:right w:val="none" w:sz="0" w:space="0" w:color="auto"/>
          </w:divBdr>
          <w:divsChild>
            <w:div w:id="994338998">
              <w:marLeft w:val="0"/>
              <w:marRight w:val="0"/>
              <w:marTop w:val="0"/>
              <w:marBottom w:val="0"/>
              <w:divBdr>
                <w:top w:val="none" w:sz="0" w:space="0" w:color="auto"/>
                <w:left w:val="none" w:sz="0" w:space="0" w:color="auto"/>
                <w:bottom w:val="none" w:sz="0" w:space="0" w:color="auto"/>
                <w:right w:val="none" w:sz="0" w:space="0" w:color="auto"/>
              </w:divBdr>
            </w:div>
            <w:div w:id="1165440566">
              <w:marLeft w:val="0"/>
              <w:marRight w:val="0"/>
              <w:marTop w:val="0"/>
              <w:marBottom w:val="0"/>
              <w:divBdr>
                <w:top w:val="none" w:sz="0" w:space="0" w:color="auto"/>
                <w:left w:val="none" w:sz="0" w:space="0" w:color="auto"/>
                <w:bottom w:val="none" w:sz="0" w:space="0" w:color="auto"/>
                <w:right w:val="none" w:sz="0" w:space="0" w:color="auto"/>
              </w:divBdr>
            </w:div>
          </w:divsChild>
        </w:div>
        <w:div w:id="469638550">
          <w:marLeft w:val="0"/>
          <w:marRight w:val="0"/>
          <w:marTop w:val="120"/>
          <w:marBottom w:val="0"/>
          <w:divBdr>
            <w:top w:val="none" w:sz="0" w:space="0" w:color="auto"/>
            <w:left w:val="none" w:sz="0" w:space="0" w:color="auto"/>
            <w:bottom w:val="none" w:sz="0" w:space="0" w:color="auto"/>
            <w:right w:val="none" w:sz="0" w:space="0" w:color="auto"/>
          </w:divBdr>
          <w:divsChild>
            <w:div w:id="1521625208">
              <w:marLeft w:val="0"/>
              <w:marRight w:val="0"/>
              <w:marTop w:val="0"/>
              <w:marBottom w:val="0"/>
              <w:divBdr>
                <w:top w:val="none" w:sz="0" w:space="0" w:color="auto"/>
                <w:left w:val="none" w:sz="0" w:space="0" w:color="auto"/>
                <w:bottom w:val="none" w:sz="0" w:space="0" w:color="auto"/>
                <w:right w:val="none" w:sz="0" w:space="0" w:color="auto"/>
              </w:divBdr>
            </w:div>
          </w:divsChild>
        </w:div>
        <w:div w:id="1081364665">
          <w:marLeft w:val="0"/>
          <w:marRight w:val="0"/>
          <w:marTop w:val="120"/>
          <w:marBottom w:val="0"/>
          <w:divBdr>
            <w:top w:val="none" w:sz="0" w:space="0" w:color="auto"/>
            <w:left w:val="none" w:sz="0" w:space="0" w:color="auto"/>
            <w:bottom w:val="none" w:sz="0" w:space="0" w:color="auto"/>
            <w:right w:val="none" w:sz="0" w:space="0" w:color="auto"/>
          </w:divBdr>
          <w:divsChild>
            <w:div w:id="336855245">
              <w:marLeft w:val="0"/>
              <w:marRight w:val="0"/>
              <w:marTop w:val="0"/>
              <w:marBottom w:val="0"/>
              <w:divBdr>
                <w:top w:val="none" w:sz="0" w:space="0" w:color="auto"/>
                <w:left w:val="none" w:sz="0" w:space="0" w:color="auto"/>
                <w:bottom w:val="none" w:sz="0" w:space="0" w:color="auto"/>
                <w:right w:val="none" w:sz="0" w:space="0" w:color="auto"/>
              </w:divBdr>
            </w:div>
          </w:divsChild>
        </w:div>
        <w:div w:id="1717655245">
          <w:marLeft w:val="0"/>
          <w:marRight w:val="0"/>
          <w:marTop w:val="120"/>
          <w:marBottom w:val="0"/>
          <w:divBdr>
            <w:top w:val="none" w:sz="0" w:space="0" w:color="auto"/>
            <w:left w:val="none" w:sz="0" w:space="0" w:color="auto"/>
            <w:bottom w:val="none" w:sz="0" w:space="0" w:color="auto"/>
            <w:right w:val="none" w:sz="0" w:space="0" w:color="auto"/>
          </w:divBdr>
          <w:divsChild>
            <w:div w:id="1870752561">
              <w:marLeft w:val="0"/>
              <w:marRight w:val="0"/>
              <w:marTop w:val="0"/>
              <w:marBottom w:val="0"/>
              <w:divBdr>
                <w:top w:val="none" w:sz="0" w:space="0" w:color="auto"/>
                <w:left w:val="none" w:sz="0" w:space="0" w:color="auto"/>
                <w:bottom w:val="none" w:sz="0" w:space="0" w:color="auto"/>
                <w:right w:val="none" w:sz="0" w:space="0" w:color="auto"/>
              </w:divBdr>
            </w:div>
          </w:divsChild>
        </w:div>
        <w:div w:id="1037241941">
          <w:marLeft w:val="0"/>
          <w:marRight w:val="0"/>
          <w:marTop w:val="120"/>
          <w:marBottom w:val="0"/>
          <w:divBdr>
            <w:top w:val="none" w:sz="0" w:space="0" w:color="auto"/>
            <w:left w:val="none" w:sz="0" w:space="0" w:color="auto"/>
            <w:bottom w:val="none" w:sz="0" w:space="0" w:color="auto"/>
            <w:right w:val="none" w:sz="0" w:space="0" w:color="auto"/>
          </w:divBdr>
          <w:divsChild>
            <w:div w:id="528882972">
              <w:marLeft w:val="0"/>
              <w:marRight w:val="0"/>
              <w:marTop w:val="0"/>
              <w:marBottom w:val="0"/>
              <w:divBdr>
                <w:top w:val="none" w:sz="0" w:space="0" w:color="auto"/>
                <w:left w:val="none" w:sz="0" w:space="0" w:color="auto"/>
                <w:bottom w:val="none" w:sz="0" w:space="0" w:color="auto"/>
                <w:right w:val="none" w:sz="0" w:space="0" w:color="auto"/>
              </w:divBdr>
            </w:div>
          </w:divsChild>
        </w:div>
        <w:div w:id="1997151711">
          <w:marLeft w:val="0"/>
          <w:marRight w:val="0"/>
          <w:marTop w:val="120"/>
          <w:marBottom w:val="0"/>
          <w:divBdr>
            <w:top w:val="none" w:sz="0" w:space="0" w:color="auto"/>
            <w:left w:val="none" w:sz="0" w:space="0" w:color="auto"/>
            <w:bottom w:val="none" w:sz="0" w:space="0" w:color="auto"/>
            <w:right w:val="none" w:sz="0" w:space="0" w:color="auto"/>
          </w:divBdr>
          <w:divsChild>
            <w:div w:id="1581522652">
              <w:marLeft w:val="0"/>
              <w:marRight w:val="0"/>
              <w:marTop w:val="0"/>
              <w:marBottom w:val="0"/>
              <w:divBdr>
                <w:top w:val="none" w:sz="0" w:space="0" w:color="auto"/>
                <w:left w:val="none" w:sz="0" w:space="0" w:color="auto"/>
                <w:bottom w:val="none" w:sz="0" w:space="0" w:color="auto"/>
                <w:right w:val="none" w:sz="0" w:space="0" w:color="auto"/>
              </w:divBdr>
            </w:div>
          </w:divsChild>
        </w:div>
        <w:div w:id="1416244924">
          <w:marLeft w:val="0"/>
          <w:marRight w:val="0"/>
          <w:marTop w:val="120"/>
          <w:marBottom w:val="0"/>
          <w:divBdr>
            <w:top w:val="none" w:sz="0" w:space="0" w:color="auto"/>
            <w:left w:val="none" w:sz="0" w:space="0" w:color="auto"/>
            <w:bottom w:val="none" w:sz="0" w:space="0" w:color="auto"/>
            <w:right w:val="none" w:sz="0" w:space="0" w:color="auto"/>
          </w:divBdr>
          <w:divsChild>
            <w:div w:id="28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ferecursos.com/que-es-la-ciencia/"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2598</Words>
  <Characters>14291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Lenovo</cp:lastModifiedBy>
  <cp:revision>3</cp:revision>
  <dcterms:created xsi:type="dcterms:W3CDTF">2026-04-06T14:21:00Z</dcterms:created>
  <dcterms:modified xsi:type="dcterms:W3CDTF">2026-04-06T14:30:00Z</dcterms:modified>
</cp:coreProperties>
</file>