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360" w:lineRule="auto"/>
        <w:jc w:val="center"/>
        <w:rPr>
          <w:rFonts w:ascii="Cambria" w:cs="Cambria" w:eastAsia="Cambria" w:hAnsi="Cambria"/>
          <w:b w:val="1"/>
          <w:bCs w:val="1"/>
          <w:i w:val="1"/>
          <w:iCs w:val="1"/>
          <w:color w:val="ee0000"/>
        </w:rPr>
      </w:pPr>
      <w:r w:rsidDel="00000000" w:rsidR="00000000" w:rsidRPr="00000000">
        <w:rPr>
          <w:rFonts w:ascii="Cambria" w:cs="Cambria" w:eastAsia="Cambria" w:hAnsi="Cambria"/>
          <w:b w:val="1"/>
          <w:bCs w:val="1"/>
          <w:i w:val="1"/>
          <w:iCs w:val="1"/>
          <w:color w:val="ee0000"/>
          <w:rtl w:val="0"/>
        </w:rPr>
        <w:t xml:space="preserve">Sesión de aprendizaje.</w:t>
      </w:r>
    </w:p>
    <w:p w:rsidR="00000000" w:rsidDel="00000000" w:rsidP="00000000" w:rsidRDefault="00000000" w:rsidRPr="00000000" w14:paraId="00000002">
      <w:pPr>
        <w:spacing w:after="0" w:line="360" w:lineRule="auto"/>
        <w:jc w:val="center"/>
        <w:rPr>
          <w:rFonts w:ascii="Cambria" w:cs="Cambria" w:eastAsia="Cambria" w:hAnsi="Cambria"/>
          <w:b w:val="1"/>
          <w:bCs w:val="1"/>
          <w:u w:val="single"/>
        </w:rPr>
      </w:pPr>
      <w:r w:rsidDel="00000000" w:rsidR="00000000" w:rsidRPr="00000000">
        <w:rPr>
          <w:rtl w:val="0"/>
        </w:rPr>
      </w:r>
    </w:p>
    <w:p w:rsidR="00000000" w:rsidDel="00000000" w:rsidP="00000000" w:rsidRDefault="00000000" w:rsidRPr="00000000" w14:paraId="00000003">
      <w:pPr>
        <w:spacing w:after="0" w:line="360" w:lineRule="auto"/>
        <w:jc w:val="center"/>
        <w:rPr>
          <w:rFonts w:ascii="Cambria" w:cs="Cambria" w:eastAsia="Cambria" w:hAnsi="Cambria"/>
          <w:b w:val="1"/>
          <w:bCs w:val="1"/>
          <w:color w:val="00b0f0"/>
        </w:rPr>
      </w:pPr>
      <w:r w:rsidDel="00000000" w:rsidR="00000000" w:rsidRPr="00000000">
        <w:rPr>
          <w:rFonts w:ascii="Cambria" w:cs="Cambria" w:eastAsia="Cambria" w:hAnsi="Cambria"/>
          <w:b w:val="1"/>
          <w:bCs w:val="1"/>
          <w:color w:val="00b0f0"/>
          <w:rtl w:val="0"/>
        </w:rPr>
        <w:t xml:space="preserve">Nos ubicamos para llegar a nuestra institución mediante un croquis.</w:t>
      </w:r>
    </w:p>
    <w:p w:rsidR="00000000" w:rsidDel="00000000" w:rsidP="00000000" w:rsidRDefault="00000000" w:rsidRPr="00000000" w14:paraId="00000004">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0" w:right="0" w:hanging="284"/>
        <w:jc w:val="left"/>
        <w:rPr>
          <w:rFonts w:ascii="Cambria" w:cs="Cambria" w:eastAsia="Cambria" w:hAnsi="Cambria"/>
          <w:b w:val="1"/>
          <w:bCs w:val="1"/>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1"/>
          <w:bCs w:val="1"/>
          <w:i w:val="0"/>
          <w:iCs w:val="0"/>
          <w:smallCaps w:val="0"/>
          <w:strike w:val="0"/>
          <w:color w:val="000000"/>
          <w:sz w:val="22"/>
          <w:szCs w:val="22"/>
          <w:u w:val="none"/>
          <w:shd w:fill="auto" w:val="clear"/>
          <w:vertAlign w:val="baseline"/>
          <w:rtl w:val="0"/>
        </w:rPr>
        <w:t xml:space="preserve">DATOS INFORMATIVOS</w:t>
      </w:r>
    </w:p>
    <w:p w:rsidR="00000000" w:rsidDel="00000000" w:rsidP="00000000" w:rsidRDefault="00000000" w:rsidRPr="00000000" w14:paraId="0000000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426" w:right="0" w:hanging="36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I.E</w:t>
        <w:tab/>
        <w:tab/>
        <w:t xml:space="preserve">: 40430 – José Simeón Tejeda – Andaray.</w:t>
      </w:r>
    </w:p>
    <w:p w:rsidR="00000000" w:rsidDel="00000000" w:rsidP="00000000" w:rsidRDefault="00000000" w:rsidRPr="00000000" w14:paraId="0000000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426" w:right="0" w:hanging="36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Director</w:t>
        <w:tab/>
        <w:t xml:space="preserve">: Oscar Guevara Flores.</w:t>
      </w:r>
    </w:p>
    <w:p w:rsidR="00000000" w:rsidDel="00000000" w:rsidP="00000000" w:rsidRDefault="00000000" w:rsidRPr="00000000" w14:paraId="0000000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426" w:right="0" w:hanging="36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Docente</w:t>
        <w:tab/>
        <w:t xml:space="preserve">: Yasmani Montes.</w:t>
      </w:r>
    </w:p>
    <w:p w:rsidR="00000000" w:rsidDel="00000000" w:rsidP="00000000" w:rsidRDefault="00000000" w:rsidRPr="00000000" w14:paraId="0000000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426" w:right="0" w:hanging="36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Grado</w:t>
        <w:tab/>
        <w:t xml:space="preserve">: 4° - 5° - 6°.</w:t>
      </w:r>
    </w:p>
    <w:p w:rsidR="00000000" w:rsidDel="00000000" w:rsidP="00000000" w:rsidRDefault="00000000" w:rsidRPr="00000000" w14:paraId="0000000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426" w:right="0" w:hanging="36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Fecha</w:t>
        <w:tab/>
        <w:t xml:space="preserve">: 21 – 04 – 2026.</w:t>
      </w:r>
    </w:p>
    <w:p w:rsidR="00000000" w:rsidDel="00000000" w:rsidP="00000000" w:rsidRDefault="00000000" w:rsidRPr="00000000" w14:paraId="0000000A">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0" w:right="0" w:hanging="284"/>
        <w:jc w:val="left"/>
        <w:rPr>
          <w:rFonts w:ascii="Cambria" w:cs="Cambria" w:eastAsia="Cambria" w:hAnsi="Cambria"/>
          <w:b w:val="1"/>
          <w:bCs w:val="1"/>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1"/>
          <w:bCs w:val="1"/>
          <w:i w:val="0"/>
          <w:iCs w:val="0"/>
          <w:smallCaps w:val="0"/>
          <w:strike w:val="0"/>
          <w:color w:val="000000"/>
          <w:sz w:val="22"/>
          <w:szCs w:val="22"/>
          <w:u w:val="none"/>
          <w:shd w:fill="auto" w:val="clear"/>
          <w:vertAlign w:val="baseline"/>
          <w:rtl w:val="0"/>
        </w:rPr>
        <w:t xml:space="preserve">PROPÓSITOS DE APRENDIZAJE</w:t>
      </w:r>
    </w:p>
    <w:tbl>
      <w:tblPr>
        <w:tblStyle w:val="Table1"/>
        <w:tblW w:w="9913.0" w:type="dxa"/>
        <w:jc w:val="left"/>
        <w:tblBorders>
          <w:top w:color="8a002e" w:space="0" w:sz="8" w:val="single"/>
          <w:left w:color="8a002e" w:space="0" w:sz="8" w:val="single"/>
          <w:bottom w:color="8a002e" w:space="0" w:sz="8" w:val="single"/>
          <w:right w:color="8a002e" w:space="0" w:sz="8" w:val="single"/>
          <w:insideH w:color="8a002e" w:space="0" w:sz="8" w:val="single"/>
          <w:insideV w:color="8a002e" w:space="0" w:sz="8" w:val="single"/>
        </w:tblBorders>
        <w:tblLayout w:type="fixed"/>
        <w:tblLook w:val="0400"/>
      </w:tblPr>
      <w:tblGrid>
        <w:gridCol w:w="3109"/>
        <w:gridCol w:w="2977"/>
        <w:gridCol w:w="3827"/>
        <w:tblGridChange w:id="0">
          <w:tblGrid>
            <w:gridCol w:w="3109"/>
            <w:gridCol w:w="2977"/>
            <w:gridCol w:w="3827"/>
          </w:tblGrid>
        </w:tblGridChange>
      </w:tblGrid>
      <w:tr>
        <w:trPr>
          <w:cantSplit w:val="0"/>
          <w:trHeight w:val="46" w:hRule="atLeast"/>
          <w:tblHeader w:val="0"/>
        </w:trPr>
        <w:tc>
          <w:tcPr>
            <w:gridSpan w:val="3"/>
            <w:shd w:fill="ffe599" w:val="clear"/>
            <w:vAlign w:val="center"/>
          </w:tcPr>
          <w:p w:rsidR="00000000" w:rsidDel="00000000" w:rsidP="00000000" w:rsidRDefault="00000000" w:rsidRPr="00000000" w14:paraId="0000000B">
            <w:pPr>
              <w:jc w:val="both"/>
              <w:rPr>
                <w:rFonts w:ascii="Cambria" w:cs="Cambria" w:eastAsia="Cambria" w:hAnsi="Cambria"/>
                <w:b w:val="1"/>
                <w:bCs w:val="1"/>
                <w:color w:val="0d0d0d"/>
              </w:rPr>
            </w:pPr>
            <w:r w:rsidDel="00000000" w:rsidR="00000000" w:rsidRPr="00000000">
              <w:rPr>
                <w:rFonts w:ascii="Cambria" w:cs="Cambria" w:eastAsia="Cambria" w:hAnsi="Cambria"/>
                <w:b w:val="1"/>
                <w:bCs w:val="1"/>
                <w:color w:val="0d0d0d"/>
                <w:rtl w:val="0"/>
              </w:rPr>
              <w:t xml:space="preserve">ÁREA: MATEMÁTICA</w:t>
            </w:r>
          </w:p>
        </w:tc>
      </w:tr>
      <w:tr>
        <w:trPr>
          <w:cantSplit w:val="0"/>
          <w:trHeight w:val="390" w:hRule="atLeast"/>
          <w:tblHeader w:val="0"/>
        </w:trPr>
        <w:tc>
          <w:tcPr>
            <w:gridSpan w:val="3"/>
            <w:vAlign w:val="center"/>
          </w:tcPr>
          <w:p w:rsidR="00000000" w:rsidDel="00000000" w:rsidP="00000000" w:rsidRDefault="00000000" w:rsidRPr="00000000" w14:paraId="0000000E">
            <w:pPr>
              <w:rPr>
                <w:rFonts w:ascii="Cambria" w:cs="Cambria" w:eastAsia="Cambria" w:hAnsi="Cambria"/>
                <w:b w:val="1"/>
                <w:bCs w:val="1"/>
                <w:color w:val="0d0d0d"/>
              </w:rPr>
            </w:pPr>
            <w:r w:rsidDel="00000000" w:rsidR="00000000" w:rsidRPr="00000000">
              <w:rPr>
                <w:rFonts w:ascii="Cambria" w:cs="Cambria" w:eastAsia="Cambria" w:hAnsi="Cambria"/>
                <w:b w:val="1"/>
                <w:bCs w:val="1"/>
                <w:color w:val="0d0d0d"/>
                <w:rtl w:val="0"/>
              </w:rPr>
              <w:t xml:space="preserve">ESTÁNDARES DE APRENDIZAJE:</w:t>
            </w:r>
          </w:p>
          <w:p w:rsidR="00000000" w:rsidDel="00000000" w:rsidP="00000000" w:rsidRDefault="00000000" w:rsidRPr="00000000" w14:paraId="0000000F">
            <w:pPr>
              <w:jc w:val="both"/>
              <w:rPr>
                <w:rFonts w:ascii="Cambria" w:cs="Cambria" w:eastAsia="Cambria" w:hAnsi="Cambria"/>
                <w:color w:val="ff0000"/>
              </w:rPr>
            </w:pPr>
            <w:r w:rsidDel="00000000" w:rsidR="00000000" w:rsidRPr="00000000">
              <w:rPr>
                <w:rFonts w:ascii="Cambria" w:cs="Cambria" w:eastAsia="Cambria" w:hAnsi="Cambria"/>
                <w:rtl w:val="0"/>
              </w:rPr>
              <w:t xml:space="preserve">Resuelve problemas en los que modela las características y la ubicación de objetos del entorno a formas bidimensionales y tridimensionales, sus propiedades, su ampliación, reducción o rotación. Describe y clasifica prismas rectos, cuadriláteros, triángulos, círculos, por sus elementos: vértices, lados, caras, ángulos, y por sus propiedades; usando lenguaje geométrico. Realiza giros en cuartos y medias vueltas, traslaciones, ampliación y reducción de formas bidimensionales, en el plano cartesiano. Describe recorridos y ubicaciones en planos. Emplea procedimientos e instrumentos para ampliar, reducir, girar y construir formas; así como para estimar o medir la longitud, superficie y capacidad de los objetos, seleccionando la unidad de medida convencional apropiada y realizando conversiones. Explica sus afirmaciones sobre relaciones entre elementos de las formas geométricas y sus atributos medibles, con ejemplos concretos y propiedades.</w:t>
            </w:r>
            <w:r w:rsidDel="00000000" w:rsidR="00000000" w:rsidRPr="00000000">
              <w:rPr>
                <w:rtl w:val="0"/>
              </w:rPr>
            </w:r>
          </w:p>
        </w:tc>
      </w:tr>
      <w:tr>
        <w:trPr>
          <w:cantSplit w:val="0"/>
          <w:trHeight w:val="411" w:hRule="atLeast"/>
          <w:tblHeader w:val="0"/>
        </w:trPr>
        <w:tc>
          <w:tcPr>
            <w:shd w:fill="ffe599" w:val="clear"/>
            <w:vAlign w:val="center"/>
          </w:tcPr>
          <w:p w:rsidR="00000000" w:rsidDel="00000000" w:rsidP="00000000" w:rsidRDefault="00000000" w:rsidRPr="00000000" w14:paraId="00000012">
            <w:pPr>
              <w:jc w:val="center"/>
              <w:rPr>
                <w:rFonts w:ascii="Cambria" w:cs="Cambria" w:eastAsia="Cambria" w:hAnsi="Cambria"/>
                <w:b w:val="1"/>
                <w:bCs w:val="1"/>
                <w:color w:val="0d0d0d"/>
              </w:rPr>
            </w:pPr>
            <w:r w:rsidDel="00000000" w:rsidR="00000000" w:rsidRPr="00000000">
              <w:rPr>
                <w:rFonts w:ascii="Cambria" w:cs="Cambria" w:eastAsia="Cambria" w:hAnsi="Cambria"/>
                <w:b w:val="1"/>
                <w:bCs w:val="1"/>
                <w:color w:val="0d0d0d"/>
                <w:rtl w:val="0"/>
              </w:rPr>
              <w:t xml:space="preserve">COMPETENCIA/ CAPACIDADES</w:t>
            </w:r>
          </w:p>
        </w:tc>
        <w:tc>
          <w:tcPr>
            <w:shd w:fill="ffe599" w:val="clear"/>
            <w:vAlign w:val="center"/>
          </w:tcPr>
          <w:p w:rsidR="00000000" w:rsidDel="00000000" w:rsidP="00000000" w:rsidRDefault="00000000" w:rsidRPr="00000000" w14:paraId="00000013">
            <w:pPr>
              <w:jc w:val="center"/>
              <w:rPr>
                <w:rFonts w:ascii="Cambria" w:cs="Cambria" w:eastAsia="Cambria" w:hAnsi="Cambria"/>
                <w:b w:val="1"/>
                <w:bCs w:val="1"/>
                <w:color w:val="0d0d0d"/>
              </w:rPr>
            </w:pPr>
            <w:r w:rsidDel="00000000" w:rsidR="00000000" w:rsidRPr="00000000">
              <w:rPr>
                <w:rFonts w:ascii="Cambria" w:cs="Cambria" w:eastAsia="Cambria" w:hAnsi="Cambria"/>
                <w:b w:val="1"/>
                <w:bCs w:val="1"/>
                <w:color w:val="0d0d0d"/>
                <w:rtl w:val="0"/>
              </w:rPr>
              <w:t xml:space="preserve">DESEMPEÑOS</w:t>
            </w:r>
          </w:p>
        </w:tc>
        <w:tc>
          <w:tcPr>
            <w:shd w:fill="ffe599" w:val="clear"/>
            <w:vAlign w:val="center"/>
          </w:tcPr>
          <w:p w:rsidR="00000000" w:rsidDel="00000000" w:rsidP="00000000" w:rsidRDefault="00000000" w:rsidRPr="00000000" w14:paraId="00000014">
            <w:pPr>
              <w:jc w:val="center"/>
              <w:rPr>
                <w:rFonts w:ascii="Cambria" w:cs="Cambria" w:eastAsia="Cambria" w:hAnsi="Cambria"/>
                <w:b w:val="1"/>
                <w:bCs w:val="1"/>
                <w:color w:val="0d0d0d"/>
              </w:rPr>
            </w:pPr>
            <w:r w:rsidDel="00000000" w:rsidR="00000000" w:rsidRPr="00000000">
              <w:rPr>
                <w:rFonts w:ascii="Cambria" w:cs="Cambria" w:eastAsia="Cambria" w:hAnsi="Cambria"/>
                <w:b w:val="1"/>
                <w:bCs w:val="1"/>
                <w:color w:val="0d0d0d"/>
                <w:rtl w:val="0"/>
              </w:rPr>
              <w:t xml:space="preserve">CRITERIOS DE EVALUACIÓN</w:t>
            </w:r>
          </w:p>
        </w:tc>
      </w:tr>
      <w:tr>
        <w:trPr>
          <w:cantSplit w:val="0"/>
          <w:trHeight w:val="231" w:hRule="atLeast"/>
          <w:tblHeader w:val="0"/>
        </w:trPr>
        <w:tc>
          <w:tcPr>
            <w:vMerge w:val="restart"/>
          </w:tcPr>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Cambria" w:cs="Cambria" w:eastAsia="Cambria" w:hAnsi="Cambria"/>
                <w:b w:val="1"/>
                <w:bCs w:val="1"/>
                <w:i w:val="0"/>
                <w:iCs w:val="0"/>
                <w:smallCaps w:val="0"/>
                <w:strike w:val="0"/>
                <w:color w:val="0d0d0d"/>
                <w:sz w:val="22"/>
                <w:szCs w:val="22"/>
                <w:u w:val="none"/>
                <w:shd w:fill="auto" w:val="clear"/>
                <w:vertAlign w:val="baseline"/>
              </w:rPr>
            </w:pPr>
            <w:r w:rsidDel="00000000" w:rsidR="00000000" w:rsidRPr="00000000">
              <w:rPr>
                <w:rFonts w:ascii="Cambria" w:cs="Cambria" w:eastAsia="Cambria" w:hAnsi="Cambria"/>
                <w:b w:val="1"/>
                <w:bCs w:val="1"/>
                <w:i w:val="0"/>
                <w:iCs w:val="0"/>
                <w:smallCaps w:val="0"/>
                <w:strike w:val="0"/>
                <w:color w:val="0d0d0d"/>
                <w:sz w:val="22"/>
                <w:szCs w:val="22"/>
                <w:u w:val="none"/>
                <w:shd w:fill="auto" w:val="clear"/>
                <w:vertAlign w:val="baseline"/>
                <w:rtl w:val="0"/>
              </w:rPr>
              <w:t xml:space="preserve">Resuelve problemas de forma, movimiento y localización. </w:t>
            </w:r>
          </w:p>
          <w:p w:rsidR="00000000" w:rsidDel="00000000" w:rsidP="00000000" w:rsidRDefault="00000000" w:rsidRPr="00000000" w14:paraId="00000016">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mbria" w:cs="Cambria" w:eastAsia="Cambria" w:hAnsi="Cambria"/>
                <w:b w:val="0"/>
                <w:bCs w:val="0"/>
                <w:i w:val="0"/>
                <w:iCs w:val="0"/>
                <w:smallCaps w:val="0"/>
                <w:strike w:val="0"/>
                <w:color w:val="0d0d0d"/>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d0d0d"/>
                <w:sz w:val="22"/>
                <w:szCs w:val="22"/>
                <w:u w:val="none"/>
                <w:shd w:fill="auto" w:val="clear"/>
                <w:vertAlign w:val="baseline"/>
                <w:rtl w:val="0"/>
              </w:rPr>
              <w:t xml:space="preserve">Modela objetos con formas geométricas y sus transformaciones. </w:t>
            </w:r>
          </w:p>
          <w:p w:rsidR="00000000" w:rsidDel="00000000" w:rsidP="00000000" w:rsidRDefault="00000000" w:rsidRPr="00000000" w14:paraId="00000017">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mbria" w:cs="Cambria" w:eastAsia="Cambria" w:hAnsi="Cambria"/>
                <w:b w:val="0"/>
                <w:bCs w:val="0"/>
                <w:i w:val="0"/>
                <w:iCs w:val="0"/>
                <w:smallCaps w:val="0"/>
                <w:strike w:val="0"/>
                <w:color w:val="0d0d0d"/>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d0d0d"/>
                <w:sz w:val="22"/>
                <w:szCs w:val="22"/>
                <w:u w:val="none"/>
                <w:shd w:fill="auto" w:val="clear"/>
                <w:vertAlign w:val="baseline"/>
                <w:rtl w:val="0"/>
              </w:rPr>
              <w:t xml:space="preserve">Comunica su comprensión sobre las formas y relaciones geométricas. </w:t>
            </w:r>
          </w:p>
          <w:p w:rsidR="00000000" w:rsidDel="00000000" w:rsidP="00000000" w:rsidRDefault="00000000" w:rsidRPr="00000000" w14:paraId="0000001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mbria" w:cs="Cambria" w:eastAsia="Cambria" w:hAnsi="Cambria"/>
                <w:b w:val="0"/>
                <w:bCs w:val="0"/>
                <w:i w:val="0"/>
                <w:iCs w:val="0"/>
                <w:smallCaps w:val="0"/>
                <w:strike w:val="0"/>
                <w:color w:val="0d0d0d"/>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d0d0d"/>
                <w:sz w:val="22"/>
                <w:szCs w:val="22"/>
                <w:u w:val="none"/>
                <w:shd w:fill="auto" w:val="clear"/>
                <w:vertAlign w:val="baseline"/>
                <w:rtl w:val="0"/>
              </w:rPr>
              <w:t xml:space="preserve">Usa estrategias y procedimientos para orientarse en el espacio. </w:t>
            </w:r>
          </w:p>
          <w:p w:rsidR="00000000" w:rsidDel="00000000" w:rsidP="00000000" w:rsidRDefault="00000000" w:rsidRPr="00000000" w14:paraId="00000019">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60" w:before="0" w:line="240" w:lineRule="auto"/>
              <w:ind w:left="360" w:right="0" w:hanging="360"/>
              <w:jc w:val="both"/>
              <w:rPr>
                <w:rFonts w:ascii="Cambria" w:cs="Cambria" w:eastAsia="Cambria" w:hAnsi="Cambria"/>
                <w:b w:val="0"/>
                <w:bCs w:val="0"/>
                <w:i w:val="0"/>
                <w:iCs w:val="0"/>
                <w:smallCaps w:val="0"/>
                <w:strike w:val="0"/>
                <w:color w:val="0d0d0d"/>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d0d0d"/>
                <w:sz w:val="22"/>
                <w:szCs w:val="22"/>
                <w:u w:val="none"/>
                <w:shd w:fill="auto" w:val="clear"/>
                <w:vertAlign w:val="baseline"/>
                <w:rtl w:val="0"/>
              </w:rPr>
              <w:t xml:space="preserve">Argumenta afirmaciones sobre relaciones geométricas. </w:t>
            </w:r>
          </w:p>
        </w:tc>
        <w:tc>
          <w:tcPr>
            <w:vMerge w:val="restart"/>
          </w:tcPr>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mbria" w:cs="Cambria" w:eastAsia="Cambria" w:hAnsi="Cambria"/>
                <w:b w:val="1"/>
                <w:bCs w:val="1"/>
                <w:i w:val="0"/>
                <w:iCs w:val="0"/>
                <w:smallCaps w:val="0"/>
                <w:strike w:val="0"/>
                <w:color w:val="0d0d0d"/>
                <w:sz w:val="22"/>
                <w:szCs w:val="22"/>
                <w:u w:val="none"/>
                <w:shd w:fill="auto" w:val="clear"/>
                <w:vertAlign w:val="baseline"/>
              </w:rPr>
            </w:pPr>
            <w:r w:rsidDel="00000000" w:rsidR="00000000" w:rsidRPr="00000000">
              <w:rPr>
                <w:rFonts w:ascii="Cambria" w:cs="Cambria" w:eastAsia="Cambria" w:hAnsi="Cambria"/>
                <w:b w:val="1"/>
                <w:bCs w:val="1"/>
                <w:i w:val="0"/>
                <w:iCs w:val="0"/>
                <w:smallCaps w:val="0"/>
                <w:strike w:val="0"/>
                <w:color w:val="0d0d0d"/>
                <w:sz w:val="22"/>
                <w:szCs w:val="22"/>
                <w:u w:val="none"/>
                <w:shd w:fill="auto" w:val="clear"/>
                <w:vertAlign w:val="baseline"/>
                <w:rtl w:val="0"/>
              </w:rPr>
              <w:t xml:space="preserve">4° - 5° grado:</w:t>
            </w:r>
          </w:p>
          <w:p w:rsidR="00000000" w:rsidDel="00000000" w:rsidP="00000000" w:rsidRDefault="00000000" w:rsidRPr="00000000" w14:paraId="0000001B">
            <w:pPr>
              <w:jc w:val="both"/>
              <w:rPr>
                <w:rFonts w:ascii="Cambria" w:cs="Cambria" w:eastAsia="Cambria" w:hAnsi="Cambria"/>
              </w:rPr>
            </w:pPr>
            <w:r w:rsidDel="00000000" w:rsidR="00000000" w:rsidRPr="00000000">
              <w:rPr>
                <w:rFonts w:ascii="Cambria" w:cs="Cambria" w:eastAsia="Cambria" w:hAnsi="Cambria"/>
                <w:rtl w:val="0"/>
              </w:rPr>
              <w:t xml:space="preserve">Expresa con un croquis los desplazamientos y posiciones de objetos o personas con relación a un sistema de referencia como, por ejemplo, calles o avenidas. Asimismo, describe los cambios de tamaño de los objetos mediante las ampliaciones, reducciones y reflexiones de una figura plana en el plano cartesiano.</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mbria" w:cs="Cambria" w:eastAsia="Cambria" w:hAnsi="Cambria"/>
                <w:b w:val="1"/>
                <w:bCs w:val="1"/>
                <w:i w:val="0"/>
                <w:iCs w:val="0"/>
                <w:smallCaps w:val="0"/>
                <w:strike w:val="0"/>
                <w:color w:val="0d0d0d"/>
                <w:sz w:val="22"/>
                <w:szCs w:val="22"/>
                <w:u w:val="none"/>
                <w:shd w:fill="auto" w:val="clear"/>
                <w:vertAlign w:val="baseline"/>
              </w:rPr>
            </w:pPr>
            <w:r w:rsidDel="00000000" w:rsidR="00000000" w:rsidRPr="00000000">
              <w:rPr>
                <w:rFonts w:ascii="Cambria" w:cs="Cambria" w:eastAsia="Cambria" w:hAnsi="Cambria"/>
                <w:b w:val="1"/>
                <w:bCs w:val="1"/>
                <w:i w:val="0"/>
                <w:iCs w:val="0"/>
                <w:smallCaps w:val="0"/>
                <w:strike w:val="0"/>
                <w:color w:val="0d0d0d"/>
                <w:sz w:val="22"/>
                <w:szCs w:val="22"/>
                <w:u w:val="none"/>
                <w:shd w:fill="auto" w:val="clear"/>
                <w:vertAlign w:val="baseline"/>
                <w:rtl w:val="0"/>
              </w:rPr>
              <w:t xml:space="preserve">6° grado:</w:t>
            </w:r>
          </w:p>
          <w:p w:rsidR="00000000" w:rsidDel="00000000" w:rsidP="00000000" w:rsidRDefault="00000000" w:rsidRPr="00000000" w14:paraId="0000001D">
            <w:pPr>
              <w:jc w:val="both"/>
              <w:rPr>
                <w:rFonts w:ascii="Cambria" w:cs="Cambria" w:eastAsia="Cambria" w:hAnsi="Cambria"/>
                <w:color w:val="0d0d0d"/>
              </w:rPr>
            </w:pPr>
            <w:r w:rsidDel="00000000" w:rsidR="00000000" w:rsidRPr="00000000">
              <w:rPr>
                <w:rFonts w:ascii="Cambria" w:cs="Cambria" w:eastAsia="Cambria" w:hAnsi="Cambria"/>
                <w:rtl w:val="0"/>
              </w:rPr>
              <w:t xml:space="preserve">Expresa con un croquis o plano sencillo los desplazamientos y posiciones de objetos o personas con relación a los puntos cardinales (sistema de referencia). Asimismo, describe los cambios de tamaño y ubicación de los objetos mediante ampliaciones, reducciones y giros en el plano cartesiano.</w:t>
            </w:r>
            <w:r w:rsidDel="00000000" w:rsidR="00000000" w:rsidRPr="00000000">
              <w:rPr>
                <w:rtl w:val="0"/>
              </w:rPr>
            </w:r>
          </w:p>
        </w:tc>
        <w:tc>
          <w:tcPr/>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Cambria" w:cs="Cambria" w:eastAsia="Cambria" w:hAnsi="Cambria"/>
                <w:b w:val="1"/>
                <w:bCs w:val="1"/>
                <w:i w:val="0"/>
                <w:iCs w:val="0"/>
                <w:smallCaps w:val="0"/>
                <w:strike w:val="0"/>
                <w:color w:val="0d0d0d"/>
                <w:sz w:val="22"/>
                <w:szCs w:val="22"/>
                <w:u w:val="none"/>
                <w:shd w:fill="auto" w:val="clear"/>
                <w:vertAlign w:val="baseline"/>
              </w:rPr>
            </w:pPr>
            <w:r w:rsidDel="00000000" w:rsidR="00000000" w:rsidRPr="00000000">
              <w:rPr>
                <w:rFonts w:ascii="Cambria" w:cs="Cambria" w:eastAsia="Cambria" w:hAnsi="Cambria"/>
                <w:b w:val="1"/>
                <w:bCs w:val="1"/>
                <w:i w:val="0"/>
                <w:iCs w:val="0"/>
                <w:smallCaps w:val="0"/>
                <w:strike w:val="0"/>
                <w:color w:val="0d0d0d"/>
                <w:sz w:val="22"/>
                <w:szCs w:val="22"/>
                <w:u w:val="none"/>
                <w:shd w:fill="auto" w:val="clear"/>
                <w:vertAlign w:val="baseline"/>
                <w:rtl w:val="0"/>
              </w:rPr>
              <w:t xml:space="preserve">4°- 5° grado:</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Cambria" w:cs="Cambria" w:eastAsia="Cambria" w:hAnsi="Cambria"/>
                <w:b w:val="0"/>
                <w:bCs w:val="0"/>
                <w:i w:val="0"/>
                <w:iCs w:val="0"/>
                <w:smallCaps w:val="0"/>
                <w:strike w:val="0"/>
                <w:color w:val="0d0d0d"/>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d0d0d"/>
                <w:sz w:val="22"/>
                <w:szCs w:val="22"/>
                <w:u w:val="none"/>
                <w:shd w:fill="auto" w:val="clear"/>
                <w:vertAlign w:val="baseline"/>
                <w:rtl w:val="0"/>
              </w:rPr>
              <w:t xml:space="preserve">Ubica puntos estratégicos utilizando como referencia las intersecciones de una cuadrícula simple y explica el recorrido que realiza desde su casa hasta la escuela.</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Cambria" w:cs="Cambria" w:eastAsia="Cambria" w:hAnsi="Cambria"/>
                <w:b w:val="0"/>
                <w:bCs w:val="0"/>
                <w:i w:val="0"/>
                <w:iCs w:val="0"/>
                <w:smallCaps w:val="0"/>
                <w:strike w:val="0"/>
                <w:color w:val="0d0d0d"/>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d0d0d"/>
                <w:sz w:val="22"/>
                <w:szCs w:val="22"/>
                <w:u w:val="none"/>
                <w:shd w:fill="auto" w:val="clear"/>
                <w:vertAlign w:val="baseline"/>
                <w:rtl w:val="0"/>
              </w:rPr>
              <w:t xml:space="preserve">Elabora el croquis siguiendo un orden secuencial basado en su experiencia y memoria del recorrido.</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Cambria" w:cs="Cambria" w:eastAsia="Cambria" w:hAnsi="Cambria"/>
                <w:b w:val="1"/>
                <w:bCs w:val="1"/>
                <w:i w:val="0"/>
                <w:iCs w:val="0"/>
                <w:smallCaps w:val="0"/>
                <w:strike w:val="0"/>
                <w:color w:val="0d0d0d"/>
                <w:sz w:val="22"/>
                <w:szCs w:val="22"/>
                <w:u w:val="none"/>
                <w:shd w:fill="auto" w:val="clear"/>
                <w:vertAlign w:val="baseline"/>
              </w:rPr>
            </w:pPr>
            <w:r w:rsidDel="00000000" w:rsidR="00000000" w:rsidRPr="00000000">
              <w:rPr>
                <w:rFonts w:ascii="Cambria" w:cs="Cambria" w:eastAsia="Cambria" w:hAnsi="Cambria"/>
                <w:b w:val="1"/>
                <w:bCs w:val="1"/>
                <w:i w:val="0"/>
                <w:iCs w:val="0"/>
                <w:smallCaps w:val="0"/>
                <w:strike w:val="0"/>
                <w:color w:val="0d0d0d"/>
                <w:sz w:val="22"/>
                <w:szCs w:val="22"/>
                <w:u w:val="none"/>
                <w:shd w:fill="auto" w:val="clear"/>
                <w:vertAlign w:val="baseline"/>
                <w:rtl w:val="0"/>
              </w:rPr>
              <w:t xml:space="preserve">6° grado:</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mbria" w:cs="Cambria" w:eastAsia="Cambria" w:hAnsi="Cambria"/>
                <w:b w:val="0"/>
                <w:bCs w:val="0"/>
                <w:i w:val="0"/>
                <w:iCs w:val="0"/>
                <w:smallCaps w:val="0"/>
                <w:strike w:val="0"/>
                <w:color w:val="0d0d0d"/>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d0d0d"/>
                <w:sz w:val="22"/>
                <w:szCs w:val="22"/>
                <w:u w:val="none"/>
                <w:shd w:fill="auto" w:val="clear"/>
                <w:vertAlign w:val="baseline"/>
                <w:rtl w:val="0"/>
              </w:rPr>
              <w:t xml:space="preserve">Establece la posición relativa entre su casa y la escuela utilizando los puntos cardinales como referencia principal en el croquis.</w:t>
            </w:r>
          </w:p>
          <w:p w:rsidR="00000000" w:rsidDel="00000000" w:rsidP="00000000" w:rsidRDefault="00000000" w:rsidRPr="00000000" w14:paraId="00000023">
            <w:pPr>
              <w:jc w:val="both"/>
              <w:rPr>
                <w:rFonts w:ascii="Cambria" w:cs="Cambria" w:eastAsia="Cambria" w:hAnsi="Cambria"/>
                <w:color w:val="0d0d0d"/>
              </w:rPr>
            </w:pPr>
            <w:r w:rsidDel="00000000" w:rsidR="00000000" w:rsidRPr="00000000">
              <w:rPr>
                <w:rFonts w:ascii="Cambria" w:cs="Cambria" w:eastAsia="Cambria" w:hAnsi="Cambria"/>
                <w:color w:val="0d0d0d"/>
                <w:rtl w:val="0"/>
              </w:rPr>
              <w:t xml:space="preserve">Calcula mentalmente distancias y direcciones, ajustando el trazado del croquis y justifica la ubicación de su escuela en relación con otros elementos del croquis, basándose en la dirección y la distancia aproximada.</w:t>
            </w:r>
          </w:p>
        </w:tc>
      </w:tr>
      <w:tr>
        <w:trPr>
          <w:cantSplit w:val="0"/>
          <w:trHeight w:val="199" w:hRule="atLeast"/>
          <w:tblHeader w:val="0"/>
        </w:trPr>
        <w:tc>
          <w:tcPr>
            <w:vMerge w:val="continue"/>
          </w:tcPr>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color w:val="0d0d0d"/>
              </w:rPr>
            </w:pPr>
            <w:r w:rsidDel="00000000" w:rsidR="00000000" w:rsidRPr="00000000">
              <w:rPr>
                <w:rtl w:val="0"/>
              </w:rPr>
            </w:r>
          </w:p>
        </w:tc>
        <w:tc>
          <w:tcPr>
            <w:vMerge w:val="continue"/>
          </w:tcPr>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color w:val="0d0d0d"/>
              </w:rPr>
            </w:pPr>
            <w:r w:rsidDel="00000000" w:rsidR="00000000" w:rsidRPr="00000000">
              <w:rPr>
                <w:rtl w:val="0"/>
              </w:rPr>
            </w:r>
          </w:p>
        </w:tc>
        <w:tc>
          <w:tcPr>
            <w:shd w:fill="ffe599" w:val="clear"/>
            <w:vAlign w:val="center"/>
          </w:tcPr>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175" w:right="0" w:firstLine="0"/>
              <w:jc w:val="center"/>
              <w:rPr>
                <w:rFonts w:ascii="Cambria" w:cs="Cambria" w:eastAsia="Cambria" w:hAnsi="Cambria"/>
                <w:b w:val="1"/>
                <w:bCs w:val="1"/>
                <w:i w:val="0"/>
                <w:iCs w:val="0"/>
                <w:smallCaps w:val="0"/>
                <w:strike w:val="0"/>
                <w:color w:val="0d0d0d"/>
                <w:sz w:val="22"/>
                <w:szCs w:val="22"/>
                <w:u w:val="none"/>
                <w:shd w:fill="a8d08d" w:val="clear"/>
                <w:vertAlign w:val="baseline"/>
              </w:rPr>
            </w:pPr>
            <w:r w:rsidDel="00000000" w:rsidR="00000000" w:rsidRPr="00000000">
              <w:rPr>
                <w:rFonts w:ascii="Cambria" w:cs="Cambria" w:eastAsia="Cambria" w:hAnsi="Cambria"/>
                <w:b w:val="1"/>
                <w:bCs w:val="1"/>
                <w:i w:val="0"/>
                <w:iCs w:val="0"/>
                <w:smallCaps w:val="0"/>
                <w:strike w:val="0"/>
                <w:color w:val="0d0d0d"/>
                <w:sz w:val="22"/>
                <w:szCs w:val="22"/>
                <w:u w:val="none"/>
                <w:shd w:fill="auto" w:val="clear"/>
                <w:vertAlign w:val="baseline"/>
                <w:rtl w:val="0"/>
              </w:rPr>
              <w:t xml:space="preserve">EVIDENCIA DE APRENDIZAJE</w:t>
            </w:r>
            <w:r w:rsidDel="00000000" w:rsidR="00000000" w:rsidRPr="00000000">
              <w:rPr>
                <w:rtl w:val="0"/>
              </w:rPr>
            </w:r>
          </w:p>
        </w:tc>
      </w:tr>
      <w:tr>
        <w:trPr>
          <w:cantSplit w:val="0"/>
          <w:trHeight w:val="238" w:hRule="atLeast"/>
          <w:tblHeader w:val="0"/>
        </w:trPr>
        <w:tc>
          <w:tcPr>
            <w:vMerge w:val="continue"/>
          </w:tcPr>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1"/>
                <w:bCs w:val="1"/>
                <w:i w:val="0"/>
                <w:iCs w:val="0"/>
                <w:smallCaps w:val="0"/>
                <w:strike w:val="0"/>
                <w:color w:val="0d0d0d"/>
                <w:sz w:val="22"/>
                <w:szCs w:val="22"/>
                <w:u w:val="none"/>
                <w:shd w:fill="a8d08d" w:val="clear"/>
                <w:vertAlign w:val="baseline"/>
              </w:rPr>
            </w:pPr>
            <w:r w:rsidDel="00000000" w:rsidR="00000000" w:rsidRPr="00000000">
              <w:rPr>
                <w:rtl w:val="0"/>
              </w:rPr>
            </w:r>
          </w:p>
        </w:tc>
        <w:tc>
          <w:tcPr>
            <w:vMerge w:val="continue"/>
          </w:tcPr>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1"/>
                <w:bCs w:val="1"/>
                <w:i w:val="0"/>
                <w:iCs w:val="0"/>
                <w:smallCaps w:val="0"/>
                <w:strike w:val="0"/>
                <w:color w:val="0d0d0d"/>
                <w:sz w:val="22"/>
                <w:szCs w:val="22"/>
                <w:u w:val="none"/>
                <w:shd w:fill="a8d08d" w:val="clear"/>
                <w:vertAlign w:val="baseline"/>
              </w:rPr>
            </w:pPr>
            <w:r w:rsidDel="00000000" w:rsidR="00000000" w:rsidRPr="00000000">
              <w:rPr>
                <w:rtl w:val="0"/>
              </w:rPr>
            </w:r>
          </w:p>
        </w:tc>
        <w:tc>
          <w:tcPr/>
          <w:p w:rsidR="00000000" w:rsidDel="00000000" w:rsidP="00000000" w:rsidRDefault="00000000" w:rsidRPr="00000000" w14:paraId="00000029">
            <w:pPr>
              <w:jc w:val="both"/>
              <w:rPr>
                <w:rFonts w:ascii="Cambria" w:cs="Cambria" w:eastAsia="Cambria" w:hAnsi="Cambria"/>
                <w:color w:val="0d0d0d"/>
              </w:rPr>
            </w:pPr>
            <w:r w:rsidDel="00000000" w:rsidR="00000000" w:rsidRPr="00000000">
              <w:rPr>
                <w:rFonts w:ascii="Cambria" w:cs="Cambria" w:eastAsia="Cambria" w:hAnsi="Cambria"/>
                <w:color w:val="0d0d0d"/>
                <w:rtl w:val="0"/>
              </w:rPr>
              <w:t xml:space="preserve">Elabora un croquis para llegar a su institución.</w:t>
            </w:r>
          </w:p>
        </w:tc>
      </w:tr>
      <w:tr>
        <w:trPr>
          <w:cantSplit w:val="0"/>
          <w:trHeight w:val="98" w:hRule="atLeast"/>
          <w:tblHeader w:val="0"/>
        </w:trPr>
        <w:tc>
          <w:tcPr>
            <w:vMerge w:val="continue"/>
          </w:tcPr>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color w:val="0d0d0d"/>
              </w:rPr>
            </w:pPr>
            <w:r w:rsidDel="00000000" w:rsidR="00000000" w:rsidRPr="00000000">
              <w:rPr>
                <w:rtl w:val="0"/>
              </w:rPr>
            </w:r>
          </w:p>
        </w:tc>
        <w:tc>
          <w:tcPr>
            <w:vMerge w:val="continue"/>
          </w:tcPr>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color w:val="0d0d0d"/>
              </w:rPr>
            </w:pPr>
            <w:r w:rsidDel="00000000" w:rsidR="00000000" w:rsidRPr="00000000">
              <w:rPr>
                <w:rtl w:val="0"/>
              </w:rPr>
            </w:r>
          </w:p>
        </w:tc>
        <w:tc>
          <w:tcPr>
            <w:shd w:fill="ffe599" w:val="clear"/>
            <w:vAlign w:val="center"/>
          </w:tcPr>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175" w:right="0" w:firstLine="0"/>
              <w:jc w:val="center"/>
              <w:rPr>
                <w:rFonts w:ascii="Cambria" w:cs="Cambria" w:eastAsia="Cambria" w:hAnsi="Cambria"/>
                <w:b w:val="0"/>
                <w:bCs w:val="0"/>
                <w:i w:val="0"/>
                <w:iCs w:val="0"/>
                <w:smallCaps w:val="0"/>
                <w:strike w:val="0"/>
                <w:color w:val="0d0d0d"/>
                <w:sz w:val="22"/>
                <w:szCs w:val="22"/>
                <w:u w:val="none"/>
                <w:shd w:fill="auto" w:val="clear"/>
                <w:vertAlign w:val="baseline"/>
              </w:rPr>
            </w:pPr>
            <w:r w:rsidDel="00000000" w:rsidR="00000000" w:rsidRPr="00000000">
              <w:rPr>
                <w:rFonts w:ascii="Cambria" w:cs="Cambria" w:eastAsia="Cambria" w:hAnsi="Cambria"/>
                <w:b w:val="1"/>
                <w:bCs w:val="1"/>
                <w:i w:val="0"/>
                <w:iCs w:val="0"/>
                <w:smallCaps w:val="0"/>
                <w:strike w:val="0"/>
                <w:color w:val="0d0d0d"/>
                <w:sz w:val="22"/>
                <w:szCs w:val="22"/>
                <w:u w:val="none"/>
                <w:shd w:fill="auto" w:val="clear"/>
                <w:vertAlign w:val="baseline"/>
                <w:rtl w:val="0"/>
              </w:rPr>
              <w:t xml:space="preserve">INSTRUMENTOS DE EVALUACIÓN</w:t>
            </w:r>
            <w:r w:rsidDel="00000000" w:rsidR="00000000" w:rsidRPr="00000000">
              <w:rPr>
                <w:rtl w:val="0"/>
              </w:rPr>
            </w:r>
          </w:p>
        </w:tc>
      </w:tr>
      <w:tr>
        <w:trPr>
          <w:cantSplit w:val="0"/>
          <w:trHeight w:val="199" w:hRule="atLeast"/>
          <w:tblHeader w:val="0"/>
        </w:trPr>
        <w:tc>
          <w:tcPr>
            <w:vMerge w:val="continue"/>
          </w:tcPr>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0"/>
                <w:bCs w:val="0"/>
                <w:i w:val="0"/>
                <w:iCs w:val="0"/>
                <w:smallCaps w:val="0"/>
                <w:strike w:val="0"/>
                <w:color w:val="0d0d0d"/>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0"/>
                <w:bCs w:val="0"/>
                <w:i w:val="0"/>
                <w:iCs w:val="0"/>
                <w:smallCaps w:val="0"/>
                <w:strike w:val="0"/>
                <w:color w:val="0d0d0d"/>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2F">
            <w:pPr>
              <w:jc w:val="both"/>
              <w:rPr>
                <w:rFonts w:ascii="Cambria" w:cs="Cambria" w:eastAsia="Cambria" w:hAnsi="Cambria"/>
                <w:color w:val="0d0d0d"/>
              </w:rPr>
            </w:pPr>
            <w:r w:rsidDel="00000000" w:rsidR="00000000" w:rsidRPr="00000000">
              <w:rPr>
                <w:rFonts w:ascii="Cambria" w:cs="Cambria" w:eastAsia="Cambria" w:hAnsi="Cambria"/>
                <w:color w:val="0d0d0d"/>
                <w:rtl w:val="0"/>
              </w:rPr>
              <w:t xml:space="preserve">Escala de valoración.</w:t>
            </w:r>
          </w:p>
        </w:tc>
      </w:tr>
      <w:tr>
        <w:trPr>
          <w:cantSplit w:val="0"/>
          <w:trHeight w:val="170" w:hRule="atLeast"/>
          <w:tblHeader w:val="0"/>
        </w:trPr>
        <w:tc>
          <w:tcPr>
            <w:shd w:fill="ffe599" w:val="clear"/>
            <w:vAlign w:val="center"/>
          </w:tcPr>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bCs w:val="0"/>
                <w:i w:val="0"/>
                <w:iCs w:val="0"/>
                <w:smallCaps w:val="0"/>
                <w:strike w:val="0"/>
                <w:color w:val="0d0d0d"/>
                <w:sz w:val="24"/>
                <w:szCs w:val="24"/>
                <w:u w:val="none"/>
                <w:shd w:fill="auto" w:val="clear"/>
                <w:vertAlign w:val="baseline"/>
              </w:rPr>
            </w:pPr>
            <w:r w:rsidDel="00000000" w:rsidR="00000000" w:rsidRPr="00000000">
              <w:rPr>
                <w:rFonts w:ascii="Cambria" w:cs="Cambria" w:eastAsia="Cambria" w:hAnsi="Cambria"/>
                <w:b w:val="1"/>
                <w:bCs w:val="1"/>
                <w:i w:val="0"/>
                <w:iCs w:val="0"/>
                <w:smallCaps w:val="0"/>
                <w:strike w:val="0"/>
                <w:color w:val="0d0d0d"/>
                <w:sz w:val="24"/>
                <w:szCs w:val="24"/>
                <w:u w:val="none"/>
                <w:shd w:fill="auto" w:val="clear"/>
                <w:vertAlign w:val="baseline"/>
                <w:rtl w:val="0"/>
              </w:rPr>
              <w:t xml:space="preserve">ENFOQUES TRANSVERSALES </w:t>
            </w:r>
            <w:r w:rsidDel="00000000" w:rsidR="00000000" w:rsidRPr="00000000">
              <w:rPr>
                <w:rtl w:val="0"/>
              </w:rPr>
            </w:r>
          </w:p>
        </w:tc>
        <w:tc>
          <w:tcPr>
            <w:gridSpan w:val="2"/>
            <w:shd w:fill="ffe599" w:val="clear"/>
          </w:tcPr>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1"/>
                <w:bCs w:val="1"/>
                <w:i w:val="0"/>
                <w:iCs w:val="0"/>
                <w:smallCaps w:val="0"/>
                <w:strike w:val="0"/>
                <w:color w:val="0d0d0d"/>
                <w:sz w:val="24"/>
                <w:szCs w:val="24"/>
                <w:u w:val="none"/>
                <w:shd w:fill="auto" w:val="clear"/>
                <w:vertAlign w:val="baseline"/>
              </w:rPr>
            </w:pPr>
            <w:r w:rsidDel="00000000" w:rsidR="00000000" w:rsidRPr="00000000">
              <w:rPr>
                <w:rFonts w:ascii="Cambria" w:cs="Cambria" w:eastAsia="Cambria" w:hAnsi="Cambria"/>
                <w:b w:val="1"/>
                <w:bCs w:val="1"/>
                <w:i w:val="0"/>
                <w:iCs w:val="0"/>
                <w:smallCaps w:val="0"/>
                <w:strike w:val="0"/>
                <w:color w:val="0d0d0d"/>
                <w:sz w:val="24"/>
                <w:szCs w:val="24"/>
                <w:u w:val="none"/>
                <w:shd w:fill="auto" w:val="clear"/>
                <w:vertAlign w:val="baseline"/>
                <w:rtl w:val="0"/>
              </w:rPr>
              <w:t xml:space="preserve">ACTITUDES O ACCIONES OBSERVABLES</w:t>
            </w:r>
          </w:p>
        </w:tc>
      </w:tr>
      <w:tr>
        <w:trPr>
          <w:cantSplit w:val="0"/>
          <w:trHeight w:val="37" w:hRule="atLeast"/>
          <w:tblHeader w:val="0"/>
        </w:trPr>
        <w:tc>
          <w:tcPr>
            <w:vAlign w:val="center"/>
          </w:tcPr>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bCs w:val="0"/>
                <w:i w:val="0"/>
                <w:iCs w:val="0"/>
                <w:smallCaps w:val="0"/>
                <w:strike w:val="0"/>
                <w:color w:val="0d0d0d"/>
                <w:sz w:val="24"/>
                <w:szCs w:val="24"/>
                <w:u w:val="none"/>
                <w:shd w:fill="auto" w:val="clear"/>
                <w:vertAlign w:val="baseline"/>
              </w:rPr>
            </w:pPr>
            <w:r w:rsidDel="00000000" w:rsidR="00000000" w:rsidRPr="00000000">
              <w:rPr>
                <w:rFonts w:ascii="Cambria" w:cs="Cambria" w:eastAsia="Cambria" w:hAnsi="Cambria"/>
                <w:b w:val="1"/>
                <w:bCs w:val="1"/>
                <w:i w:val="0"/>
                <w:iCs w:val="0"/>
                <w:smallCaps w:val="0"/>
                <w:strike w:val="0"/>
                <w:color w:val="0d0d0d"/>
                <w:sz w:val="24"/>
                <w:szCs w:val="24"/>
                <w:u w:val="none"/>
                <w:shd w:fill="auto" w:val="clear"/>
                <w:vertAlign w:val="baseline"/>
                <w:rtl w:val="0"/>
              </w:rPr>
              <w:t xml:space="preserve">Intercultural.</w:t>
            </w:r>
            <w:r w:rsidDel="00000000" w:rsidR="00000000" w:rsidRPr="00000000">
              <w:rPr>
                <w:rtl w:val="0"/>
              </w:rPr>
            </w:r>
          </w:p>
        </w:tc>
        <w:tc>
          <w:tcPr>
            <w:gridSpan w:val="2"/>
            <w:vMerge w:val="restart"/>
          </w:tcPr>
          <w:p w:rsidR="00000000" w:rsidDel="00000000" w:rsidP="00000000" w:rsidRDefault="00000000" w:rsidRPr="00000000" w14:paraId="0000003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mbria" w:cs="Cambria" w:eastAsia="Cambria" w:hAnsi="Cambria"/>
                <w:b w:val="0"/>
                <w:bCs w:val="0"/>
                <w:i w:val="0"/>
                <w:iCs w:val="0"/>
                <w:smallCaps w:val="0"/>
                <w:strike w:val="0"/>
                <w:color w:val="0d0d0d"/>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d0d0d"/>
                <w:sz w:val="24"/>
                <w:szCs w:val="24"/>
                <w:u w:val="none"/>
                <w:shd w:fill="auto" w:val="clear"/>
                <w:vertAlign w:val="baseline"/>
                <w:rtl w:val="0"/>
              </w:rPr>
              <w:t xml:space="preserve">Docentes y estudiantes acogen con respeto y seguridad todos.</w:t>
            </w:r>
          </w:p>
          <w:p w:rsidR="00000000" w:rsidDel="00000000" w:rsidP="00000000" w:rsidRDefault="00000000" w:rsidRPr="00000000" w14:paraId="0000003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mbria" w:cs="Cambria" w:eastAsia="Cambria" w:hAnsi="Cambria"/>
                <w:b w:val="0"/>
                <w:bCs w:val="0"/>
                <w:i w:val="0"/>
                <w:iCs w:val="0"/>
                <w:smallCaps w:val="0"/>
                <w:strike w:val="0"/>
                <w:color w:val="0d0d0d"/>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d0d0d"/>
                <w:sz w:val="24"/>
                <w:szCs w:val="24"/>
                <w:u w:val="none"/>
                <w:shd w:fill="auto" w:val="clear"/>
                <w:vertAlign w:val="baseline"/>
                <w:rtl w:val="0"/>
              </w:rPr>
              <w:t xml:space="preserve">Docentes y estudiantes practican responsabilidades en el aula.</w:t>
            </w:r>
          </w:p>
        </w:tc>
      </w:tr>
      <w:tr>
        <w:trPr>
          <w:cantSplit w:val="0"/>
          <w:trHeight w:val="145" w:hRule="atLeast"/>
          <w:tblHeader w:val="0"/>
        </w:trPr>
        <w:tc>
          <w:tcPr>
            <w:shd w:fill="ffe599" w:val="clear"/>
            <w:vAlign w:val="center"/>
          </w:tcPr>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bCs w:val="1"/>
                <w:i w:val="0"/>
                <w:iCs w:val="0"/>
                <w:smallCaps w:val="0"/>
                <w:strike w:val="0"/>
                <w:color w:val="0d0d0d"/>
                <w:sz w:val="24"/>
                <w:szCs w:val="24"/>
                <w:u w:val="none"/>
                <w:shd w:fill="auto" w:val="clear"/>
                <w:vertAlign w:val="baseline"/>
              </w:rPr>
            </w:pPr>
            <w:r w:rsidDel="00000000" w:rsidR="00000000" w:rsidRPr="00000000">
              <w:rPr>
                <w:rFonts w:ascii="Cambria" w:cs="Cambria" w:eastAsia="Cambria" w:hAnsi="Cambria"/>
                <w:b w:val="1"/>
                <w:bCs w:val="1"/>
                <w:i w:val="0"/>
                <w:iCs w:val="0"/>
                <w:smallCaps w:val="0"/>
                <w:strike w:val="0"/>
                <w:color w:val="0d0d0d"/>
                <w:sz w:val="24"/>
                <w:szCs w:val="24"/>
                <w:u w:val="none"/>
                <w:shd w:fill="auto" w:val="clear"/>
                <w:vertAlign w:val="baseline"/>
                <w:rtl w:val="0"/>
              </w:rPr>
              <w:t xml:space="preserve">VALORES:</w:t>
            </w:r>
          </w:p>
        </w:tc>
        <w:tc>
          <w:tcPr>
            <w:gridSpan w:val="2"/>
            <w:vMerge w:val="continue"/>
          </w:tcPr>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1"/>
                <w:bCs w:val="1"/>
                <w:i w:val="0"/>
                <w:iCs w:val="0"/>
                <w:smallCaps w:val="0"/>
                <w:strike w:val="0"/>
                <w:color w:val="0d0d0d"/>
                <w:sz w:val="24"/>
                <w:szCs w:val="24"/>
                <w:u w:val="none"/>
                <w:shd w:fill="auto" w:val="clear"/>
                <w:vertAlign w:val="baseline"/>
              </w:rPr>
            </w:pPr>
            <w:r w:rsidDel="00000000" w:rsidR="00000000" w:rsidRPr="00000000">
              <w:rPr>
                <w:rtl w:val="0"/>
              </w:rPr>
            </w:r>
          </w:p>
        </w:tc>
      </w:tr>
      <w:tr>
        <w:trPr>
          <w:cantSplit w:val="0"/>
          <w:trHeight w:val="92" w:hRule="atLeast"/>
          <w:tblHeader w:val="0"/>
        </w:trPr>
        <w:tc>
          <w:tcPr>
            <w:vAlign w:val="center"/>
          </w:tcPr>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0"/>
                <w:bCs w:val="0"/>
                <w:i w:val="0"/>
                <w:iCs w:val="0"/>
                <w:smallCaps w:val="0"/>
                <w:strike w:val="0"/>
                <w:color w:val="0d0d0d"/>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d0d0d"/>
                <w:sz w:val="24"/>
                <w:szCs w:val="24"/>
                <w:u w:val="none"/>
                <w:shd w:fill="auto" w:val="clear"/>
                <w:vertAlign w:val="baseline"/>
                <w:rtl w:val="0"/>
              </w:rPr>
              <w:t xml:space="preserve">Respeto, seguridad, responsabilidad y compañerismo sin discriminar.</w:t>
            </w:r>
          </w:p>
        </w:tc>
        <w:tc>
          <w:tcPr>
            <w:gridSpan w:val="2"/>
            <w:vMerge w:val="continue"/>
          </w:tcPr>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0"/>
                <w:bCs w:val="0"/>
                <w:i w:val="0"/>
                <w:iCs w:val="0"/>
                <w:smallCaps w:val="0"/>
                <w:strike w:val="0"/>
                <w:color w:val="0d0d0d"/>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03D">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240" w:line="276" w:lineRule="auto"/>
        <w:ind w:left="0" w:right="0" w:hanging="284"/>
        <w:jc w:val="left"/>
        <w:rPr>
          <w:rFonts w:ascii="Cambria" w:cs="Cambria" w:eastAsia="Cambria" w:hAnsi="Cambria"/>
          <w:b w:val="1"/>
          <w:bCs w:val="1"/>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1"/>
          <w:bCs w:val="1"/>
          <w:i w:val="0"/>
          <w:iCs w:val="0"/>
          <w:smallCaps w:val="0"/>
          <w:strike w:val="0"/>
          <w:color w:val="000000"/>
          <w:sz w:val="22"/>
          <w:szCs w:val="22"/>
          <w:u w:val="none"/>
          <w:shd w:fill="auto" w:val="clear"/>
          <w:vertAlign w:val="baseline"/>
          <w:rtl w:val="0"/>
        </w:rPr>
        <w:t xml:space="preserve">MOMENTOS DE LA SESIÓN</w:t>
      </w:r>
    </w:p>
    <w:tbl>
      <w:tblPr>
        <w:tblStyle w:val="Table2"/>
        <w:tblpPr w:leftFromText="141" w:rightFromText="141" w:topFromText="0" w:bottomFromText="0" w:vertAnchor="text" w:horzAnchor="text" w:tblpX="0" w:tblpY="45"/>
        <w:tblW w:w="10763.0" w:type="dxa"/>
        <w:jc w:val="left"/>
        <w:tblBorders>
          <w:top w:color="8a002e" w:space="0" w:sz="8" w:val="single"/>
          <w:left w:color="8a002e" w:space="0" w:sz="8" w:val="single"/>
          <w:bottom w:color="8a002e" w:space="0" w:sz="8" w:val="single"/>
          <w:right w:color="8a002e" w:space="0" w:sz="8" w:val="single"/>
          <w:insideH w:color="8a002e" w:space="0" w:sz="8" w:val="single"/>
          <w:insideV w:color="8a002e" w:space="0" w:sz="8" w:val="single"/>
        </w:tblBorders>
        <w:tblLayout w:type="fixed"/>
        <w:tblLook w:val="0400"/>
      </w:tblPr>
      <w:tblGrid>
        <w:gridCol w:w="4954"/>
        <w:gridCol w:w="5809"/>
        <w:tblGridChange w:id="0">
          <w:tblGrid>
            <w:gridCol w:w="4954"/>
            <w:gridCol w:w="5809"/>
          </w:tblGrid>
        </w:tblGridChange>
      </w:tblGrid>
      <w:tr>
        <w:trPr>
          <w:cantSplit w:val="0"/>
          <w:trHeight w:val="237" w:hRule="atLeast"/>
          <w:tblHeader w:val="0"/>
        </w:trPr>
        <w:tc>
          <w:tcPr>
            <w:gridSpan w:val="2"/>
            <w:shd w:fill="cde6ff" w:val="clear"/>
            <w:vAlign w:val="center"/>
          </w:tcPr>
          <w:p w:rsidR="00000000" w:rsidDel="00000000" w:rsidP="00000000" w:rsidRDefault="00000000" w:rsidRPr="00000000" w14:paraId="0000003E">
            <w:pPr>
              <w:jc w:val="both"/>
              <w:rPr>
                <w:rFonts w:ascii="Cambria" w:cs="Cambria" w:eastAsia="Cambria" w:hAnsi="Cambria"/>
              </w:rPr>
            </w:pPr>
            <w:r w:rsidDel="00000000" w:rsidR="00000000" w:rsidRPr="00000000">
              <w:rPr>
                <w:rFonts w:ascii="Cambria" w:cs="Cambria" w:eastAsia="Cambria" w:hAnsi="Cambria"/>
                <w:b w:val="1"/>
                <w:bCs w:val="1"/>
                <w:rtl w:val="0"/>
              </w:rPr>
              <w:t xml:space="preserve">RETO: </w:t>
            </w:r>
            <w:r w:rsidDel="00000000" w:rsidR="00000000" w:rsidRPr="00000000">
              <w:rPr>
                <w:rFonts w:ascii="Cambria" w:cs="Cambria" w:eastAsia="Cambria" w:hAnsi="Cambria"/>
                <w:rtl w:val="0"/>
              </w:rPr>
              <w:t xml:space="preserve">Elaborar un croquis claro y comprensible que permita a una persona nueva llegar desde el paradero o su casa hasta la institución educativa, utilizando referencias del entorno y direcciones para evitar que se pierda.</w:t>
            </w:r>
          </w:p>
        </w:tc>
      </w:tr>
      <w:tr>
        <w:trPr>
          <w:cantSplit w:val="0"/>
          <w:trHeight w:val="107" w:hRule="atLeast"/>
          <w:tblHeader w:val="0"/>
        </w:trPr>
        <w:tc>
          <w:tcPr>
            <w:gridSpan w:val="2"/>
            <w:shd w:fill="a8d08d" w:val="clear"/>
            <w:vAlign w:val="center"/>
          </w:tcPr>
          <w:p w:rsidR="00000000" w:rsidDel="00000000" w:rsidP="00000000" w:rsidRDefault="00000000" w:rsidRPr="00000000" w14:paraId="00000040">
            <w:pPr>
              <w:jc w:val="center"/>
              <w:rPr>
                <w:rFonts w:ascii="Cambria" w:cs="Cambria" w:eastAsia="Cambria" w:hAnsi="Cambria"/>
                <w:b w:val="1"/>
                <w:bCs w:val="1"/>
              </w:rPr>
            </w:pPr>
            <w:r w:rsidDel="00000000" w:rsidR="00000000" w:rsidRPr="00000000">
              <w:rPr>
                <w:rFonts w:ascii="Cambria" w:cs="Cambria" w:eastAsia="Cambria" w:hAnsi="Cambria"/>
                <w:b w:val="1"/>
                <w:bCs w:val="1"/>
                <w:rtl w:val="0"/>
              </w:rPr>
              <w:t xml:space="preserve">PROCESOS DIDÁCTICOS/ESTRATEGIAS</w:t>
            </w:r>
          </w:p>
        </w:tc>
      </w:tr>
      <w:tr>
        <w:trPr>
          <w:cantSplit w:val="0"/>
          <w:trHeight w:val="178" w:hRule="atLeast"/>
          <w:tblHeader w:val="0"/>
        </w:trPr>
        <w:tc>
          <w:tcPr>
            <w:gridSpan w:val="2"/>
            <w:shd w:fill="ffe599" w:val="clear"/>
            <w:vAlign w:val="center"/>
          </w:tcPr>
          <w:p w:rsidR="00000000" w:rsidDel="00000000" w:rsidP="00000000" w:rsidRDefault="00000000" w:rsidRPr="00000000" w14:paraId="00000042">
            <w:pPr>
              <w:rPr>
                <w:rFonts w:ascii="Cambria" w:cs="Cambria" w:eastAsia="Cambria" w:hAnsi="Cambria"/>
                <w:b w:val="1"/>
                <w:bCs w:val="1"/>
              </w:rPr>
            </w:pPr>
            <w:r w:rsidDel="00000000" w:rsidR="00000000" w:rsidRPr="00000000">
              <w:rPr>
                <w:rFonts w:ascii="Cambria" w:cs="Cambria" w:eastAsia="Cambria" w:hAnsi="Cambria"/>
                <w:b w:val="1"/>
                <w:bCs w:val="1"/>
                <w:rtl w:val="0"/>
              </w:rPr>
              <w:t xml:space="preserve">INICIO (15’)</w:t>
            </w:r>
          </w:p>
        </w:tc>
      </w:tr>
      <w:tr>
        <w:trPr>
          <w:cantSplit w:val="1"/>
          <w:trHeight w:val="433" w:hRule="atLeast"/>
          <w:tblHeader w:val="0"/>
        </w:trPr>
        <w:tc>
          <w:tcPr>
            <w:gridSpan w:val="2"/>
          </w:tcPr>
          <w:p w:rsidR="00000000" w:rsidDel="00000000" w:rsidP="00000000" w:rsidRDefault="00000000" w:rsidRPr="00000000" w14:paraId="00000044">
            <w:pPr>
              <w:jc w:val="both"/>
              <w:rPr>
                <w:rFonts w:ascii="Cambria" w:cs="Cambria" w:eastAsia="Cambria" w:hAnsi="Cambria"/>
                <w:b w:val="1"/>
                <w:bCs w:val="1"/>
              </w:rPr>
            </w:pPr>
            <w:r w:rsidDel="00000000" w:rsidR="00000000" w:rsidRPr="00000000">
              <w:rPr>
                <w:rFonts w:ascii="Cambria" w:cs="Cambria" w:eastAsia="Cambria" w:hAnsi="Cambria"/>
                <w:b w:val="1"/>
                <w:bCs w:val="1"/>
                <w:rtl w:val="0"/>
              </w:rPr>
              <w:t xml:space="preserve">Motivación:</w:t>
            </w:r>
          </w:p>
          <w:p w:rsidR="00000000" w:rsidDel="00000000" w:rsidP="00000000" w:rsidRDefault="00000000" w:rsidRPr="00000000" w14:paraId="00000045">
            <w:pPr>
              <w:jc w:val="both"/>
              <w:rPr>
                <w:rFonts w:ascii="Cambria" w:cs="Cambria" w:eastAsia="Cambria" w:hAnsi="Cambria"/>
              </w:rPr>
            </w:pPr>
            <w:r w:rsidDel="00000000" w:rsidR="00000000" w:rsidRPr="00000000">
              <w:rPr>
                <w:rFonts w:ascii="Cambria" w:cs="Cambria" w:eastAsia="Cambria" w:hAnsi="Cambria"/>
                <w:rtl w:val="0"/>
              </w:rPr>
              <w:t xml:space="preserve">Se saluda de forma alegre a los estudiantes. Luego, el docente solicita a todos los estudiantes que se pongan de pie y cierren los ojos. Luego, indica en voz clara y pausada lo siguiente:</w:t>
            </w:r>
          </w:p>
          <w:p w:rsidR="00000000" w:rsidDel="00000000" w:rsidP="00000000" w:rsidRDefault="00000000" w:rsidRPr="00000000" w14:paraId="00000046">
            <w:pPr>
              <w:jc w:val="both"/>
              <w:rPr>
                <w:rFonts w:ascii="Cambria" w:cs="Cambria" w:eastAsia="Cambria" w:hAnsi="Cambria"/>
                <w:i w:val="1"/>
                <w:iCs w:val="1"/>
              </w:rPr>
            </w:pPr>
            <w:r w:rsidDel="00000000" w:rsidR="00000000" w:rsidRPr="00000000">
              <w:rPr>
                <w:rFonts w:ascii="Cambria" w:cs="Cambria" w:eastAsia="Cambria" w:hAnsi="Cambria"/>
                <w:i w:val="1"/>
                <w:iCs w:val="1"/>
                <w:rtl w:val="0"/>
              </w:rPr>
              <w:t xml:space="preserve">Imaginen que están en la puerta de su casa. Van a salir hacia la escuela. Caminan una cuadra, giran a la derecha, pasan frente a la tienda de la esquina, cruzan la calle donde está el árbol grande y finalmente llegan a la puerta de la institución. Abran los ojos.</w:t>
            </w:r>
          </w:p>
          <w:p w:rsidR="00000000" w:rsidDel="00000000" w:rsidP="00000000" w:rsidRDefault="00000000" w:rsidRPr="00000000" w14:paraId="00000047">
            <w:pPr>
              <w:jc w:val="both"/>
              <w:rPr>
                <w:rFonts w:ascii="Cambria" w:cs="Cambria" w:eastAsia="Cambria" w:hAnsi="Cambria"/>
              </w:rPr>
            </w:pPr>
            <w:r w:rsidDel="00000000" w:rsidR="00000000" w:rsidRPr="00000000">
              <w:rPr>
                <w:rFonts w:ascii="Cambria" w:cs="Cambria" w:eastAsia="Cambria" w:hAnsi="Cambria"/>
                <w:rtl w:val="0"/>
              </w:rPr>
              <w:t xml:space="preserve">Luego, se pregunta:</w:t>
            </w:r>
            <w:r w:rsidDel="00000000" w:rsidR="00000000" w:rsidRPr="00000000">
              <w:rPr>
                <w:rtl w:val="0"/>
              </w:rPr>
              <w:t xml:space="preserve"> </w:t>
            </w:r>
            <w:r w:rsidDel="00000000" w:rsidR="00000000" w:rsidRPr="00000000">
              <w:rPr>
                <w:rFonts w:ascii="Cambria" w:cs="Cambria" w:eastAsia="Cambria" w:hAnsi="Cambria"/>
                <w:rtl w:val="0"/>
              </w:rPr>
              <w:t xml:space="preserve">¿Alguien se desorientó? ¿Todos pudieron imaginar el recorrido?</w:t>
            </w:r>
          </w:p>
          <w:p w:rsidR="00000000" w:rsidDel="00000000" w:rsidP="00000000" w:rsidRDefault="00000000" w:rsidRPr="00000000" w14:paraId="00000048">
            <w:pPr>
              <w:jc w:val="both"/>
              <w:rPr>
                <w:rFonts w:ascii="Cambria" w:cs="Cambria" w:eastAsia="Cambria" w:hAnsi="Cambria"/>
                <w:b w:val="1"/>
                <w:bCs w:val="1"/>
              </w:rPr>
            </w:pPr>
            <w:r w:rsidDel="00000000" w:rsidR="00000000" w:rsidRPr="00000000">
              <w:rPr>
                <w:rFonts w:ascii="Cambria" w:cs="Cambria" w:eastAsia="Cambria" w:hAnsi="Cambria"/>
                <w:b w:val="1"/>
                <w:bCs w:val="1"/>
                <w:rtl w:val="0"/>
              </w:rPr>
              <w:t xml:space="preserve">Saberes previos:</w:t>
            </w:r>
          </w:p>
          <w:p w:rsidR="00000000" w:rsidDel="00000000" w:rsidP="00000000" w:rsidRDefault="00000000" w:rsidRPr="00000000" w14:paraId="00000049">
            <w:pPr>
              <w:jc w:val="both"/>
              <w:rPr>
                <w:rFonts w:ascii="Cambria" w:cs="Cambria" w:eastAsia="Cambria" w:hAnsi="Cambria"/>
                <w:color w:val="ff0000"/>
              </w:rPr>
            </w:pPr>
            <w:r w:rsidDel="00000000" w:rsidR="00000000" w:rsidRPr="00000000">
              <w:rPr>
                <w:rFonts w:ascii="Cambria" w:cs="Cambria" w:eastAsia="Cambria" w:hAnsi="Cambria"/>
                <w:color w:val="000000"/>
                <w:rtl w:val="0"/>
              </w:rPr>
              <w:t xml:space="preserve">A partir de la experiencia de los estudiantes, se cuestiona lo siguiente: </w:t>
            </w:r>
            <w:r w:rsidDel="00000000" w:rsidR="00000000" w:rsidRPr="00000000">
              <w:rPr>
                <w:rFonts w:ascii="Cambria" w:cs="Cambria" w:eastAsia="Cambria" w:hAnsi="Cambria"/>
                <w:color w:val="ff0000"/>
                <w:rtl w:val="0"/>
              </w:rPr>
              <w:t xml:space="preserve"> </w:t>
            </w:r>
          </w:p>
          <w:p w:rsidR="00000000" w:rsidDel="00000000" w:rsidP="00000000" w:rsidRDefault="00000000" w:rsidRPr="00000000" w14:paraId="0000004A">
            <w:pPr>
              <w:jc w:val="both"/>
              <w:rPr>
                <w:rFonts w:ascii="Cambria" w:cs="Cambria" w:eastAsia="Cambria" w:hAnsi="Cambria"/>
              </w:rPr>
            </w:pPr>
            <w:r w:rsidDel="00000000" w:rsidR="00000000" w:rsidRPr="00000000">
              <w:rPr>
                <w:rFonts w:ascii="Cambria" w:cs="Cambria" w:eastAsia="Cambria" w:hAnsi="Cambria"/>
                <w:rtl w:val="0"/>
              </w:rPr>
              <w:t xml:space="preserve">Cuando vienen a la escuela, ¿qué cosas ven siempre en el camino que les indican que van por la dirección correcta?</w:t>
            </w:r>
          </w:p>
          <w:p w:rsidR="00000000" w:rsidDel="00000000" w:rsidP="00000000" w:rsidRDefault="00000000" w:rsidRPr="00000000" w14:paraId="0000004B">
            <w:pPr>
              <w:jc w:val="both"/>
              <w:rPr>
                <w:rFonts w:ascii="Cambria" w:cs="Cambria" w:eastAsia="Cambria" w:hAnsi="Cambria"/>
              </w:rPr>
            </w:pPr>
            <w:r w:rsidDel="00000000" w:rsidR="00000000" w:rsidRPr="00000000">
              <w:rPr>
                <w:rFonts w:ascii="Cambria" w:cs="Cambria" w:eastAsia="Cambria" w:hAnsi="Cambria"/>
                <w:rtl w:val="0"/>
              </w:rPr>
              <w:t xml:space="preserve">Si tuvieran que explicarle a un compañero nuevo cómo llegar a sus casas, ¿qué le dirían primero?</w:t>
            </w:r>
          </w:p>
          <w:p w:rsidR="00000000" w:rsidDel="00000000" w:rsidP="00000000" w:rsidRDefault="00000000" w:rsidRPr="00000000" w14:paraId="0000004C">
            <w:pPr>
              <w:jc w:val="both"/>
              <w:rPr>
                <w:rFonts w:ascii="Cambria" w:cs="Cambria" w:eastAsia="Cambria" w:hAnsi="Cambria"/>
              </w:rPr>
            </w:pPr>
            <w:r w:rsidDel="00000000" w:rsidR="00000000" w:rsidRPr="00000000">
              <w:rPr>
                <w:rFonts w:ascii="Cambria" w:cs="Cambria" w:eastAsia="Cambria" w:hAnsi="Cambria"/>
                <w:rtl w:val="0"/>
              </w:rPr>
              <w:t xml:space="preserve">¿Han escuchado alguna vez las palabras norte, sur, este u oeste? ¿Dónde?</w:t>
            </w:r>
          </w:p>
          <w:p w:rsidR="00000000" w:rsidDel="00000000" w:rsidP="00000000" w:rsidRDefault="00000000" w:rsidRPr="00000000" w14:paraId="0000004D">
            <w:pPr>
              <w:jc w:val="both"/>
              <w:rPr>
                <w:rFonts w:ascii="Cambria" w:cs="Cambria" w:eastAsia="Cambria" w:hAnsi="Cambria"/>
              </w:rPr>
            </w:pPr>
            <w:r w:rsidDel="00000000" w:rsidR="00000000" w:rsidRPr="00000000">
              <w:rPr>
                <w:rFonts w:ascii="Cambria" w:cs="Cambria" w:eastAsia="Cambria" w:hAnsi="Cambria"/>
                <w:b w:val="1"/>
                <w:bCs w:val="1"/>
                <w:rtl w:val="0"/>
              </w:rPr>
              <w:t xml:space="preserve">Conflicto cognitivo: </w:t>
            </w:r>
            <w:r w:rsidDel="00000000" w:rsidR="00000000" w:rsidRPr="00000000">
              <w:rPr>
                <w:rFonts w:ascii="Cambria" w:cs="Cambria" w:eastAsia="Cambria" w:hAnsi="Cambria"/>
                <w:rtl w:val="0"/>
              </w:rPr>
              <w:t xml:space="preserve">Se presenta la situación. </w:t>
            </w:r>
          </w:p>
          <w:p w:rsidR="00000000" w:rsidDel="00000000" w:rsidP="00000000" w:rsidRDefault="00000000" w:rsidRPr="00000000" w14:paraId="0000004E">
            <w:pPr>
              <w:jc w:val="both"/>
              <w:rPr>
                <w:rFonts w:ascii="Cambria" w:cs="Cambria" w:eastAsia="Cambria" w:hAnsi="Cambria"/>
              </w:rPr>
            </w:pPr>
            <w:r w:rsidDel="00000000" w:rsidR="00000000" w:rsidRPr="00000000">
              <w:rPr>
                <w:rFonts w:ascii="Cambria" w:cs="Cambria" w:eastAsia="Cambria" w:hAnsi="Cambria"/>
                <w:rtl w:val="0"/>
              </w:rPr>
              <w:t xml:space="preserve">Un amigo vive en otro país y quiere visitarlos. Él nunca ha venido a su localidad. Ustedes solo pueden enviarle un croquis para que encuentre el camino desde el paradero del mercado hasta su casa, sin perderse. ¿Creen que con un simple dibujo podría llegar? ¿Qué tendría que tener ese dibujo para que funcione, aunque él no conozca el lugar? ¿Será suficiente con dibujar las calles o necesitan algo más?</w:t>
            </w:r>
          </w:p>
          <w:p w:rsidR="00000000" w:rsidDel="00000000" w:rsidP="00000000" w:rsidRDefault="00000000" w:rsidRPr="00000000" w14:paraId="0000004F">
            <w:pPr>
              <w:jc w:val="both"/>
              <w:rPr>
                <w:rFonts w:ascii="Cambria" w:cs="Cambria" w:eastAsia="Cambria" w:hAnsi="Cambria"/>
              </w:rPr>
            </w:pPr>
            <w:r w:rsidDel="00000000" w:rsidR="00000000" w:rsidRPr="00000000">
              <w:rPr>
                <w:rFonts w:ascii="Cambria" w:cs="Cambria" w:eastAsia="Cambria" w:hAnsi="Cambria"/>
                <w:b w:val="1"/>
                <w:bCs w:val="1"/>
                <w:rtl w:val="0"/>
              </w:rPr>
              <w:t xml:space="preserve">Propósito:</w:t>
            </w:r>
            <w:r w:rsidDel="00000000" w:rsidR="00000000" w:rsidRPr="00000000">
              <w:rPr>
                <w:rFonts w:ascii="Cambria" w:cs="Cambria" w:eastAsia="Cambria" w:hAnsi="Cambria"/>
                <w:rtl w:val="0"/>
              </w:rPr>
              <w:t xml:space="preserve"> Hoy aprenderán a representar recorridos mediante croquis utilizando cuadrículas y puntos cardinales para ubicarnos en el espacio.</w:t>
            </w:r>
          </w:p>
          <w:p w:rsidR="00000000" w:rsidDel="00000000" w:rsidP="00000000" w:rsidRDefault="00000000" w:rsidRPr="00000000" w14:paraId="00000050">
            <w:pPr>
              <w:jc w:val="both"/>
              <w:rPr>
                <w:rFonts w:ascii="Cambria" w:cs="Cambria" w:eastAsia="Cambria" w:hAnsi="Cambria"/>
              </w:rPr>
            </w:pPr>
            <w:r w:rsidDel="00000000" w:rsidR="00000000" w:rsidRPr="00000000">
              <w:rPr>
                <w:rFonts w:ascii="Cambria" w:cs="Cambria" w:eastAsia="Cambria" w:hAnsi="Cambria"/>
                <w:rtl w:val="0"/>
              </w:rPr>
              <w:t xml:space="preserve">El docente y alumnos acuerdan las normas de convivencia:</w:t>
            </w:r>
          </w:p>
          <w:p w:rsidR="00000000" w:rsidDel="00000000" w:rsidP="00000000" w:rsidRDefault="00000000" w:rsidRPr="00000000" w14:paraId="0000005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311" w:right="0" w:hanging="142"/>
              <w:jc w:val="both"/>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Respetar la opinión de los demás.</w:t>
            </w:r>
          </w:p>
          <w:p w:rsidR="00000000" w:rsidDel="00000000" w:rsidP="00000000" w:rsidRDefault="00000000" w:rsidRPr="00000000" w14:paraId="0000005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311" w:right="0" w:hanging="142"/>
              <w:jc w:val="both"/>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Escuchar atentamente al docente y a sus compañeros.</w:t>
            </w:r>
          </w:p>
          <w:p w:rsidR="00000000" w:rsidDel="00000000" w:rsidP="00000000" w:rsidRDefault="00000000" w:rsidRPr="00000000" w14:paraId="0000005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311" w:right="0" w:hanging="142"/>
              <w:jc w:val="both"/>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Levantar la mano antes de opinar.</w:t>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311" w:right="0" w:firstLine="0"/>
              <w:jc w:val="both"/>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1"/>
          <w:trHeight w:val="179" w:hRule="atLeast"/>
          <w:tblHeader w:val="0"/>
        </w:trPr>
        <w:tc>
          <w:tcPr>
            <w:gridSpan w:val="2"/>
            <w:shd w:fill="95dcf7" w:val="clear"/>
            <w:vAlign w:val="center"/>
          </w:tcPr>
          <w:p w:rsidR="00000000" w:rsidDel="00000000" w:rsidP="00000000" w:rsidRDefault="00000000" w:rsidRPr="00000000" w14:paraId="00000056">
            <w:pPr>
              <w:jc w:val="both"/>
              <w:rPr>
                <w:rFonts w:ascii="Cambria" w:cs="Cambria" w:eastAsia="Cambria" w:hAnsi="Cambria"/>
              </w:rPr>
            </w:pPr>
            <w:r w:rsidDel="00000000" w:rsidR="00000000" w:rsidRPr="00000000">
              <w:rPr>
                <w:rFonts w:ascii="Cambria" w:cs="Cambria" w:eastAsia="Cambria" w:hAnsi="Cambria"/>
                <w:b w:val="1"/>
                <w:bCs w:val="1"/>
                <w:rtl w:val="0"/>
              </w:rPr>
              <w:t xml:space="preserve">DESARROLLO (60’)</w:t>
            </w:r>
            <w:r w:rsidDel="00000000" w:rsidR="00000000" w:rsidRPr="00000000">
              <w:rPr>
                <w:rtl w:val="0"/>
              </w:rPr>
            </w:r>
          </w:p>
        </w:tc>
      </w:tr>
      <w:tr>
        <w:trPr>
          <w:cantSplit w:val="1"/>
          <w:trHeight w:val="179" w:hRule="atLeast"/>
          <w:tblHeader w:val="0"/>
        </w:trPr>
        <w:tc>
          <w:tcPr>
            <w:shd w:fill="cde6ff" w:val="clear"/>
            <w:vAlign w:val="center"/>
          </w:tcPr>
          <w:p w:rsidR="00000000" w:rsidDel="00000000" w:rsidP="00000000" w:rsidRDefault="00000000" w:rsidRPr="00000000" w14:paraId="00000058">
            <w:pPr>
              <w:jc w:val="both"/>
              <w:rPr>
                <w:rFonts w:ascii="Cambria" w:cs="Cambria" w:eastAsia="Cambria" w:hAnsi="Cambria"/>
                <w:b w:val="1"/>
                <w:bCs w:val="1"/>
                <w:color w:val="0d0d0d"/>
              </w:rPr>
            </w:pPr>
            <w:r w:rsidDel="00000000" w:rsidR="00000000" w:rsidRPr="00000000">
              <w:rPr>
                <w:rFonts w:ascii="Cambria" w:cs="Cambria" w:eastAsia="Cambria" w:hAnsi="Cambria"/>
                <w:b w:val="1"/>
                <w:bCs w:val="1"/>
                <w:color w:val="0d0d0d"/>
                <w:rtl w:val="0"/>
              </w:rPr>
              <w:t xml:space="preserve">5° grado:</w:t>
            </w:r>
          </w:p>
        </w:tc>
        <w:tc>
          <w:tcPr>
            <w:shd w:fill="cde6ff" w:val="clear"/>
            <w:vAlign w:val="center"/>
          </w:tcPr>
          <w:p w:rsidR="00000000" w:rsidDel="00000000" w:rsidP="00000000" w:rsidRDefault="00000000" w:rsidRPr="00000000" w14:paraId="00000059">
            <w:pPr>
              <w:jc w:val="both"/>
              <w:rPr>
                <w:rFonts w:ascii="Cambria" w:cs="Cambria" w:eastAsia="Cambria" w:hAnsi="Cambria"/>
                <w:b w:val="1"/>
                <w:bCs w:val="1"/>
              </w:rPr>
            </w:pPr>
            <w:r w:rsidDel="00000000" w:rsidR="00000000" w:rsidRPr="00000000">
              <w:rPr>
                <w:rFonts w:ascii="Cambria" w:cs="Cambria" w:eastAsia="Cambria" w:hAnsi="Cambria"/>
                <w:b w:val="1"/>
                <w:bCs w:val="1"/>
                <w:color w:val="0d0d0d"/>
                <w:rtl w:val="0"/>
              </w:rPr>
              <w:t xml:space="preserve">6° grado:</w:t>
            </w:r>
            <w:r w:rsidDel="00000000" w:rsidR="00000000" w:rsidRPr="00000000">
              <w:rPr>
                <w:rtl w:val="0"/>
              </w:rPr>
            </w:r>
          </w:p>
        </w:tc>
      </w:tr>
      <w:tr>
        <w:trPr>
          <w:cantSplit w:val="1"/>
          <w:trHeight w:val="179" w:hRule="atLeast"/>
          <w:tblHeader w:val="0"/>
        </w:trPr>
        <w:tc>
          <w:tcPr>
            <w:gridSpan w:val="2"/>
          </w:tcPr>
          <w:p w:rsidR="00000000" w:rsidDel="00000000" w:rsidP="00000000" w:rsidRDefault="00000000" w:rsidRPr="00000000" w14:paraId="0000005A">
            <w:pPr>
              <w:jc w:val="both"/>
              <w:rPr>
                <w:rFonts w:ascii="Cambria" w:cs="Cambria" w:eastAsia="Cambria" w:hAnsi="Cambria"/>
                <w:b w:val="1"/>
                <w:bCs w:val="1"/>
              </w:rPr>
            </w:pPr>
            <w:r w:rsidDel="00000000" w:rsidR="00000000" w:rsidRPr="00000000">
              <w:rPr>
                <w:rFonts w:ascii="Cambria" w:cs="Cambria" w:eastAsia="Cambria" w:hAnsi="Cambria"/>
                <w:b w:val="1"/>
                <w:bCs w:val="1"/>
                <w:rtl w:val="0"/>
              </w:rPr>
              <w:t xml:space="preserve">Situación problemática:</w:t>
            </w:r>
          </w:p>
          <w:p w:rsidR="00000000" w:rsidDel="00000000" w:rsidP="00000000" w:rsidRDefault="00000000" w:rsidRPr="00000000" w14:paraId="0000005B">
            <w:pPr>
              <w:jc w:val="both"/>
              <w:rPr>
                <w:rFonts w:ascii="Cambria" w:cs="Cambria" w:eastAsia="Cambria" w:hAnsi="Cambria"/>
              </w:rPr>
            </w:pPr>
            <w:r w:rsidDel="00000000" w:rsidR="00000000" w:rsidRPr="00000000">
              <w:rPr>
                <w:rFonts w:ascii="Cambria" w:cs="Cambria" w:eastAsia="Cambria" w:hAnsi="Cambria"/>
                <w:rtl w:val="0"/>
              </w:rPr>
              <w:t xml:space="preserve">Se plantea la siguiente situación. </w:t>
            </w:r>
          </w:p>
        </w:tc>
      </w:tr>
      <w:tr>
        <w:trPr>
          <w:cantSplit w:val="1"/>
          <w:trHeight w:val="179" w:hRule="atLeast"/>
          <w:tblHeader w:val="0"/>
        </w:trPr>
        <w:tc>
          <w:tcPr/>
          <w:p w:rsidR="00000000" w:rsidDel="00000000" w:rsidP="00000000" w:rsidRDefault="00000000" w:rsidRPr="00000000" w14:paraId="0000005D">
            <w:pPr>
              <w:jc w:val="both"/>
              <w:rPr>
                <w:rFonts w:ascii="Cambria" w:cs="Cambria" w:eastAsia="Cambria" w:hAnsi="Cambria"/>
              </w:rPr>
            </w:pPr>
            <w:r w:rsidDel="00000000" w:rsidR="00000000" w:rsidRPr="00000000">
              <w:rPr>
                <w:rFonts w:ascii="Cambria" w:cs="Cambria" w:eastAsia="Cambria" w:hAnsi="Cambria"/>
                <w:rtl w:val="0"/>
              </w:rPr>
              <w:t xml:space="preserve">María vive en la casa que está pintada de rojo. Ella quiere explicarle a su amigo Pedro cómo llegar desde su casa hasta la escuela. En el camino, debe pasar por la tienda de la esquina donde venden sus caramelos favoritos y luego girar donde está el gran árbol. En su cuaderno tiene una hoja con una cuadrícula vacía. ¿Cómo puede María dibujar en esa cuadrícula el camino que sigue, para que Pedro no se pierda? Debe asegurarse de usar la cuadrícula para representar las cuadras del recorrido.</w:t>
            </w:r>
          </w:p>
        </w:tc>
        <w:tc>
          <w:tcPr/>
          <w:p w:rsidR="00000000" w:rsidDel="00000000" w:rsidP="00000000" w:rsidRDefault="00000000" w:rsidRPr="00000000" w14:paraId="0000005E">
            <w:pPr>
              <w:jc w:val="both"/>
              <w:rPr>
                <w:rFonts w:ascii="Cambria" w:cs="Cambria" w:eastAsia="Cambria" w:hAnsi="Cambria"/>
              </w:rPr>
            </w:pPr>
            <w:r w:rsidDel="00000000" w:rsidR="00000000" w:rsidRPr="00000000">
              <w:rPr>
                <w:rFonts w:ascii="Cambria" w:cs="Cambria" w:eastAsia="Cambria" w:hAnsi="Cambria"/>
                <w:rtl w:val="0"/>
              </w:rPr>
              <w:t xml:space="preserve">Carlos ha observado que el sol sale por la mañana justo enfrente de su casa. Él sabe que por allí está el este. Su escuela queda al otro lado del pueblo. Para hacer un croquis más exacto y que cualquier persona lo entienda, quiere indicar no solo las calles, sino también hacia qué punto cardinal queda cada cosa. Si su casa está a 5 cuadras al norte de la escuela, pero tiene que girar dos veces, ¿cómo puede dibujar un croquis que muestre claramente las direcciones y las distancias aproximadas de todo el recorrido?</w:t>
            </w:r>
          </w:p>
        </w:tc>
      </w:tr>
      <w:tr>
        <w:trPr>
          <w:cantSplit w:val="1"/>
          <w:trHeight w:val="179" w:hRule="atLeast"/>
          <w:tblHeader w:val="0"/>
        </w:trPr>
        <w:tc>
          <w:tcPr>
            <w:gridSpan w:val="2"/>
          </w:tcPr>
          <w:p w:rsidR="00000000" w:rsidDel="00000000" w:rsidP="00000000" w:rsidRDefault="00000000" w:rsidRPr="00000000" w14:paraId="0000005F">
            <w:pPr>
              <w:jc w:val="both"/>
              <w:rPr>
                <w:rFonts w:ascii="Cambria" w:cs="Cambria" w:eastAsia="Cambria" w:hAnsi="Cambria"/>
                <w:b w:val="1"/>
                <w:bCs w:val="1"/>
              </w:rPr>
            </w:pPr>
            <w:r w:rsidDel="00000000" w:rsidR="00000000" w:rsidRPr="00000000">
              <w:rPr>
                <w:rFonts w:ascii="Cambria" w:cs="Cambria" w:eastAsia="Cambria" w:hAnsi="Cambria"/>
                <w:b w:val="1"/>
                <w:bCs w:val="1"/>
                <w:rtl w:val="0"/>
              </w:rPr>
              <w:t xml:space="preserve">Familiarización con el problema:</w:t>
            </w:r>
          </w:p>
          <w:p w:rsidR="00000000" w:rsidDel="00000000" w:rsidP="00000000" w:rsidRDefault="00000000" w:rsidRPr="00000000" w14:paraId="00000060">
            <w:pPr>
              <w:jc w:val="both"/>
              <w:rPr>
                <w:rFonts w:ascii="Cambria" w:cs="Cambria" w:eastAsia="Cambria" w:hAnsi="Cambria"/>
              </w:rPr>
            </w:pPr>
            <w:r w:rsidDel="00000000" w:rsidR="00000000" w:rsidRPr="00000000">
              <w:rPr>
                <w:rFonts w:ascii="Cambria" w:cs="Cambria" w:eastAsia="Cambria" w:hAnsi="Cambria"/>
                <w:rtl w:val="0"/>
              </w:rPr>
              <w:t xml:space="preserve">A partir de la situación planteada, se formulan las siguientes preguntas. </w:t>
            </w:r>
          </w:p>
        </w:tc>
      </w:tr>
      <w:tr>
        <w:trPr>
          <w:cantSplit w:val="1"/>
          <w:trHeight w:val="179" w:hRule="atLeast"/>
          <w:tblHeader w:val="0"/>
        </w:trPr>
        <w:tc>
          <w:tcPr/>
          <w:p w:rsidR="00000000" w:rsidDel="00000000" w:rsidP="00000000" w:rsidRDefault="00000000" w:rsidRPr="00000000" w14:paraId="00000062">
            <w:pPr>
              <w:jc w:val="both"/>
              <w:rPr>
                <w:rFonts w:ascii="Cambria" w:cs="Cambria" w:eastAsia="Cambria" w:hAnsi="Cambria"/>
              </w:rPr>
            </w:pPr>
            <w:r w:rsidDel="00000000" w:rsidR="00000000" w:rsidRPr="00000000">
              <w:rPr>
                <w:rFonts w:ascii="Cambria" w:cs="Cambria" w:eastAsia="Cambria" w:hAnsi="Cambria"/>
                <w:rtl w:val="0"/>
              </w:rPr>
              <w:t xml:space="preserve">¿Qué dice el problema? ¿Quién es María? ¿A dónde quiere ir? ¿Qué cosas importantes hay en el camino? ¿Para qué le servirá la cuadrícula?</w:t>
            </w:r>
          </w:p>
          <w:p w:rsidR="00000000" w:rsidDel="00000000" w:rsidP="00000000" w:rsidRDefault="00000000" w:rsidRPr="00000000" w14:paraId="00000063">
            <w:pPr>
              <w:jc w:val="both"/>
              <w:rPr>
                <w:rFonts w:ascii="Cambria" w:cs="Cambria" w:eastAsia="Cambria" w:hAnsi="Cambria"/>
              </w:rPr>
            </w:pPr>
            <w:r w:rsidDel="00000000" w:rsidR="00000000" w:rsidRPr="00000000">
              <w:rPr>
                <w:rFonts w:ascii="Cambria" w:cs="Cambria" w:eastAsia="Cambria" w:hAnsi="Cambria"/>
                <w:rtl w:val="0"/>
              </w:rPr>
              <w:t xml:space="preserve">Los estudiantes explican con sus propias palabras el problema. El docente reparte una hoja con una cuadrícula simple de 10x10 (ver anexos) a cada estudiante.</w:t>
            </w:r>
          </w:p>
          <w:p w:rsidR="00000000" w:rsidDel="00000000" w:rsidP="00000000" w:rsidRDefault="00000000" w:rsidRPr="00000000" w14:paraId="00000064">
            <w:pPr>
              <w:jc w:val="both"/>
              <w:rPr>
                <w:rFonts w:ascii="Cambria" w:cs="Cambria" w:eastAsia="Cambria" w:hAnsi="Cambria"/>
              </w:rPr>
            </w:pPr>
            <w:r w:rsidDel="00000000" w:rsidR="00000000" w:rsidRPr="00000000">
              <w:rPr>
                <w:rtl w:val="0"/>
              </w:rPr>
            </w:r>
          </w:p>
        </w:tc>
        <w:tc>
          <w:tcPr/>
          <w:p w:rsidR="00000000" w:rsidDel="00000000" w:rsidP="00000000" w:rsidRDefault="00000000" w:rsidRPr="00000000" w14:paraId="00000065">
            <w:pPr>
              <w:jc w:val="both"/>
              <w:rPr>
                <w:rFonts w:ascii="Cambria" w:cs="Cambria" w:eastAsia="Cambria" w:hAnsi="Cambria"/>
              </w:rPr>
            </w:pPr>
            <w:r w:rsidDel="00000000" w:rsidR="00000000" w:rsidRPr="00000000">
              <w:rPr>
                <w:rFonts w:ascii="Cambria" w:cs="Cambria" w:eastAsia="Cambria" w:hAnsi="Cambria"/>
                <w:rtl w:val="0"/>
              </w:rPr>
              <w:t xml:space="preserve">¿Cuál es el reto de Carlos? ¿Qué significa que la escuela queda al norte de su casa? ¿Cómo podemos representar en un papel que algo está a 3 cuadras al oeste? ¿Qué necesitamos dibujar primero para saber dónde está el norte?</w:t>
            </w:r>
          </w:p>
          <w:p w:rsidR="00000000" w:rsidDel="00000000" w:rsidP="00000000" w:rsidRDefault="00000000" w:rsidRPr="00000000" w14:paraId="00000066">
            <w:pPr>
              <w:jc w:val="both"/>
              <w:rPr>
                <w:rFonts w:ascii="Cambria" w:cs="Cambria" w:eastAsia="Cambria" w:hAnsi="Cambria"/>
              </w:rPr>
            </w:pPr>
            <w:r w:rsidDel="00000000" w:rsidR="00000000" w:rsidRPr="00000000">
              <w:rPr>
                <w:rFonts w:ascii="Cambria" w:cs="Cambria" w:eastAsia="Cambria" w:hAnsi="Cambria"/>
                <w:rtl w:val="0"/>
              </w:rPr>
              <w:t xml:space="preserve">El docente reparte hojas bond blancas y les explica sobre la rosa de los vientos (ver ficha informativa anexos).</w:t>
            </w:r>
          </w:p>
        </w:tc>
      </w:tr>
      <w:tr>
        <w:trPr>
          <w:cantSplit w:val="1"/>
          <w:trHeight w:val="179" w:hRule="atLeast"/>
          <w:tblHeader w:val="0"/>
        </w:trPr>
        <w:tc>
          <w:tcPr>
            <w:gridSpan w:val="2"/>
          </w:tcPr>
          <w:p w:rsidR="00000000" w:rsidDel="00000000" w:rsidP="00000000" w:rsidRDefault="00000000" w:rsidRPr="00000000" w14:paraId="00000067">
            <w:pPr>
              <w:jc w:val="both"/>
              <w:rPr>
                <w:rFonts w:ascii="Cambria" w:cs="Cambria" w:eastAsia="Cambria" w:hAnsi="Cambria"/>
                <w:b w:val="1"/>
                <w:bCs w:val="1"/>
              </w:rPr>
            </w:pPr>
            <w:r w:rsidDel="00000000" w:rsidR="00000000" w:rsidRPr="00000000">
              <w:rPr>
                <w:rFonts w:ascii="Cambria" w:cs="Cambria" w:eastAsia="Cambria" w:hAnsi="Cambria"/>
                <w:b w:val="1"/>
                <w:bCs w:val="1"/>
                <w:rtl w:val="0"/>
              </w:rPr>
              <w:t xml:space="preserve">Búsqueda y ejecución de estrategias:</w:t>
            </w:r>
          </w:p>
          <w:p w:rsidR="00000000" w:rsidDel="00000000" w:rsidP="00000000" w:rsidRDefault="00000000" w:rsidRPr="00000000" w14:paraId="00000068">
            <w:pPr>
              <w:jc w:val="both"/>
              <w:rPr>
                <w:rFonts w:ascii="Cambria" w:cs="Cambria" w:eastAsia="Cambria" w:hAnsi="Cambria"/>
              </w:rPr>
            </w:pPr>
            <w:r w:rsidDel="00000000" w:rsidR="00000000" w:rsidRPr="00000000">
              <w:rPr>
                <w:rFonts w:ascii="Cambria" w:cs="Cambria" w:eastAsia="Cambria" w:hAnsi="Cambria"/>
                <w:rtl w:val="0"/>
              </w:rPr>
              <w:t xml:space="preserve">Para permitir una mejor integración de los estudiantes en los equipos de trabajo, se realizan las siguientes preguntas: </w:t>
            </w:r>
          </w:p>
        </w:tc>
      </w:tr>
      <w:tr>
        <w:trPr>
          <w:cantSplit w:val="1"/>
          <w:trHeight w:val="179" w:hRule="atLeast"/>
          <w:tblHeader w:val="0"/>
        </w:trPr>
        <w:tc>
          <w:tcPr/>
          <w:p w:rsidR="00000000" w:rsidDel="00000000" w:rsidP="00000000" w:rsidRDefault="00000000" w:rsidRPr="00000000" w14:paraId="0000006A">
            <w:pPr>
              <w:jc w:val="both"/>
              <w:rPr>
                <w:rFonts w:ascii="Cambria" w:cs="Cambria" w:eastAsia="Cambria" w:hAnsi="Cambria"/>
              </w:rPr>
            </w:pPr>
            <w:r w:rsidDel="00000000" w:rsidR="00000000" w:rsidRPr="00000000">
              <w:rPr>
                <w:rFonts w:ascii="Cambria" w:cs="Cambria" w:eastAsia="Cambria" w:hAnsi="Cambria"/>
                <w:rtl w:val="0"/>
              </w:rPr>
              <w:t xml:space="preserve">¿Qué tenemos que ubicar? ¿Qué materiales empleamos? ¿Qué distancia hay de su casa hasta la escuela? </w:t>
            </w:r>
          </w:p>
          <w:p w:rsidR="00000000" w:rsidDel="00000000" w:rsidP="00000000" w:rsidRDefault="00000000" w:rsidRPr="00000000" w14:paraId="0000006B">
            <w:pPr>
              <w:jc w:val="both"/>
              <w:rPr>
                <w:rFonts w:ascii="Cambria" w:cs="Cambria" w:eastAsia="Cambria" w:hAnsi="Cambria"/>
                <w:b w:val="1"/>
                <w:bCs w:val="1"/>
              </w:rPr>
            </w:pPr>
            <w:r w:rsidDel="00000000" w:rsidR="00000000" w:rsidRPr="00000000">
              <w:rPr>
                <w:rFonts w:ascii="Cambria" w:cs="Cambria" w:eastAsia="Cambria" w:hAnsi="Cambria"/>
                <w:b w:val="1"/>
                <w:bCs w:val="1"/>
                <w:rtl w:val="0"/>
              </w:rPr>
              <w:t xml:space="preserve">Ejecución de estrategias</w:t>
            </w:r>
          </w:p>
          <w:p w:rsidR="00000000" w:rsidDel="00000000" w:rsidP="00000000" w:rsidRDefault="00000000" w:rsidRPr="00000000" w14:paraId="0000006C">
            <w:pPr>
              <w:jc w:val="both"/>
              <w:rPr>
                <w:rFonts w:ascii="Cambria" w:cs="Cambria" w:eastAsia="Cambria" w:hAnsi="Cambria"/>
              </w:rPr>
            </w:pPr>
            <w:r w:rsidDel="00000000" w:rsidR="00000000" w:rsidRPr="00000000">
              <w:rPr>
                <w:rFonts w:ascii="Cambria" w:cs="Cambria" w:eastAsia="Cambria" w:hAnsi="Cambria"/>
                <w:rtl w:val="0"/>
              </w:rPr>
              <w:t xml:space="preserve">Se resuelve la situación.</w:t>
            </w:r>
          </w:p>
          <w:p w:rsidR="00000000" w:rsidDel="00000000" w:rsidP="00000000" w:rsidRDefault="00000000" w:rsidRPr="00000000" w14:paraId="0000006D">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Los estudiantes dialogan sobre cómo representar su propio recorrido desde casa a la escuela. </w:t>
            </w:r>
          </w:p>
          <w:p w:rsidR="00000000" w:rsidDel="00000000" w:rsidP="00000000" w:rsidRDefault="00000000" w:rsidRPr="00000000" w14:paraId="0000006E">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Deciden dónde ubicar la casa en una intersección de la cuadrícula. Luego, cuentan cuántos cuadrados los que representan cuadras, deben avanzar hacia la derecha, izquierda, arriba o abajo para llegar a la primera referencia que es la tienda. Marcan el camino con flechas y puntos. Continúan hasta llegar a la escuela.</w:t>
            </w:r>
            <w:r w:rsidDel="00000000" w:rsidR="00000000" w:rsidRPr="00000000">
              <w:drawing>
                <wp:anchor allowOverlap="1" behindDoc="0" distB="0" distT="0" distL="114300" distR="114300" hidden="0" layoutInCell="1" locked="0" relativeHeight="0" simplePos="0">
                  <wp:simplePos x="0" y="0"/>
                  <wp:positionH relativeFrom="column">
                    <wp:posOffset>-17181</wp:posOffset>
                  </wp:positionH>
                  <wp:positionV relativeFrom="paragraph">
                    <wp:posOffset>1380079</wp:posOffset>
                  </wp:positionV>
                  <wp:extent cx="3015615" cy="1718310"/>
                  <wp:effectExtent b="0" l="0" r="0" t="0"/>
                  <wp:wrapSquare wrapText="bothSides" distB="0" distT="0" distL="114300" distR="114300"/>
                  <wp:docPr id="4"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3015615" cy="1718310"/>
                          </a:xfrm>
                          <a:prstGeom prst="rect"/>
                          <a:ln/>
                        </pic:spPr>
                      </pic:pic>
                    </a:graphicData>
                  </a:graphic>
                </wp:anchor>
              </w:drawing>
            </w:r>
          </w:p>
          <w:p w:rsidR="00000000" w:rsidDel="00000000" w:rsidP="00000000" w:rsidRDefault="00000000" w:rsidRPr="00000000" w14:paraId="0000006F">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Como se observa en el croquis, de la casa de María a tienda de la esquina 6 puntitos y simboliza 6 cuadras. </w:t>
            </w:r>
          </w:p>
          <w:p w:rsidR="00000000" w:rsidDel="00000000" w:rsidP="00000000" w:rsidRDefault="00000000" w:rsidRPr="00000000" w14:paraId="00000070">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De la tienda de la esquina al gran árbol son 4 puntos y simboliza 4 cuadros. </w:t>
            </w:r>
          </w:p>
          <w:p w:rsidR="00000000" w:rsidDel="00000000" w:rsidP="00000000" w:rsidRDefault="00000000" w:rsidRPr="00000000" w14:paraId="00000071">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160" w:before="0" w:line="240" w:lineRule="auto"/>
              <w:ind w:left="360" w:right="0" w:hanging="360"/>
              <w:jc w:val="both"/>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Del gran árbol a la escuela hay 3 puntos y simboliza 3 cuadras. </w:t>
            </w:r>
          </w:p>
        </w:tc>
        <w:tc>
          <w:tcPr/>
          <w:p w:rsidR="00000000" w:rsidDel="00000000" w:rsidP="00000000" w:rsidRDefault="00000000" w:rsidRPr="00000000" w14:paraId="00000072">
            <w:pPr>
              <w:jc w:val="both"/>
              <w:rPr>
                <w:rFonts w:ascii="Cambria" w:cs="Cambria" w:eastAsia="Cambria" w:hAnsi="Cambria"/>
              </w:rPr>
            </w:pPr>
            <w:r w:rsidDel="00000000" w:rsidR="00000000" w:rsidRPr="00000000">
              <w:rPr>
                <w:rFonts w:ascii="Cambria" w:cs="Cambria" w:eastAsia="Cambria" w:hAnsi="Cambria"/>
                <w:rtl w:val="0"/>
              </w:rPr>
              <w:t xml:space="preserve">¿Cuáles son los puntos cardinales?, ¿cómo los referenciamos en el croquis? ¿Qué distancia hay desde su casa hasta la institución?</w:t>
            </w:r>
          </w:p>
          <w:p w:rsidR="00000000" w:rsidDel="00000000" w:rsidP="00000000" w:rsidRDefault="00000000" w:rsidRPr="00000000" w14:paraId="00000073">
            <w:pPr>
              <w:jc w:val="both"/>
              <w:rPr>
                <w:rFonts w:ascii="Cambria" w:cs="Cambria" w:eastAsia="Cambria" w:hAnsi="Cambria"/>
                <w:b w:val="1"/>
                <w:bCs w:val="1"/>
              </w:rPr>
            </w:pPr>
            <w:r w:rsidDel="00000000" w:rsidR="00000000" w:rsidRPr="00000000">
              <w:rPr>
                <w:rFonts w:ascii="Cambria" w:cs="Cambria" w:eastAsia="Cambria" w:hAnsi="Cambria"/>
                <w:b w:val="1"/>
                <w:bCs w:val="1"/>
                <w:rtl w:val="0"/>
              </w:rPr>
              <w:t xml:space="preserve">Ejecución de estrategias</w:t>
            </w:r>
          </w:p>
          <w:p w:rsidR="00000000" w:rsidDel="00000000" w:rsidP="00000000" w:rsidRDefault="00000000" w:rsidRPr="00000000" w14:paraId="00000074">
            <w:pPr>
              <w:jc w:val="both"/>
              <w:rPr>
                <w:rFonts w:ascii="Cambria" w:cs="Cambria" w:eastAsia="Cambria" w:hAnsi="Cambria"/>
              </w:rPr>
            </w:pPr>
            <w:r w:rsidDel="00000000" w:rsidR="00000000" w:rsidRPr="00000000">
              <w:rPr>
                <w:rFonts w:ascii="Cambria" w:cs="Cambria" w:eastAsia="Cambria" w:hAnsi="Cambria"/>
                <w:rtl w:val="0"/>
              </w:rPr>
              <w:t xml:space="preserve">Se resuelve la situación.</w:t>
            </w:r>
          </w:p>
          <w:p w:rsidR="00000000" w:rsidDel="00000000" w:rsidP="00000000" w:rsidRDefault="00000000" w:rsidRPr="00000000" w14:paraId="0000007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Los estudiantes discuten cómo usar los puntos cardinales. Primero, dibujan una pequeña rosa de los vientos en un costado de su hoja.</w:t>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360" w:right="0" w:firstLine="0"/>
              <w:jc w:val="both"/>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698776</wp:posOffset>
                  </wp:positionH>
                  <wp:positionV relativeFrom="paragraph">
                    <wp:posOffset>30921</wp:posOffset>
                  </wp:positionV>
                  <wp:extent cx="1530350" cy="1530350"/>
                  <wp:effectExtent b="0" l="0" r="0" t="0"/>
                  <wp:wrapSquare wrapText="bothSides" distB="0" distT="0" distL="114300" distR="114300"/>
                  <wp:docPr descr="https://i.pinimg.com/736x/2f/ea/cd/2feacd73c0634cd68a20b7709ef68689.jpg" id="8" name="image5.png"/>
                  <a:graphic>
                    <a:graphicData uri="http://schemas.openxmlformats.org/drawingml/2006/picture">
                      <pic:pic>
                        <pic:nvPicPr>
                          <pic:cNvPr descr="https://i.pinimg.com/736x/2f/ea/cd/2feacd73c0634cd68a20b7709ef68689.jpg" id="0" name="image5.png"/>
                          <pic:cNvPicPr preferRelativeResize="0"/>
                        </pic:nvPicPr>
                        <pic:blipFill>
                          <a:blip r:embed="rId8"/>
                          <a:srcRect b="0" l="0" r="0" t="0"/>
                          <a:stretch>
                            <a:fillRect/>
                          </a:stretch>
                        </pic:blipFill>
                        <pic:spPr>
                          <a:xfrm>
                            <a:off x="0" y="0"/>
                            <a:ext cx="1530350" cy="1530350"/>
                          </a:xfrm>
                          <a:prstGeom prst="rect"/>
                          <a:ln/>
                        </pic:spPr>
                      </pic:pic>
                    </a:graphicData>
                  </a:graphic>
                </wp:anchor>
              </w:drawing>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360" w:right="0" w:firstLine="0"/>
              <w:jc w:val="both"/>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360" w:right="0" w:firstLine="0"/>
              <w:jc w:val="both"/>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360" w:right="0" w:firstLine="0"/>
              <w:jc w:val="both"/>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360" w:right="0" w:firstLine="0"/>
              <w:jc w:val="both"/>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360" w:right="0" w:firstLine="0"/>
              <w:jc w:val="both"/>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360" w:right="0" w:firstLine="0"/>
              <w:jc w:val="both"/>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360" w:right="0" w:firstLine="0"/>
              <w:jc w:val="both"/>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360" w:right="0" w:firstLine="0"/>
              <w:jc w:val="both"/>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F">
            <w:pPr>
              <w:jc w:val="both"/>
              <w:rPr>
                <w:rFonts w:ascii="Cambria" w:cs="Cambria" w:eastAsia="Cambria" w:hAnsi="Cambria"/>
              </w:rPr>
            </w:pPr>
            <w:r w:rsidDel="00000000" w:rsidR="00000000" w:rsidRPr="00000000">
              <w:rPr>
                <w:rtl w:val="0"/>
              </w:rPr>
            </w:r>
          </w:p>
          <w:p w:rsidR="00000000" w:rsidDel="00000000" w:rsidP="00000000" w:rsidRDefault="00000000" w:rsidRPr="00000000" w14:paraId="0000008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Ubican su casa en el centro del papel. Piensan: Si mi escuela está al norte, la dibujo arriba de mi casa. Si para ir tengo que caminar 3 cuadras al norte y luego 2 al este. </w:t>
            </w:r>
          </w:p>
          <w:p w:rsidR="00000000" w:rsidDel="00000000" w:rsidP="00000000" w:rsidRDefault="00000000" w:rsidRPr="00000000" w14:paraId="0000008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40" w:lineRule="auto"/>
              <w:ind w:left="360" w:right="0" w:hanging="360"/>
              <w:jc w:val="both"/>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Deciden una escala, por ejemplo 1 cm = 1 cuadra y trazan el recorrido con una línea, escribiendo las direcciones (N, S, E, O) en cada tramo.</w:t>
            </w:r>
            <w:r w:rsidDel="00000000" w:rsidR="00000000" w:rsidRPr="00000000">
              <w:drawing>
                <wp:anchor allowOverlap="1" behindDoc="0" distB="0" distT="0" distL="114300" distR="114300" hidden="0" layoutInCell="1" locked="0" relativeHeight="0" simplePos="0">
                  <wp:simplePos x="0" y="0"/>
                  <wp:positionH relativeFrom="column">
                    <wp:posOffset>755015</wp:posOffset>
                  </wp:positionH>
                  <wp:positionV relativeFrom="paragraph">
                    <wp:posOffset>551122</wp:posOffset>
                  </wp:positionV>
                  <wp:extent cx="1926276" cy="1242695"/>
                  <wp:effectExtent b="0" l="0" r="0" t="0"/>
                  <wp:wrapSquare wrapText="bothSides" distB="0" distT="0" distL="114300" distR="114300"/>
                  <wp:docPr descr="C:\Users\HP\Downloads\WhatsApp Image 2026-03-06 at 3.19.37 PM (1).jpeg" id="7" name="image4.png"/>
                  <a:graphic>
                    <a:graphicData uri="http://schemas.openxmlformats.org/drawingml/2006/picture">
                      <pic:pic>
                        <pic:nvPicPr>
                          <pic:cNvPr descr="C:\Users\HP\Downloads\WhatsApp Image 2026-03-06 at 3.19.37 PM (1).jpeg" id="0" name="image4.png"/>
                          <pic:cNvPicPr preferRelativeResize="0"/>
                        </pic:nvPicPr>
                        <pic:blipFill>
                          <a:blip r:embed="rId9"/>
                          <a:srcRect b="0" l="0" r="0" t="0"/>
                          <a:stretch>
                            <a:fillRect/>
                          </a:stretch>
                        </pic:blipFill>
                        <pic:spPr>
                          <a:xfrm>
                            <a:off x="0" y="0"/>
                            <a:ext cx="1926276" cy="1242695"/>
                          </a:xfrm>
                          <a:prstGeom prst="rect"/>
                          <a:ln/>
                        </pic:spPr>
                      </pic:pic>
                    </a:graphicData>
                  </a:graphic>
                </wp:anchor>
              </w:drawing>
            </w:r>
          </w:p>
          <w:p w:rsidR="00000000" w:rsidDel="00000000" w:rsidP="00000000" w:rsidRDefault="00000000" w:rsidRPr="00000000" w14:paraId="00000082">
            <w:pPr>
              <w:jc w:val="both"/>
              <w:rPr>
                <w:rFonts w:ascii="Cambria" w:cs="Cambria" w:eastAsia="Cambria" w:hAnsi="Cambria"/>
              </w:rPr>
            </w:pPr>
            <w:r w:rsidDel="00000000" w:rsidR="00000000" w:rsidRPr="00000000">
              <w:rPr>
                <w:rtl w:val="0"/>
              </w:rPr>
            </w:r>
          </w:p>
          <w:p w:rsidR="00000000" w:rsidDel="00000000" w:rsidP="00000000" w:rsidRDefault="00000000" w:rsidRPr="00000000" w14:paraId="00000083">
            <w:pPr>
              <w:jc w:val="both"/>
              <w:rPr>
                <w:rFonts w:ascii="Cambria" w:cs="Cambria" w:eastAsia="Cambria" w:hAnsi="Cambria"/>
              </w:rPr>
            </w:pPr>
            <w:r w:rsidDel="00000000" w:rsidR="00000000" w:rsidRPr="00000000">
              <w:rPr>
                <w:rtl w:val="0"/>
              </w:rPr>
            </w:r>
          </w:p>
          <w:p w:rsidR="00000000" w:rsidDel="00000000" w:rsidP="00000000" w:rsidRDefault="00000000" w:rsidRPr="00000000" w14:paraId="00000084">
            <w:pPr>
              <w:jc w:val="both"/>
              <w:rPr>
                <w:rFonts w:ascii="Cambria" w:cs="Cambria" w:eastAsia="Cambria" w:hAnsi="Cambria"/>
              </w:rPr>
            </w:pPr>
            <w:r w:rsidDel="00000000" w:rsidR="00000000" w:rsidRPr="00000000">
              <w:rPr>
                <w:rtl w:val="0"/>
              </w:rPr>
            </w:r>
          </w:p>
          <w:p w:rsidR="00000000" w:rsidDel="00000000" w:rsidP="00000000" w:rsidRDefault="00000000" w:rsidRPr="00000000" w14:paraId="00000085">
            <w:pPr>
              <w:jc w:val="both"/>
              <w:rPr>
                <w:rFonts w:ascii="Cambria" w:cs="Cambria" w:eastAsia="Cambria" w:hAnsi="Cambria"/>
              </w:rPr>
            </w:pPr>
            <w:r w:rsidDel="00000000" w:rsidR="00000000" w:rsidRPr="00000000">
              <w:rPr>
                <w:rtl w:val="0"/>
              </w:rPr>
            </w:r>
          </w:p>
          <w:p w:rsidR="00000000" w:rsidDel="00000000" w:rsidP="00000000" w:rsidRDefault="00000000" w:rsidRPr="00000000" w14:paraId="00000086">
            <w:pPr>
              <w:jc w:val="both"/>
              <w:rPr>
                <w:rFonts w:ascii="Cambria" w:cs="Cambria" w:eastAsia="Cambria" w:hAnsi="Cambria"/>
              </w:rPr>
            </w:pPr>
            <w:r w:rsidDel="00000000" w:rsidR="00000000" w:rsidRPr="00000000">
              <w:rPr>
                <w:rtl w:val="0"/>
              </w:rPr>
            </w:r>
          </w:p>
          <w:p w:rsidR="00000000" w:rsidDel="00000000" w:rsidP="00000000" w:rsidRDefault="00000000" w:rsidRPr="00000000" w14:paraId="00000087">
            <w:pPr>
              <w:jc w:val="both"/>
              <w:rPr>
                <w:rFonts w:ascii="Cambria" w:cs="Cambria" w:eastAsia="Cambria" w:hAnsi="Cambria"/>
              </w:rPr>
            </w:pPr>
            <w:r w:rsidDel="00000000" w:rsidR="00000000" w:rsidRPr="00000000">
              <w:rPr>
                <w:rtl w:val="0"/>
              </w:rPr>
            </w:r>
          </w:p>
          <w:p w:rsidR="00000000" w:rsidDel="00000000" w:rsidP="00000000" w:rsidRDefault="00000000" w:rsidRPr="00000000" w14:paraId="00000088">
            <w:pPr>
              <w:jc w:val="both"/>
              <w:rPr>
                <w:rFonts w:ascii="Cambria" w:cs="Cambria" w:eastAsia="Cambria" w:hAnsi="Cambria"/>
              </w:rPr>
            </w:pPr>
            <w:r w:rsidDel="00000000" w:rsidR="00000000" w:rsidRPr="00000000">
              <w:rPr>
                <w:rtl w:val="0"/>
              </w:rPr>
            </w:r>
          </w:p>
          <w:p w:rsidR="00000000" w:rsidDel="00000000" w:rsidP="00000000" w:rsidRDefault="00000000" w:rsidRPr="00000000" w14:paraId="0000008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40" w:lineRule="auto"/>
              <w:ind w:left="360" w:right="0" w:hanging="360"/>
              <w:jc w:val="both"/>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Si la escuela está al norte, se dibuja arriba de la casa. Se camina 3 cuadras al norte y luego dos cuadras al este, así se completa las 5 cuadras y ubicación. </w:t>
            </w:r>
          </w:p>
        </w:tc>
      </w:tr>
      <w:tr>
        <w:trPr>
          <w:cantSplit w:val="1"/>
          <w:trHeight w:val="258" w:hRule="atLeast"/>
          <w:tblHeader w:val="0"/>
        </w:trPr>
        <w:tc>
          <w:tcPr>
            <w:gridSpan w:val="2"/>
          </w:tcPr>
          <w:p w:rsidR="00000000" w:rsidDel="00000000" w:rsidP="00000000" w:rsidRDefault="00000000" w:rsidRPr="00000000" w14:paraId="0000008A">
            <w:pPr>
              <w:jc w:val="both"/>
              <w:rPr>
                <w:rFonts w:ascii="Cambria" w:cs="Cambria" w:eastAsia="Cambria" w:hAnsi="Cambria"/>
              </w:rPr>
            </w:pPr>
            <w:r w:rsidDel="00000000" w:rsidR="00000000" w:rsidRPr="00000000">
              <w:rPr>
                <w:rFonts w:ascii="Cambria" w:cs="Cambria" w:eastAsia="Cambria" w:hAnsi="Cambria"/>
                <w:b w:val="1"/>
                <w:bCs w:val="1"/>
                <w:rtl w:val="0"/>
              </w:rPr>
              <w:t xml:space="preserve">Socialización de representaciones:</w:t>
            </w:r>
            <w:r w:rsidDel="00000000" w:rsidR="00000000" w:rsidRPr="00000000">
              <w:rPr>
                <w:rtl w:val="0"/>
              </w:rPr>
            </w:r>
          </w:p>
          <w:p w:rsidR="00000000" w:rsidDel="00000000" w:rsidP="00000000" w:rsidRDefault="00000000" w:rsidRPr="00000000" w14:paraId="0000008B">
            <w:pPr>
              <w:tabs>
                <w:tab w:val="left" w:leader="none" w:pos="289"/>
              </w:tabs>
              <w:jc w:val="both"/>
              <w:rPr>
                <w:rFonts w:ascii="Cambria" w:cs="Cambria" w:eastAsia="Cambria" w:hAnsi="Cambria"/>
              </w:rPr>
            </w:pPr>
            <w:r w:rsidDel="00000000" w:rsidR="00000000" w:rsidRPr="00000000">
              <w:rPr>
                <w:rFonts w:ascii="Cambria" w:cs="Cambria" w:eastAsia="Cambria" w:hAnsi="Cambria"/>
                <w:rtl w:val="0"/>
              </w:rPr>
              <w:t xml:space="preserve">Se orienta a los equipos para que expresen sus resultados realizados.</w:t>
            </w:r>
          </w:p>
          <w:p w:rsidR="00000000" w:rsidDel="00000000" w:rsidP="00000000" w:rsidRDefault="00000000" w:rsidRPr="00000000" w14:paraId="0000008C">
            <w:pPr>
              <w:tabs>
                <w:tab w:val="left" w:leader="none" w:pos="289"/>
              </w:tabs>
              <w:jc w:val="both"/>
              <w:rPr>
                <w:rFonts w:ascii="Cambria" w:cs="Cambria" w:eastAsia="Cambria" w:hAnsi="Cambria"/>
              </w:rPr>
            </w:pPr>
            <w:r w:rsidDel="00000000" w:rsidR="00000000" w:rsidRPr="00000000">
              <w:rPr>
                <w:rFonts w:ascii="Cambria" w:cs="Cambria" w:eastAsia="Cambria" w:hAnsi="Cambria"/>
                <w:rtl w:val="0"/>
              </w:rPr>
              <w:t xml:space="preserve">Se orienta a los equipos para que señalen la estrategia empleada para encontrar la respuesta adecuada.</w:t>
            </w:r>
          </w:p>
          <w:p w:rsidR="00000000" w:rsidDel="00000000" w:rsidP="00000000" w:rsidRDefault="00000000" w:rsidRPr="00000000" w14:paraId="0000008D">
            <w:pPr>
              <w:tabs>
                <w:tab w:val="left" w:leader="none" w:pos="289"/>
              </w:tabs>
              <w:jc w:val="both"/>
              <w:rPr>
                <w:rFonts w:ascii="Cambria" w:cs="Cambria" w:eastAsia="Cambria" w:hAnsi="Cambria"/>
              </w:rPr>
            </w:pPr>
            <w:r w:rsidDel="00000000" w:rsidR="00000000" w:rsidRPr="00000000">
              <w:rPr>
                <w:rFonts w:ascii="Cambria" w:cs="Cambria" w:eastAsia="Cambria" w:hAnsi="Cambria"/>
                <w:rtl w:val="0"/>
              </w:rPr>
              <w:t xml:space="preserve">Se observan los trabajos de cada equipo y se formulan algunas preguntas, por ejemplo: ¿Cómo se localizaron en el croquis? ¿Qué estrategias emplearon? ¿Son iguales en todos los grupos?, ¿por qué? ¿Es fácil ubicarse mediante un croquis? ¿Por qué ubicaron la casa en ese lugar del croquis?</w:t>
            </w:r>
          </w:p>
          <w:p w:rsidR="00000000" w:rsidDel="00000000" w:rsidP="00000000" w:rsidRDefault="00000000" w:rsidRPr="00000000" w14:paraId="0000008E">
            <w:pPr>
              <w:tabs>
                <w:tab w:val="left" w:leader="none" w:pos="289"/>
              </w:tabs>
              <w:jc w:val="both"/>
              <w:rPr>
                <w:rFonts w:ascii="Cambria" w:cs="Cambria" w:eastAsia="Cambria" w:hAnsi="Cambria"/>
              </w:rPr>
            </w:pPr>
            <w:r w:rsidDel="00000000" w:rsidR="00000000" w:rsidRPr="00000000">
              <w:rPr>
                <w:rFonts w:ascii="Cambria" w:cs="Cambria" w:eastAsia="Cambria" w:hAnsi="Cambria"/>
                <w:rtl w:val="0"/>
              </w:rPr>
              <w:t xml:space="preserve">Se solicita que peguen sus trabajos en la pizarra o en las paredes para que todos los puedan ver. Se invita a un representante de cada grupo a explicar y argumentar por qué han resuelto así la situación planteada.</w:t>
            </w:r>
          </w:p>
          <w:p w:rsidR="00000000" w:rsidDel="00000000" w:rsidP="00000000" w:rsidRDefault="00000000" w:rsidRPr="00000000" w14:paraId="0000008F">
            <w:pPr>
              <w:tabs>
                <w:tab w:val="left" w:leader="none" w:pos="289"/>
              </w:tabs>
              <w:jc w:val="both"/>
              <w:rPr>
                <w:rFonts w:ascii="Cambria" w:cs="Cambria" w:eastAsia="Cambria" w:hAnsi="Cambria"/>
              </w:rPr>
            </w:pPr>
            <w:r w:rsidDel="00000000" w:rsidR="00000000" w:rsidRPr="00000000">
              <w:rPr>
                <w:rFonts w:ascii="Cambria" w:cs="Cambria" w:eastAsia="Cambria" w:hAnsi="Cambria"/>
                <w:rtl w:val="0"/>
              </w:rPr>
              <w:t xml:space="preserve">Se promueve una breve discusión sobre los argumentos expuestos para luego elegir la propuesta que permita una mejor comprensión del croquis.</w:t>
            </w:r>
          </w:p>
          <w:p w:rsidR="00000000" w:rsidDel="00000000" w:rsidP="00000000" w:rsidRDefault="00000000" w:rsidRPr="00000000" w14:paraId="00000090">
            <w:pPr>
              <w:tabs>
                <w:tab w:val="left" w:leader="none" w:pos="289"/>
              </w:tabs>
              <w:rPr>
                <w:rFonts w:ascii="Cambria" w:cs="Cambria" w:eastAsia="Cambria" w:hAnsi="Cambria"/>
                <w:b w:val="1"/>
                <w:bCs w:val="1"/>
              </w:rPr>
            </w:pPr>
            <w:r w:rsidDel="00000000" w:rsidR="00000000" w:rsidRPr="00000000">
              <w:rPr>
                <w:rFonts w:ascii="Cambria" w:cs="Cambria" w:eastAsia="Cambria" w:hAnsi="Cambria"/>
                <w:b w:val="1"/>
                <w:bCs w:val="1"/>
                <w:rtl w:val="0"/>
              </w:rPr>
              <w:t xml:space="preserve">Reflexión y formalización: </w:t>
            </w:r>
          </w:p>
          <w:p w:rsidR="00000000" w:rsidDel="00000000" w:rsidP="00000000" w:rsidRDefault="00000000" w:rsidRPr="00000000" w14:paraId="00000091">
            <w:pPr>
              <w:tabs>
                <w:tab w:val="left" w:leader="none" w:pos="289"/>
              </w:tabs>
              <w:jc w:val="both"/>
              <w:rPr>
                <w:rFonts w:ascii="Cambria" w:cs="Cambria" w:eastAsia="Cambria" w:hAnsi="Cambria"/>
                <w:color w:val="000000"/>
              </w:rPr>
            </w:pPr>
            <w:r w:rsidDel="00000000" w:rsidR="00000000" w:rsidRPr="00000000">
              <w:rPr>
                <w:rFonts w:ascii="Cambria" w:cs="Cambria" w:eastAsia="Cambria" w:hAnsi="Cambria"/>
                <w:color w:val="000000"/>
                <w:rtl w:val="0"/>
              </w:rPr>
              <w:t xml:space="preserve">El docente solicita a los estudiantes que revisen la ficha informativa que están en los anexos.</w:t>
            </w:r>
          </w:p>
          <w:p w:rsidR="00000000" w:rsidDel="00000000" w:rsidP="00000000" w:rsidRDefault="00000000" w:rsidRPr="00000000" w14:paraId="00000092">
            <w:pPr>
              <w:tabs>
                <w:tab w:val="left" w:leader="none" w:pos="289"/>
              </w:tabs>
              <w:jc w:val="both"/>
              <w:rPr>
                <w:rFonts w:ascii="Cambria" w:cs="Cambria" w:eastAsia="Cambria" w:hAnsi="Cambria"/>
                <w:color w:val="000000"/>
              </w:rPr>
            </w:pPr>
            <w:r w:rsidDel="00000000" w:rsidR="00000000" w:rsidRPr="00000000">
              <w:rPr>
                <w:rFonts w:ascii="Cambria" w:cs="Cambria" w:eastAsia="Cambria" w:hAnsi="Cambria"/>
                <w:color w:val="000000"/>
                <w:rtl w:val="0"/>
              </w:rPr>
              <w:t xml:space="preserve">El docente puede construir con los estudiantes:</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66648</wp:posOffset>
                      </wp:positionH>
                      <wp:positionV relativeFrom="paragraph">
                        <wp:posOffset>141785</wp:posOffset>
                      </wp:positionV>
                      <wp:extent cx="5818695" cy="570656"/>
                      <wp:effectExtent b="0" l="0" r="0" t="0"/>
                      <wp:wrapNone/>
                      <wp:docPr id="3" name=""/>
                      <a:graphic>
                        <a:graphicData uri="http://schemas.microsoft.com/office/word/2010/wordprocessingShape">
                          <wps:wsp>
                            <wps:cNvSpPr/>
                            <wps:cNvPr id="4" name="Shape 4"/>
                            <wps:spPr>
                              <a:xfrm>
                                <a:off x="2446178" y="3504197"/>
                                <a:ext cx="5799645" cy="551606"/>
                              </a:xfrm>
                              <a:prstGeom prst="round2DiagRect">
                                <a:avLst>
                                  <a:gd fmla="val 9957" name="adj1"/>
                                  <a:gd fmla="val 0" name="adj2"/>
                                </a:avLst>
                              </a:prstGeom>
                              <a:solidFill>
                                <a:srgbClr val="DDF6FF"/>
                              </a:solidFill>
                              <a:ln cap="flat" cmpd="sng" w="19050">
                                <a:solidFill>
                                  <a:srgbClr val="00B0F0"/>
                                </a:solidFill>
                                <a:prstDash val="solid"/>
                                <a:miter lim="8000"/>
                                <a:headEnd len="sm" w="sm" type="none"/>
                                <a:tailEnd len="sm" w="sm" type="none"/>
                              </a:ln>
                            </wps:spPr>
                            <wps:txbx>
                              <w:txbxContent>
                                <w:p w:rsidR="00000000" w:rsidDel="00000000" w:rsidP="00000000" w:rsidRDefault="00000000" w:rsidRPr="00000000">
                                  <w:pPr>
                                    <w:spacing w:after="0" w:before="0" w:line="258.99999618530273"/>
                                    <w:ind w:left="0" w:right="0" w:firstLine="0"/>
                                    <w:jc w:val="left"/>
                                    <w:textDirection w:val="btLr"/>
                                  </w:pPr>
                                  <w:r w:rsidDel="00000000" w:rsidR="00000000" w:rsidRPr="00000000">
                                    <w:rPr>
                                      <w:rFonts w:ascii="Cambria" w:cs="Cambria" w:eastAsia="Cambria" w:hAnsi="Cambria"/>
                                      <w:b w:val="0"/>
                                      <w:i w:val="0"/>
                                      <w:smallCaps w:val="0"/>
                                      <w:strike w:val="0"/>
                                      <w:color w:val="000000"/>
                                      <w:sz w:val="22"/>
                                      <w:vertAlign w:val="baseline"/>
                                    </w:rPr>
                                    <w:t xml:space="preserve">Un croquis es: Un dibujo sencillo que representa un lugar o recorrido utilizando referencias y direcciones.</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66648</wp:posOffset>
                      </wp:positionH>
                      <wp:positionV relativeFrom="paragraph">
                        <wp:posOffset>141785</wp:posOffset>
                      </wp:positionV>
                      <wp:extent cx="5818695" cy="570656"/>
                      <wp:effectExtent b="0" l="0" r="0" t="0"/>
                      <wp:wrapNone/>
                      <wp:docPr id="3" name="image8.png"/>
                      <a:graphic>
                        <a:graphicData uri="http://schemas.openxmlformats.org/drawingml/2006/picture">
                          <pic:pic>
                            <pic:nvPicPr>
                              <pic:cNvPr id="0" name="image8.png"/>
                              <pic:cNvPicPr preferRelativeResize="0"/>
                            </pic:nvPicPr>
                            <pic:blipFill>
                              <a:blip r:embed="rId10"/>
                              <a:srcRect/>
                              <a:stretch>
                                <a:fillRect/>
                              </a:stretch>
                            </pic:blipFill>
                            <pic:spPr>
                              <a:xfrm>
                                <a:off x="0" y="0"/>
                                <a:ext cx="5818695" cy="570656"/>
                              </a:xfrm>
                              <a:prstGeom prst="rect"/>
                              <a:ln/>
                            </pic:spPr>
                          </pic:pic>
                        </a:graphicData>
                      </a:graphic>
                    </wp:anchor>
                  </w:drawing>
                </mc:Fallback>
              </mc:AlternateContent>
            </w:r>
          </w:p>
          <w:p w:rsidR="00000000" w:rsidDel="00000000" w:rsidP="00000000" w:rsidRDefault="00000000" w:rsidRPr="00000000" w14:paraId="00000093">
            <w:pPr>
              <w:tabs>
                <w:tab w:val="left" w:leader="none" w:pos="289"/>
              </w:tabs>
              <w:jc w:val="both"/>
              <w:rPr>
                <w:rFonts w:ascii="Cambria" w:cs="Cambria" w:eastAsia="Cambria" w:hAnsi="Cambria"/>
                <w:color w:val="000000"/>
              </w:rPr>
            </w:pPr>
            <w:r w:rsidDel="00000000" w:rsidR="00000000" w:rsidRPr="00000000">
              <w:rPr>
                <w:rtl w:val="0"/>
              </w:rPr>
            </w:r>
          </w:p>
          <w:p w:rsidR="00000000" w:rsidDel="00000000" w:rsidP="00000000" w:rsidRDefault="00000000" w:rsidRPr="00000000" w14:paraId="00000094">
            <w:pPr>
              <w:tabs>
                <w:tab w:val="left" w:leader="none" w:pos="289"/>
              </w:tabs>
              <w:jc w:val="both"/>
              <w:rPr>
                <w:rFonts w:ascii="Cambria" w:cs="Cambria" w:eastAsia="Cambria" w:hAnsi="Cambria"/>
                <w:color w:val="000000"/>
              </w:rPr>
            </w:pPr>
            <w:r w:rsidDel="00000000" w:rsidR="00000000" w:rsidRPr="00000000">
              <w:rPr>
                <w:rtl w:val="0"/>
              </w:rPr>
            </w:r>
          </w:p>
          <w:p w:rsidR="00000000" w:rsidDel="00000000" w:rsidP="00000000" w:rsidRDefault="00000000" w:rsidRPr="00000000" w14:paraId="00000095">
            <w:pPr>
              <w:tabs>
                <w:tab w:val="left" w:leader="none" w:pos="289"/>
              </w:tabs>
              <w:jc w:val="both"/>
              <w:rPr>
                <w:rFonts w:ascii="Cambria" w:cs="Cambria" w:eastAsia="Cambria" w:hAnsi="Cambria"/>
                <w:color w:val="000000"/>
              </w:rPr>
            </w:pPr>
            <w:r w:rsidDel="00000000" w:rsidR="00000000" w:rsidRPr="00000000">
              <w:rPr>
                <w:rtl w:val="0"/>
              </w:rPr>
            </w:r>
          </w:p>
          <w:p w:rsidR="00000000" w:rsidDel="00000000" w:rsidP="00000000" w:rsidRDefault="00000000" w:rsidRPr="00000000" w14:paraId="00000096">
            <w:pPr>
              <w:tabs>
                <w:tab w:val="left" w:leader="none" w:pos="289"/>
              </w:tabs>
              <w:jc w:val="both"/>
              <w:rPr>
                <w:rFonts w:ascii="Cambria" w:cs="Cambria" w:eastAsia="Cambria" w:hAnsi="Cambria"/>
                <w:color w:val="000000"/>
              </w:rPr>
            </w:pPr>
            <w:r w:rsidDel="00000000" w:rsidR="00000000" w:rsidRPr="00000000">
              <w:rPr>
                <w:rtl w:val="0"/>
              </w:rPr>
            </w:r>
          </w:p>
          <w:p w:rsidR="00000000" w:rsidDel="00000000" w:rsidP="00000000" w:rsidRDefault="00000000" w:rsidRPr="00000000" w14:paraId="00000097">
            <w:pPr>
              <w:tabs>
                <w:tab w:val="left" w:leader="none" w:pos="289"/>
              </w:tabs>
              <w:jc w:val="both"/>
              <w:rPr>
                <w:rFonts w:ascii="Cambria" w:cs="Cambria" w:eastAsia="Cambria" w:hAnsi="Cambria"/>
                <w:color w:val="000000"/>
              </w:rPr>
            </w:pPr>
            <w:r w:rsidDel="00000000" w:rsidR="00000000" w:rsidRPr="00000000">
              <w:rPr>
                <w:rFonts w:ascii="Cambria" w:cs="Cambria" w:eastAsia="Cambria" w:hAnsi="Cambria"/>
                <w:color w:val="000000"/>
                <w:rtl w:val="0"/>
              </w:rPr>
              <w:t xml:space="preserve">Elementos del croquis:</w:t>
            </w:r>
          </w:p>
          <w:p w:rsidR="00000000" w:rsidDel="00000000" w:rsidP="00000000" w:rsidRDefault="00000000" w:rsidRPr="00000000" w14:paraId="00000098">
            <w:pPr>
              <w:numPr>
                <w:ilvl w:val="0"/>
                <w:numId w:val="2"/>
              </w:numPr>
              <w:tabs>
                <w:tab w:val="left" w:leader="none" w:pos="289"/>
              </w:tabs>
              <w:spacing w:line="240" w:lineRule="auto"/>
              <w:ind w:left="720" w:hanging="360"/>
              <w:jc w:val="both"/>
              <w:rPr>
                <w:rFonts w:ascii="Cambria" w:cs="Cambria" w:eastAsia="Cambria" w:hAnsi="Cambria"/>
                <w:color w:val="000000"/>
              </w:rPr>
            </w:pPr>
            <w:r w:rsidDel="00000000" w:rsidR="00000000" w:rsidRPr="00000000">
              <w:rPr>
                <w:rFonts w:ascii="Cambria" w:cs="Cambria" w:eastAsia="Cambria" w:hAnsi="Cambria"/>
                <w:color w:val="000000"/>
                <w:rtl w:val="0"/>
              </w:rPr>
              <w:t xml:space="preserve">puntos de referencia</w:t>
            </w:r>
          </w:p>
          <w:p w:rsidR="00000000" w:rsidDel="00000000" w:rsidP="00000000" w:rsidRDefault="00000000" w:rsidRPr="00000000" w14:paraId="00000099">
            <w:pPr>
              <w:numPr>
                <w:ilvl w:val="0"/>
                <w:numId w:val="2"/>
              </w:numPr>
              <w:tabs>
                <w:tab w:val="left" w:leader="none" w:pos="289"/>
              </w:tabs>
              <w:spacing w:line="240" w:lineRule="auto"/>
              <w:ind w:left="720" w:hanging="360"/>
              <w:jc w:val="both"/>
              <w:rPr>
                <w:rFonts w:ascii="Cambria" w:cs="Cambria" w:eastAsia="Cambria" w:hAnsi="Cambria"/>
                <w:color w:val="000000"/>
              </w:rPr>
            </w:pPr>
            <w:r w:rsidDel="00000000" w:rsidR="00000000" w:rsidRPr="00000000">
              <w:rPr>
                <w:rFonts w:ascii="Cambria" w:cs="Cambria" w:eastAsia="Cambria" w:hAnsi="Cambria"/>
                <w:color w:val="000000"/>
                <w:rtl w:val="0"/>
              </w:rPr>
              <w:t xml:space="preserve">direcciones</w:t>
            </w:r>
          </w:p>
          <w:p w:rsidR="00000000" w:rsidDel="00000000" w:rsidP="00000000" w:rsidRDefault="00000000" w:rsidRPr="00000000" w14:paraId="0000009A">
            <w:pPr>
              <w:numPr>
                <w:ilvl w:val="0"/>
                <w:numId w:val="2"/>
              </w:numPr>
              <w:tabs>
                <w:tab w:val="left" w:leader="none" w:pos="289"/>
              </w:tabs>
              <w:spacing w:line="240" w:lineRule="auto"/>
              <w:ind w:left="720" w:hanging="360"/>
              <w:jc w:val="both"/>
              <w:rPr>
                <w:rFonts w:ascii="Cambria" w:cs="Cambria" w:eastAsia="Cambria" w:hAnsi="Cambria"/>
                <w:color w:val="000000"/>
              </w:rPr>
            </w:pPr>
            <w:r w:rsidDel="00000000" w:rsidR="00000000" w:rsidRPr="00000000">
              <w:rPr>
                <w:rFonts w:ascii="Cambria" w:cs="Cambria" w:eastAsia="Cambria" w:hAnsi="Cambria"/>
                <w:color w:val="000000"/>
                <w:rtl w:val="0"/>
              </w:rPr>
              <w:t xml:space="preserve">recorrido</w:t>
            </w:r>
          </w:p>
          <w:p w:rsidR="00000000" w:rsidDel="00000000" w:rsidP="00000000" w:rsidRDefault="00000000" w:rsidRPr="00000000" w14:paraId="0000009B">
            <w:pPr>
              <w:numPr>
                <w:ilvl w:val="0"/>
                <w:numId w:val="2"/>
              </w:numPr>
              <w:tabs>
                <w:tab w:val="left" w:leader="none" w:pos="289"/>
              </w:tabs>
              <w:spacing w:line="240" w:lineRule="auto"/>
              <w:ind w:left="720" w:hanging="360"/>
              <w:jc w:val="both"/>
              <w:rPr>
                <w:rFonts w:ascii="Cambria" w:cs="Cambria" w:eastAsia="Cambria" w:hAnsi="Cambria"/>
                <w:color w:val="000000"/>
              </w:rPr>
            </w:pPr>
            <w:r w:rsidDel="00000000" w:rsidR="00000000" w:rsidRPr="00000000">
              <w:rPr>
                <w:rFonts w:ascii="Cambria" w:cs="Cambria" w:eastAsia="Cambria" w:hAnsi="Cambria"/>
                <w:color w:val="000000"/>
                <w:rtl w:val="0"/>
              </w:rPr>
              <w:t xml:space="preserve">puntos cardinales (6°)</w:t>
            </w:r>
          </w:p>
          <w:p w:rsidR="00000000" w:rsidDel="00000000" w:rsidP="00000000" w:rsidRDefault="00000000" w:rsidRPr="00000000" w14:paraId="0000009C">
            <w:pPr>
              <w:tabs>
                <w:tab w:val="left" w:leader="none" w:pos="289"/>
              </w:tabs>
              <w:jc w:val="both"/>
              <w:rPr>
                <w:rFonts w:ascii="Cambria" w:cs="Cambria" w:eastAsia="Cambria" w:hAnsi="Cambria"/>
                <w:b w:val="1"/>
                <w:bCs w:val="1"/>
                <w:color w:val="ff0000"/>
              </w:rPr>
            </w:pPr>
            <w:r w:rsidDel="00000000" w:rsidR="00000000" w:rsidRPr="00000000">
              <w:rPr>
                <w:rFonts w:ascii="Cambria" w:cs="Cambria" w:eastAsia="Cambria" w:hAnsi="Cambria"/>
                <w:rtl w:val="0"/>
              </w:rPr>
              <w:t xml:space="preserve">Con ayuda de los estudiantes a partir de estas preguntas reflexionamos: ¿Qué es un croquis? ¿Qué estrategias se utilizan para ubicarse en el croquis? ¿Para qué sirve un croquis? </w:t>
            </w:r>
            <w:r w:rsidDel="00000000" w:rsidR="00000000" w:rsidRPr="00000000">
              <w:rPr>
                <w:rtl w:val="0"/>
              </w:rPr>
            </w:r>
          </w:p>
          <w:p w:rsidR="00000000" w:rsidDel="00000000" w:rsidP="00000000" w:rsidRDefault="00000000" w:rsidRPr="00000000" w14:paraId="0000009D">
            <w:pPr>
              <w:tabs>
                <w:tab w:val="left" w:leader="none" w:pos="289"/>
              </w:tabs>
              <w:jc w:val="both"/>
              <w:rPr>
                <w:rFonts w:ascii="Cambria" w:cs="Cambria" w:eastAsia="Cambria" w:hAnsi="Cambria"/>
              </w:rPr>
            </w:pPr>
            <w:r w:rsidDel="00000000" w:rsidR="00000000" w:rsidRPr="00000000">
              <w:rPr>
                <w:rFonts w:ascii="Cambria" w:cs="Cambria" w:eastAsia="Cambria" w:hAnsi="Cambria"/>
                <w:rtl w:val="0"/>
              </w:rPr>
              <w:t xml:space="preserve">Escucha sus comentarios, organiza sus ideas y elabora conclusiones.</w:t>
            </w:r>
          </w:p>
          <w:p w:rsidR="00000000" w:rsidDel="00000000" w:rsidP="00000000" w:rsidRDefault="00000000" w:rsidRPr="00000000" w14:paraId="0000009E">
            <w:pPr>
              <w:jc w:val="both"/>
              <w:rPr>
                <w:rFonts w:ascii="Cambria" w:cs="Cambria" w:eastAsia="Cambria" w:hAnsi="Cambria"/>
              </w:rPr>
            </w:pPr>
            <w:r w:rsidDel="00000000" w:rsidR="00000000" w:rsidRPr="00000000">
              <w:rPr>
                <w:rFonts w:ascii="Cambria" w:cs="Cambria" w:eastAsia="Cambria" w:hAnsi="Cambria"/>
                <w:b w:val="1"/>
                <w:bCs w:val="1"/>
                <w:rtl w:val="0"/>
              </w:rPr>
              <w:t xml:space="preserve">Planteamientos de otros problemas:</w:t>
            </w:r>
            <w:r w:rsidDel="00000000" w:rsidR="00000000" w:rsidRPr="00000000">
              <w:rPr>
                <w:rtl w:val="0"/>
              </w:rPr>
            </w:r>
          </w:p>
        </w:tc>
      </w:tr>
      <w:tr>
        <w:trPr>
          <w:cantSplit w:val="1"/>
          <w:trHeight w:val="179" w:hRule="atLeast"/>
          <w:tblHeader w:val="0"/>
        </w:trPr>
        <w:tc>
          <w:tcPr/>
          <w:p w:rsidR="00000000" w:rsidDel="00000000" w:rsidP="00000000" w:rsidRDefault="00000000" w:rsidRPr="00000000" w14:paraId="000000A0">
            <w:pPr>
              <w:jc w:val="both"/>
              <w:rPr>
                <w:rFonts w:ascii="Cambria" w:cs="Cambria" w:eastAsia="Cambria" w:hAnsi="Cambria"/>
              </w:rPr>
            </w:pPr>
            <w:r w:rsidDel="00000000" w:rsidR="00000000" w:rsidRPr="00000000">
              <w:rPr>
                <w:rFonts w:ascii="Cambria" w:cs="Cambria" w:eastAsia="Cambria" w:hAnsi="Cambria"/>
                <w:rtl w:val="0"/>
              </w:rPr>
              <w:t xml:space="preserve">Ahora que ya saben hacer un croquis de su casa a la escuela, su nuevo desafío es pensar: ¿Cómo sería el croquis inverso? Es decir, el croquis desde la escuela hasta su casa.</w:t>
            </w:r>
          </w:p>
        </w:tc>
        <w:tc>
          <w:tcPr/>
          <w:p w:rsidR="00000000" w:rsidDel="00000000" w:rsidP="00000000" w:rsidRDefault="00000000" w:rsidRPr="00000000" w14:paraId="000000A1">
            <w:pPr>
              <w:jc w:val="both"/>
              <w:rPr>
                <w:rFonts w:ascii="Cambria" w:cs="Cambria" w:eastAsia="Cambria" w:hAnsi="Cambria"/>
              </w:rPr>
            </w:pPr>
            <w:r w:rsidDel="00000000" w:rsidR="00000000" w:rsidRPr="00000000">
              <w:rPr>
                <w:rFonts w:ascii="Cambria" w:cs="Cambria" w:eastAsia="Cambria" w:hAnsi="Cambria"/>
                <w:rtl w:val="0"/>
              </w:rPr>
              <w:t xml:space="preserve">Ubica la casa del mejor amigo de Luis desde su casa, son 2 cuadras al sur, 4 cuadras al este, 3 cuadras al norte y 5 cuadras al oeste. Representa mediante un croquis y explica cómo ubicaste. </w:t>
            </w:r>
          </w:p>
        </w:tc>
      </w:tr>
      <w:tr>
        <w:trPr>
          <w:cantSplit w:val="1"/>
          <w:trHeight w:val="81" w:hRule="atLeast"/>
          <w:tblHeader w:val="0"/>
        </w:trPr>
        <w:tc>
          <w:tcPr>
            <w:gridSpan w:val="2"/>
            <w:shd w:fill="95dcf7" w:val="clear"/>
            <w:vAlign w:val="center"/>
          </w:tcPr>
          <w:p w:rsidR="00000000" w:rsidDel="00000000" w:rsidP="00000000" w:rsidRDefault="00000000" w:rsidRPr="00000000" w14:paraId="000000A2">
            <w:pPr>
              <w:jc w:val="both"/>
              <w:rPr>
                <w:rFonts w:ascii="Cambria" w:cs="Cambria" w:eastAsia="Cambria" w:hAnsi="Cambria"/>
              </w:rPr>
            </w:pPr>
            <w:r w:rsidDel="00000000" w:rsidR="00000000" w:rsidRPr="00000000">
              <w:rPr>
                <w:rFonts w:ascii="Cambria" w:cs="Cambria" w:eastAsia="Cambria" w:hAnsi="Cambria"/>
                <w:b w:val="1"/>
                <w:bCs w:val="1"/>
                <w:rtl w:val="0"/>
              </w:rPr>
              <w:t xml:space="preserve">CIERRE (15’)</w:t>
            </w:r>
            <w:r w:rsidDel="00000000" w:rsidR="00000000" w:rsidRPr="00000000">
              <w:rPr>
                <w:rtl w:val="0"/>
              </w:rPr>
            </w:r>
          </w:p>
        </w:tc>
      </w:tr>
      <w:tr>
        <w:trPr>
          <w:cantSplit w:val="1"/>
          <w:trHeight w:val="43" w:hRule="atLeast"/>
          <w:tblHeader w:val="0"/>
        </w:trPr>
        <w:tc>
          <w:tcPr>
            <w:gridSpan w:val="2"/>
          </w:tcPr>
          <w:p w:rsidR="00000000" w:rsidDel="00000000" w:rsidP="00000000" w:rsidRDefault="00000000" w:rsidRPr="00000000" w14:paraId="000000A4">
            <w:pPr>
              <w:jc w:val="both"/>
              <w:rPr>
                <w:rFonts w:ascii="Cambria" w:cs="Cambria" w:eastAsia="Cambria" w:hAnsi="Cambria"/>
                <w:b w:val="1"/>
                <w:bCs w:val="1"/>
              </w:rPr>
            </w:pPr>
            <w:r w:rsidDel="00000000" w:rsidR="00000000" w:rsidRPr="00000000">
              <w:rPr>
                <w:rFonts w:ascii="Cambria" w:cs="Cambria" w:eastAsia="Cambria" w:hAnsi="Cambria"/>
                <w:b w:val="1"/>
                <w:bCs w:val="1"/>
                <w:rtl w:val="0"/>
              </w:rPr>
              <w:t xml:space="preserve">Aplica lo aprendido:</w:t>
            </w:r>
          </w:p>
          <w:p w:rsidR="00000000" w:rsidDel="00000000" w:rsidP="00000000" w:rsidRDefault="00000000" w:rsidRPr="00000000" w14:paraId="000000A5">
            <w:pPr>
              <w:jc w:val="both"/>
              <w:rPr>
                <w:rFonts w:ascii="Cambria" w:cs="Cambria" w:eastAsia="Cambria" w:hAnsi="Cambria"/>
              </w:rPr>
            </w:pPr>
            <w:r w:rsidDel="00000000" w:rsidR="00000000" w:rsidRPr="00000000">
              <w:rPr>
                <w:rFonts w:ascii="Cambria" w:cs="Cambria" w:eastAsia="Cambria" w:hAnsi="Cambria"/>
                <w:rtl w:val="0"/>
              </w:rPr>
              <w:t xml:space="preserve">Los estudiantes resuelven una ficha de trabajo que está en los anexos. </w:t>
            </w:r>
          </w:p>
          <w:p w:rsidR="00000000" w:rsidDel="00000000" w:rsidP="00000000" w:rsidRDefault="00000000" w:rsidRPr="00000000" w14:paraId="000000A6">
            <w:pPr>
              <w:jc w:val="both"/>
              <w:rPr>
                <w:rFonts w:ascii="Cambria" w:cs="Cambria" w:eastAsia="Cambria" w:hAnsi="Cambria"/>
                <w:b w:val="1"/>
                <w:bCs w:val="1"/>
              </w:rPr>
            </w:pPr>
            <w:r w:rsidDel="00000000" w:rsidR="00000000" w:rsidRPr="00000000">
              <w:rPr>
                <w:rFonts w:ascii="Cambria" w:cs="Cambria" w:eastAsia="Cambria" w:hAnsi="Cambria"/>
                <w:b w:val="1"/>
                <w:bCs w:val="1"/>
                <w:rtl w:val="0"/>
              </w:rPr>
              <w:t xml:space="preserve">Retroalimentación por descubrimiento o reflexión:</w:t>
            </w:r>
          </w:p>
          <w:p w:rsidR="00000000" w:rsidDel="00000000" w:rsidP="00000000" w:rsidRDefault="00000000" w:rsidRPr="00000000" w14:paraId="000000A7">
            <w:pPr>
              <w:jc w:val="both"/>
              <w:rPr>
                <w:rFonts w:ascii="Cambria" w:cs="Cambria" w:eastAsia="Cambria" w:hAnsi="Cambria"/>
              </w:rPr>
            </w:pPr>
            <w:r w:rsidDel="00000000" w:rsidR="00000000" w:rsidRPr="00000000">
              <w:rPr>
                <w:rFonts w:ascii="Cambria" w:cs="Cambria" w:eastAsia="Cambria" w:hAnsi="Cambria"/>
                <w:rtl w:val="0"/>
              </w:rPr>
              <w:t xml:space="preserve">¿Cómo explicarían a una persona desconocida el camino desde la plaza principal hasta su escuela sin utilizar un dibujo?</w:t>
            </w:r>
          </w:p>
          <w:p w:rsidR="00000000" w:rsidDel="00000000" w:rsidP="00000000" w:rsidRDefault="00000000" w:rsidRPr="00000000" w14:paraId="000000A8">
            <w:pPr>
              <w:jc w:val="both"/>
              <w:rPr>
                <w:rFonts w:ascii="Cambria" w:cs="Cambria" w:eastAsia="Cambria" w:hAnsi="Cambria"/>
              </w:rPr>
            </w:pPr>
            <w:r w:rsidDel="00000000" w:rsidR="00000000" w:rsidRPr="00000000">
              <w:rPr>
                <w:rFonts w:ascii="Cambria" w:cs="Cambria" w:eastAsia="Cambria" w:hAnsi="Cambria"/>
                <w:rtl w:val="0"/>
              </w:rPr>
              <w:t xml:space="preserve">¿Qué diferencias encuentran entre explicar un camino usando solo palabras y hacerlo mediante un dibujo o croquis?</w:t>
            </w:r>
          </w:p>
          <w:p w:rsidR="00000000" w:rsidDel="00000000" w:rsidP="00000000" w:rsidRDefault="00000000" w:rsidRPr="00000000" w14:paraId="000000A9">
            <w:pPr>
              <w:jc w:val="both"/>
              <w:rPr>
                <w:rFonts w:ascii="Cambria" w:cs="Cambria" w:eastAsia="Cambria" w:hAnsi="Cambria"/>
                <w:color w:val="ff0000"/>
              </w:rPr>
            </w:pPr>
            <w:r w:rsidDel="00000000" w:rsidR="00000000" w:rsidRPr="00000000">
              <w:rPr>
                <w:rFonts w:ascii="Cambria" w:cs="Cambria" w:eastAsia="Cambria" w:hAnsi="Cambria"/>
                <w:b w:val="1"/>
                <w:bCs w:val="1"/>
                <w:rtl w:val="0"/>
              </w:rPr>
              <w:t xml:space="preserve">Metacognición:</w:t>
            </w:r>
            <w:r w:rsidDel="00000000" w:rsidR="00000000" w:rsidRPr="00000000">
              <w:rPr>
                <w:rtl w:val="0"/>
              </w:rPr>
            </w:r>
          </w:p>
          <w:p w:rsidR="00000000" w:rsidDel="00000000" w:rsidP="00000000" w:rsidRDefault="00000000" w:rsidRPr="00000000" w14:paraId="000000AA">
            <w:pPr>
              <w:jc w:val="both"/>
              <w:rPr>
                <w:rFonts w:ascii="Cambria" w:cs="Cambria" w:eastAsia="Cambria" w:hAnsi="Cambria"/>
              </w:rPr>
            </w:pPr>
            <w:r w:rsidDel="00000000" w:rsidR="00000000" w:rsidRPr="00000000">
              <w:rPr>
                <w:rFonts w:ascii="Cambria" w:cs="Cambria" w:eastAsia="Cambria" w:hAnsi="Cambria"/>
                <w:rtl w:val="0"/>
              </w:rPr>
              <w:t xml:space="preserve">¿Qué aprendiste hoy? </w:t>
            </w:r>
          </w:p>
          <w:p w:rsidR="00000000" w:rsidDel="00000000" w:rsidP="00000000" w:rsidRDefault="00000000" w:rsidRPr="00000000" w14:paraId="000000AB">
            <w:pPr>
              <w:jc w:val="both"/>
              <w:rPr>
                <w:rFonts w:ascii="Cambria" w:cs="Cambria" w:eastAsia="Cambria" w:hAnsi="Cambria"/>
              </w:rPr>
            </w:pPr>
            <w:r w:rsidDel="00000000" w:rsidR="00000000" w:rsidRPr="00000000">
              <w:rPr>
                <w:rFonts w:ascii="Cambria" w:cs="Cambria" w:eastAsia="Cambria" w:hAnsi="Cambria"/>
                <w:rtl w:val="0"/>
              </w:rPr>
              <w:t xml:space="preserve">¿Cómo lo aprendiste?</w:t>
            </w:r>
          </w:p>
          <w:p w:rsidR="00000000" w:rsidDel="00000000" w:rsidP="00000000" w:rsidRDefault="00000000" w:rsidRPr="00000000" w14:paraId="000000AC">
            <w:pPr>
              <w:jc w:val="both"/>
              <w:rPr>
                <w:rFonts w:ascii="Cambria" w:cs="Cambria" w:eastAsia="Cambria" w:hAnsi="Cambria"/>
              </w:rPr>
            </w:pPr>
            <w:r w:rsidDel="00000000" w:rsidR="00000000" w:rsidRPr="00000000">
              <w:rPr>
                <w:rFonts w:ascii="Cambria" w:cs="Cambria" w:eastAsia="Cambria" w:hAnsi="Cambria"/>
                <w:rtl w:val="0"/>
              </w:rPr>
              <w:t xml:space="preserve">¿Tuviste alguna dificultad? </w:t>
            </w:r>
          </w:p>
          <w:p w:rsidR="00000000" w:rsidDel="00000000" w:rsidP="00000000" w:rsidRDefault="00000000" w:rsidRPr="00000000" w14:paraId="000000AD">
            <w:pPr>
              <w:jc w:val="both"/>
              <w:rPr>
                <w:rFonts w:ascii="Cambria" w:cs="Cambria" w:eastAsia="Cambria" w:hAnsi="Cambria"/>
              </w:rPr>
            </w:pPr>
            <w:r w:rsidDel="00000000" w:rsidR="00000000" w:rsidRPr="00000000">
              <w:rPr>
                <w:rFonts w:ascii="Cambria" w:cs="Cambria" w:eastAsia="Cambria" w:hAnsi="Cambria"/>
                <w:rtl w:val="0"/>
              </w:rPr>
              <w:t xml:space="preserve">¿Para qué te servirá lo aprendido? </w:t>
            </w:r>
          </w:p>
          <w:p w:rsidR="00000000" w:rsidDel="00000000" w:rsidP="00000000" w:rsidRDefault="00000000" w:rsidRPr="00000000" w14:paraId="000000AE">
            <w:pPr>
              <w:jc w:val="both"/>
              <w:rPr>
                <w:rFonts w:ascii="Cambria" w:cs="Cambria" w:eastAsia="Cambria" w:hAnsi="Cambria"/>
              </w:rPr>
            </w:pPr>
            <w:r w:rsidDel="00000000" w:rsidR="00000000" w:rsidRPr="00000000">
              <w:rPr>
                <w:rFonts w:ascii="Cambria" w:cs="Cambria" w:eastAsia="Cambria" w:hAnsi="Cambria"/>
                <w:b w:val="1"/>
                <w:bCs w:val="1"/>
                <w:rtl w:val="0"/>
              </w:rPr>
              <w:t xml:space="preserve">Reflexiones de aprendizaje:</w:t>
            </w:r>
            <w:r w:rsidDel="00000000" w:rsidR="00000000" w:rsidRPr="00000000">
              <w:rPr>
                <w:rtl w:val="0"/>
              </w:rPr>
            </w:r>
          </w:p>
          <w:p w:rsidR="00000000" w:rsidDel="00000000" w:rsidP="00000000" w:rsidRDefault="00000000" w:rsidRPr="00000000" w14:paraId="000000AF">
            <w:pPr>
              <w:jc w:val="both"/>
              <w:rPr>
                <w:rFonts w:ascii="Cambria" w:cs="Cambria" w:eastAsia="Cambria" w:hAnsi="Cambria"/>
              </w:rPr>
            </w:pPr>
            <w:r w:rsidDel="00000000" w:rsidR="00000000" w:rsidRPr="00000000">
              <w:rPr>
                <w:rFonts w:ascii="Cambria" w:cs="Cambria" w:eastAsia="Cambria" w:hAnsi="Cambria"/>
                <w:rtl w:val="0"/>
              </w:rPr>
              <w:t xml:space="preserve">¿Qué avances lograron los estudiantes?</w:t>
            </w:r>
          </w:p>
          <w:p w:rsidR="00000000" w:rsidDel="00000000" w:rsidP="00000000" w:rsidRDefault="00000000" w:rsidRPr="00000000" w14:paraId="000000B0">
            <w:pPr>
              <w:jc w:val="both"/>
              <w:rPr>
                <w:rFonts w:ascii="Cambria" w:cs="Cambria" w:eastAsia="Cambria" w:hAnsi="Cambria"/>
              </w:rPr>
            </w:pPr>
            <w:r w:rsidDel="00000000" w:rsidR="00000000" w:rsidRPr="00000000">
              <w:rPr>
                <w:rFonts w:ascii="Cambria" w:cs="Cambria" w:eastAsia="Cambria" w:hAnsi="Cambria"/>
                <w:rtl w:val="0"/>
              </w:rPr>
              <w:t xml:space="preserve">¿Qué dificultades enfrentaron?</w:t>
            </w:r>
          </w:p>
          <w:p w:rsidR="00000000" w:rsidDel="00000000" w:rsidP="00000000" w:rsidRDefault="00000000" w:rsidRPr="00000000" w14:paraId="000000B1">
            <w:pPr>
              <w:jc w:val="both"/>
              <w:rPr>
                <w:rFonts w:ascii="Cambria" w:cs="Cambria" w:eastAsia="Cambria" w:hAnsi="Cambria"/>
              </w:rPr>
            </w:pPr>
            <w:r w:rsidDel="00000000" w:rsidR="00000000" w:rsidRPr="00000000">
              <w:rPr>
                <w:rFonts w:ascii="Cambria" w:cs="Cambria" w:eastAsia="Cambria" w:hAnsi="Cambria"/>
                <w:rtl w:val="0"/>
              </w:rPr>
              <w:t xml:space="preserve">¿Qué aprendizajes necesitan reforzar?</w:t>
            </w:r>
          </w:p>
          <w:p w:rsidR="00000000" w:rsidDel="00000000" w:rsidP="00000000" w:rsidRDefault="00000000" w:rsidRPr="00000000" w14:paraId="000000B2">
            <w:pPr>
              <w:jc w:val="both"/>
              <w:rPr>
                <w:rFonts w:ascii="Cambria" w:cs="Cambria" w:eastAsia="Cambria" w:hAnsi="Cambria"/>
              </w:rPr>
            </w:pPr>
            <w:r w:rsidDel="00000000" w:rsidR="00000000" w:rsidRPr="00000000">
              <w:rPr>
                <w:rFonts w:ascii="Cambria" w:cs="Cambria" w:eastAsia="Cambria" w:hAnsi="Cambria"/>
                <w:rtl w:val="0"/>
              </w:rPr>
              <w:t xml:space="preserve">¿Qué estrategias y materiales fueron efectivos?</w:t>
            </w:r>
          </w:p>
        </w:tc>
      </w:tr>
    </w:tbl>
    <w:p w:rsidR="00000000" w:rsidDel="00000000" w:rsidP="00000000" w:rsidRDefault="00000000" w:rsidRPr="00000000" w14:paraId="000000B4">
      <w:pPr>
        <w:rPr/>
      </w:pPr>
      <w:r w:rsidDel="00000000" w:rsidR="00000000" w:rsidRPr="00000000">
        <w:rPr>
          <w:rtl w:val="0"/>
        </w:rPr>
      </w:r>
    </w:p>
    <w:p w:rsidR="00000000" w:rsidDel="00000000" w:rsidP="00000000" w:rsidRDefault="00000000" w:rsidRPr="00000000" w14:paraId="000000B5">
      <w:pPr>
        <w:spacing w:after="0" w:lineRule="auto"/>
        <w:rPr/>
      </w:pPr>
      <w:r w:rsidDel="00000000" w:rsidR="00000000" w:rsidRPr="00000000">
        <w:rPr>
          <w:rtl w:val="0"/>
        </w:rPr>
      </w:r>
    </w:p>
    <w:p w:rsidR="00000000" w:rsidDel="00000000" w:rsidP="00000000" w:rsidRDefault="00000000" w:rsidRPr="00000000" w14:paraId="000000B6">
      <w:pPr>
        <w:tabs>
          <w:tab w:val="left" w:leader="none" w:pos="11122"/>
        </w:tabs>
        <w:rPr>
          <w:rFonts w:ascii="Arial Narrow" w:cs="Arial Narrow" w:eastAsia="Arial Narrow" w:hAnsi="Arial Narrow"/>
          <w:color w:val="0e2841"/>
          <w:sz w:val="20"/>
          <w:szCs w:val="20"/>
        </w:rPr>
      </w:pPr>
      <w:r w:rsidDel="00000000" w:rsidR="00000000" w:rsidRPr="00000000">
        <w:rPr>
          <w:rtl w:val="0"/>
        </w:rPr>
      </w:r>
    </w:p>
    <w:p w:rsidR="00000000" w:rsidDel="00000000" w:rsidP="00000000" w:rsidRDefault="00000000" w:rsidRPr="00000000" w14:paraId="000000B7">
      <w:pPr>
        <w:rPr>
          <w:rFonts w:ascii="Eater" w:cs="Eater" w:eastAsia="Eater" w:hAnsi="Eater"/>
          <w:color w:val="0e2841"/>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4667250</wp:posOffset>
            </wp:positionH>
            <wp:positionV relativeFrom="paragraph">
              <wp:posOffset>222994</wp:posOffset>
            </wp:positionV>
            <wp:extent cx="1203008" cy="568864"/>
            <wp:effectExtent b="0" l="0" r="0" t="0"/>
            <wp:wrapNone/>
            <wp:docPr id="5"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1203008" cy="568864"/>
                    </a:xfrm>
                    <a:prstGeom prst="rect"/>
                    <a:ln/>
                  </pic:spPr>
                </pic:pic>
              </a:graphicData>
            </a:graphic>
          </wp:anchor>
        </w:drawing>
      </w:r>
    </w:p>
    <w:p w:rsidR="00000000" w:rsidDel="00000000" w:rsidP="00000000" w:rsidRDefault="00000000" w:rsidRPr="00000000" w14:paraId="000000B8">
      <w:pPr>
        <w:jc w:val="center"/>
        <w:rPr>
          <w:b w:val="1"/>
          <w:bCs w:val="1"/>
          <w:color w:val="0e2841"/>
          <w:sz w:val="20"/>
          <w:szCs w:val="20"/>
        </w:rPr>
      </w:pPr>
      <w:r w:rsidDel="00000000" w:rsidR="00000000" w:rsidRPr="00000000">
        <w:rPr>
          <w:b w:val="1"/>
          <w:bCs w:val="1"/>
          <w:i w:val="1"/>
          <w:iCs w:val="1"/>
          <w:color w:val="0e2841"/>
          <w:sz w:val="20"/>
          <w:szCs w:val="20"/>
        </w:rPr>
        <w:drawing>
          <wp:inline distB="0" distT="0" distL="0" distR="0">
            <wp:extent cx="581025" cy="685800"/>
            <wp:effectExtent b="0" l="0" r="0" t="0"/>
            <wp:docPr id="6" name="image3.png"/>
            <a:graphic>
              <a:graphicData uri="http://schemas.openxmlformats.org/drawingml/2006/picture">
                <pic:pic>
                  <pic:nvPicPr>
                    <pic:cNvPr id="0" name="image3.png"/>
                    <pic:cNvPicPr preferRelativeResize="0"/>
                  </pic:nvPicPr>
                  <pic:blipFill>
                    <a:blip r:embed="rId12"/>
                    <a:srcRect b="46095" l="54211" r="35065" t="36971"/>
                    <a:stretch>
                      <a:fillRect/>
                    </a:stretch>
                  </pic:blipFill>
                  <pic:spPr>
                    <a:xfrm rot="5400000">
                      <a:off x="0" y="0"/>
                      <a:ext cx="581025" cy="685800"/>
                    </a:xfrm>
                    <a:prstGeom prst="rect"/>
                    <a:ln/>
                  </pic:spPr>
                </pic:pic>
              </a:graphicData>
            </a:graphic>
          </wp:inline>
        </w:drawing>
      </w:r>
      <w:r w:rsidDel="00000000" w:rsidR="00000000" w:rsidRPr="00000000">
        <w:rPr>
          <w:rtl w:val="0"/>
        </w:rPr>
      </w:r>
      <w:r w:rsidDel="00000000" w:rsidR="00000000" w:rsidRPr="00000000">
        <mc:AlternateContent>
          <mc:Choice Requires="wps">
            <w:drawing>
              <wp:anchor allowOverlap="1" behindDoc="0" distB="4294967295" distT="4294967295" distL="114300" distR="114300" hidden="0" layoutInCell="1" locked="0" relativeHeight="0" simplePos="0">
                <wp:simplePos x="0" y="0"/>
                <wp:positionH relativeFrom="column">
                  <wp:posOffset>2599054</wp:posOffset>
                </wp:positionH>
                <wp:positionV relativeFrom="paragraph">
                  <wp:posOffset>321946</wp:posOffset>
                </wp:positionV>
                <wp:extent cx="1447800" cy="12700"/>
                <wp:effectExtent b="0" l="0" r="0" t="0"/>
                <wp:wrapNone/>
                <wp:docPr id="1" name=""/>
                <a:graphic>
                  <a:graphicData uri="http://schemas.microsoft.com/office/word/2010/wordprocessingShape">
                    <wps:wsp>
                      <wps:cNvCnPr/>
                      <wps:spPr>
                        <a:xfrm>
                          <a:off x="4622100" y="3780000"/>
                          <a:ext cx="1447800" cy="0"/>
                        </a:xfrm>
                        <a:prstGeom prst="straightConnector1">
                          <a:avLst/>
                        </a:prstGeom>
                        <a:noFill/>
                        <a:ln cap="flat" cmpd="sng" w="9525">
                          <a:solidFill>
                            <a:srgbClr val="000000"/>
                          </a:solidFill>
                          <a:prstDash val="solid"/>
                          <a:miter lim="8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4294967295" distT="4294967295" distL="114300" distR="114300" hidden="0" layoutInCell="1" locked="0" relativeHeight="0" simplePos="0">
                <wp:simplePos x="0" y="0"/>
                <wp:positionH relativeFrom="column">
                  <wp:posOffset>2599054</wp:posOffset>
                </wp:positionH>
                <wp:positionV relativeFrom="paragraph">
                  <wp:posOffset>321946</wp:posOffset>
                </wp:positionV>
                <wp:extent cx="1447800" cy="12700"/>
                <wp:effectExtent b="0" l="0" r="0" t="0"/>
                <wp:wrapNone/>
                <wp:docPr id="1" name="image6.png"/>
                <a:graphic>
                  <a:graphicData uri="http://schemas.openxmlformats.org/drawingml/2006/picture">
                    <pic:pic>
                      <pic:nvPicPr>
                        <pic:cNvPr id="0" name="image6.png"/>
                        <pic:cNvPicPr preferRelativeResize="0"/>
                      </pic:nvPicPr>
                      <pic:blipFill>
                        <a:blip r:embed="rId10"/>
                        <a:srcRect/>
                        <a:stretch>
                          <a:fillRect/>
                        </a:stretch>
                      </pic:blipFill>
                      <pic:spPr>
                        <a:xfrm>
                          <a:off x="0" y="0"/>
                          <a:ext cx="14478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2753678</wp:posOffset>
                </wp:positionH>
                <wp:positionV relativeFrom="paragraph">
                  <wp:posOffset>286068</wp:posOffset>
                </wp:positionV>
                <wp:extent cx="1130935" cy="228600"/>
                <wp:effectExtent b="0" l="0" r="0" t="0"/>
                <wp:wrapNone/>
                <wp:docPr id="2" name=""/>
                <a:graphic>
                  <a:graphicData uri="http://schemas.microsoft.com/office/word/2010/wordprocessingShape">
                    <wps:wsp>
                      <wps:cNvSpPr/>
                      <wps:cNvPr id="3" name="Shape 3"/>
                      <wps:spPr>
                        <a:xfrm>
                          <a:off x="4785295" y="3670463"/>
                          <a:ext cx="1121410" cy="21907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Black" w:cs="Arial Black" w:eastAsia="Arial Black" w:hAnsi="Arial Black"/>
                                <w:b w:val="0"/>
                                <w:i w:val="1"/>
                                <w:smallCaps w:val="0"/>
                                <w:strike w:val="0"/>
                                <w:color w:val="262626"/>
                                <w:sz w:val="16"/>
                                <w:vertAlign w:val="baseline"/>
                              </w:rPr>
                              <w:t xml:space="preserve">Montes Yasmani</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2753678</wp:posOffset>
                </wp:positionH>
                <wp:positionV relativeFrom="paragraph">
                  <wp:posOffset>286068</wp:posOffset>
                </wp:positionV>
                <wp:extent cx="1130935" cy="228600"/>
                <wp:effectExtent b="0" l="0" r="0" t="0"/>
                <wp:wrapNone/>
                <wp:docPr id="2" name="image7.png"/>
                <a:graphic>
                  <a:graphicData uri="http://schemas.openxmlformats.org/drawingml/2006/picture">
                    <pic:pic>
                      <pic:nvPicPr>
                        <pic:cNvPr id="0" name="image7.png"/>
                        <pic:cNvPicPr preferRelativeResize="0"/>
                      </pic:nvPicPr>
                      <pic:blipFill>
                        <a:blip r:embed="rId10"/>
                        <a:srcRect/>
                        <a:stretch>
                          <a:fillRect/>
                        </a:stretch>
                      </pic:blipFill>
                      <pic:spPr>
                        <a:xfrm>
                          <a:off x="0" y="0"/>
                          <a:ext cx="1130935" cy="228600"/>
                        </a:xfrm>
                        <a:prstGeom prst="rect"/>
                        <a:ln/>
                      </pic:spPr>
                    </pic:pic>
                  </a:graphicData>
                </a:graphic>
              </wp:anchor>
            </w:drawing>
          </mc:Fallback>
        </mc:AlternateContent>
      </w:r>
    </w:p>
    <w:p w:rsidR="00000000" w:rsidDel="00000000" w:rsidP="00000000" w:rsidRDefault="00000000" w:rsidRPr="00000000" w14:paraId="000000B9">
      <w:pPr>
        <w:rPr>
          <w:i w:val="1"/>
          <w:iCs w:val="1"/>
          <w:color w:val="0e2841"/>
          <w:sz w:val="20"/>
          <w:szCs w:val="20"/>
        </w:rPr>
      </w:pPr>
      <w:r w:rsidDel="00000000" w:rsidR="00000000" w:rsidRPr="00000000">
        <w:rPr>
          <w:rtl w:val="0"/>
        </w:rPr>
      </w:r>
    </w:p>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C">
      <w:pPr>
        <w:rPr/>
      </w:pPr>
      <w:r w:rsidDel="00000000" w:rsidR="00000000" w:rsidRPr="00000000">
        <w:rPr>
          <w:rtl w:val="0"/>
        </w:rPr>
      </w:r>
    </w:p>
    <w:p w:rsidR="00000000" w:rsidDel="00000000" w:rsidP="00000000" w:rsidRDefault="00000000" w:rsidRPr="00000000" w14:paraId="000000BD">
      <w:pPr>
        <w:rPr/>
      </w:pPr>
      <w:r w:rsidDel="00000000" w:rsidR="00000000" w:rsidRPr="00000000">
        <w:rPr>
          <w:rtl w:val="0"/>
        </w:rPr>
      </w:r>
    </w:p>
    <w:sectPr>
      <w:pgSz w:h="16838" w:w="11906" w:orient="portrait"/>
      <w:pgMar w:bottom="720" w:top="720" w:left="720" w:right="72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mbria"/>
  <w:font w:name="Arial"/>
  <w:font w:name="Courier New"/>
  <w:font w:name="Verdana"/>
  <w:font w:name="Aptos"/>
  <w:font w:name="Play">
    <w:embedRegular w:fontKey="{00000000-0000-0000-0000-000000000000}" r:id="rId1" w:subsetted="0"/>
    <w:embedBold w:fontKey="{00000000-0000-0000-0000-000000000000}" r:id="rId2" w:subsetted="0"/>
  </w:font>
  <w:font w:name="Arial Narrow">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Noto Sans Symbols">
    <w:embedRegular w:fontKey="{00000000-0000-0000-0000-000000000000}" r:id="rId7" w:subsetted="0"/>
    <w:embedBold w:fontKey="{00000000-0000-0000-0000-000000000000}" r:id="rId8" w:subsetted="0"/>
  </w:font>
  <w:font w:name="Sitka Text"/>
  <w:font w:name="Eater">
    <w:embedRegular w:fontKey="{00000000-0000-0000-0000-000000000000}" r:id="rId9"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360" w:hanging="360"/>
      </w:pPr>
      <w:rPr>
        <w:rFonts w:ascii="Sitka Text" w:cs="Sitka Text" w:eastAsia="Sitka Text" w:hAnsi="Sitka Text"/>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1004" w:hanging="360"/>
      </w:pPr>
      <w:rPr>
        <w:rFonts w:ascii="Noto Sans Symbols" w:cs="Noto Sans Symbols" w:eastAsia="Noto Sans Symbols" w:hAnsi="Noto Sans Symbols"/>
        <w:color w:val="000000"/>
      </w:rPr>
    </w:lvl>
    <w:lvl w:ilvl="1">
      <w:start w:val="1"/>
      <w:numFmt w:val="bullet"/>
      <w:lvlText w:val="o"/>
      <w:lvlJc w:val="left"/>
      <w:pPr>
        <w:ind w:left="1724" w:hanging="360"/>
      </w:pPr>
      <w:rPr>
        <w:rFonts w:ascii="Courier New" w:cs="Courier New" w:eastAsia="Courier New" w:hAnsi="Courier New"/>
      </w:rPr>
    </w:lvl>
    <w:lvl w:ilvl="2">
      <w:start w:val="1"/>
      <w:numFmt w:val="bullet"/>
      <w:lvlText w:val="▪"/>
      <w:lvlJc w:val="left"/>
      <w:pPr>
        <w:ind w:left="2444" w:hanging="360"/>
      </w:pPr>
      <w:rPr>
        <w:rFonts w:ascii="Noto Sans Symbols" w:cs="Noto Sans Symbols" w:eastAsia="Noto Sans Symbols" w:hAnsi="Noto Sans Symbols"/>
      </w:rPr>
    </w:lvl>
    <w:lvl w:ilvl="3">
      <w:start w:val="1"/>
      <w:numFmt w:val="bullet"/>
      <w:lvlText w:val="●"/>
      <w:lvlJc w:val="left"/>
      <w:pPr>
        <w:ind w:left="3164" w:hanging="360"/>
      </w:pPr>
      <w:rPr>
        <w:rFonts w:ascii="Noto Sans Symbols" w:cs="Noto Sans Symbols" w:eastAsia="Noto Sans Symbols" w:hAnsi="Noto Sans Symbols"/>
      </w:rPr>
    </w:lvl>
    <w:lvl w:ilvl="4">
      <w:start w:val="1"/>
      <w:numFmt w:val="bullet"/>
      <w:lvlText w:val="o"/>
      <w:lvlJc w:val="left"/>
      <w:pPr>
        <w:ind w:left="3884" w:hanging="360"/>
      </w:pPr>
      <w:rPr>
        <w:rFonts w:ascii="Courier New" w:cs="Courier New" w:eastAsia="Courier New" w:hAnsi="Courier New"/>
      </w:rPr>
    </w:lvl>
    <w:lvl w:ilvl="5">
      <w:start w:val="1"/>
      <w:numFmt w:val="bullet"/>
      <w:lvlText w:val="▪"/>
      <w:lvlJc w:val="left"/>
      <w:pPr>
        <w:ind w:left="4604" w:hanging="360"/>
      </w:pPr>
      <w:rPr>
        <w:rFonts w:ascii="Noto Sans Symbols" w:cs="Noto Sans Symbols" w:eastAsia="Noto Sans Symbols" w:hAnsi="Noto Sans Symbols"/>
      </w:rPr>
    </w:lvl>
    <w:lvl w:ilvl="6">
      <w:start w:val="1"/>
      <w:numFmt w:val="bullet"/>
      <w:lvlText w:val="●"/>
      <w:lvlJc w:val="left"/>
      <w:pPr>
        <w:ind w:left="5324" w:hanging="360"/>
      </w:pPr>
      <w:rPr>
        <w:rFonts w:ascii="Noto Sans Symbols" w:cs="Noto Sans Symbols" w:eastAsia="Noto Sans Symbols" w:hAnsi="Noto Sans Symbols"/>
      </w:rPr>
    </w:lvl>
    <w:lvl w:ilvl="7">
      <w:start w:val="1"/>
      <w:numFmt w:val="bullet"/>
      <w:lvlText w:val="o"/>
      <w:lvlJc w:val="left"/>
      <w:pPr>
        <w:ind w:left="6044" w:hanging="360"/>
      </w:pPr>
      <w:rPr>
        <w:rFonts w:ascii="Courier New" w:cs="Courier New" w:eastAsia="Courier New" w:hAnsi="Courier New"/>
      </w:rPr>
    </w:lvl>
    <w:lvl w:ilvl="8">
      <w:start w:val="1"/>
      <w:numFmt w:val="bullet"/>
      <w:lvlText w:val="▪"/>
      <w:lvlJc w:val="left"/>
      <w:pPr>
        <w:ind w:left="6764"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Verdana" w:cs="Verdana" w:eastAsia="Verdana" w:hAnsi="Verdana"/>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360" w:hanging="360"/>
      </w:pPr>
      <w:rPr>
        <w:rFonts w:ascii="Sitka Text" w:cs="Sitka Text" w:eastAsia="Sitka Text" w:hAnsi="Sitka Text"/>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6">
    <w:lvl w:ilvl="0">
      <w:start w:val="1"/>
      <w:numFmt w:val="upperRoman"/>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bullet"/>
      <w:lvlText w:val="­"/>
      <w:lvlJc w:val="left"/>
      <w:pPr>
        <w:ind w:left="360" w:hanging="360"/>
      </w:pPr>
      <w:rPr>
        <w:rFonts w:ascii="Sitka Text" w:cs="Sitka Text" w:eastAsia="Sitka Text" w:hAnsi="Sitka Text"/>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8">
    <w:lvl w:ilvl="0">
      <w:start w:val="1"/>
      <w:numFmt w:val="bullet"/>
      <w:lvlText w:val="­"/>
      <w:lvlJc w:val="left"/>
      <w:pPr>
        <w:ind w:left="360" w:hanging="360"/>
      </w:pPr>
      <w:rPr>
        <w:rFonts w:ascii="Sitka Text" w:cs="Sitka Text" w:eastAsia="Sitka Text" w:hAnsi="Sitka Text"/>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ptos" w:cs="Aptos" w:eastAsia="Aptos" w:hAnsi="Aptos"/>
        <w:sz w:val="22"/>
        <w:szCs w:val="22"/>
        <w:lang w:val="es-PE"/>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iCs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after="0" w:before="40" w:lineRule="auto"/>
    </w:pPr>
    <w:rPr>
      <w:i w:val="1"/>
      <w:iCs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Subtitle">
    <w:name w:val="Subtitle"/>
    <w:basedOn w:val="Normal"/>
    <w:next w:val="Normal"/>
    <w:pPr/>
    <w:rPr>
      <w:color w:val="595959"/>
      <w:sz w:val="28"/>
      <w:szCs w:val="28"/>
    </w:rPr>
  </w:style>
  <w:style w:type="table" w:styleId="Table1">
    <w:basedOn w:val="TableNormal"/>
    <w:pPr>
      <w:spacing w:after="0" w:line="240" w:lineRule="auto"/>
    </w:pPr>
    <w:rPr>
      <w:sz w:val="22"/>
      <w:szCs w:val="22"/>
    </w:r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rPr>
      <w:sz w:val="22"/>
      <w:szCs w:val="22"/>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1.png"/><Relationship Id="rId10" Type="http://schemas.openxmlformats.org/officeDocument/2006/relationships/image" Target="media/image8.png"/><Relationship Id="rId12" Type="http://schemas.openxmlformats.org/officeDocument/2006/relationships/image" Target="media/image3.png"/><Relationship Id="rId9" Type="http://schemas.openxmlformats.org/officeDocument/2006/relationships/image" Target="media/image4.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Play-regular.ttf"/><Relationship Id="rId2" Type="http://schemas.openxmlformats.org/officeDocument/2006/relationships/font" Target="fonts/Play-bold.ttf"/><Relationship Id="rId3" Type="http://schemas.openxmlformats.org/officeDocument/2006/relationships/font" Target="fonts/ArialNarrow-regular.ttf"/><Relationship Id="rId4" Type="http://schemas.openxmlformats.org/officeDocument/2006/relationships/font" Target="fonts/ArialNarrow-bold.ttf"/><Relationship Id="rId9" Type="http://schemas.openxmlformats.org/officeDocument/2006/relationships/font" Target="fonts/Eater-regular.ttf"/><Relationship Id="rId5" Type="http://schemas.openxmlformats.org/officeDocument/2006/relationships/font" Target="fonts/ArialNarrow-italic.ttf"/><Relationship Id="rId6" Type="http://schemas.openxmlformats.org/officeDocument/2006/relationships/font" Target="fonts/ArialNarrow-boldItalic.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hE1lvJM7S3i8kDLnJX3WUaA7ZRg==">CgMxLjA4AHIhMU5ObHBOYmw0ejBkdkY1WTZUQy02ZXR2N3VDQjBtZTkz</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