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64BC" w14:textId="77777777" w:rsidR="007E126C" w:rsidRPr="007E126C" w:rsidRDefault="007E126C" w:rsidP="007E126C">
      <w:pPr>
        <w:spacing w:after="0" w:line="240" w:lineRule="auto"/>
        <w:jc w:val="center"/>
        <w:rPr>
          <w:rFonts w:ascii="Baskerville Old Face" w:hAnsi="Baskerville Old Face"/>
          <w:bCs/>
          <w:sz w:val="20"/>
          <w:szCs w:val="20"/>
        </w:rPr>
      </w:pPr>
      <w:r w:rsidRPr="007E126C">
        <w:rPr>
          <w:rFonts w:ascii="Baskerville Old Face" w:hAnsi="Baskerville Old Face"/>
          <w:bCs/>
          <w:sz w:val="20"/>
          <w:szCs w:val="20"/>
        </w:rPr>
        <w:t xml:space="preserve">                I.E. 40430 JOSE SIMEON TEJEDA</w:t>
      </w:r>
    </w:p>
    <w:p w14:paraId="70627AA7" w14:textId="77777777" w:rsidR="007E126C" w:rsidRPr="007E126C" w:rsidRDefault="007E126C" w:rsidP="007E126C">
      <w:pPr>
        <w:spacing w:after="0" w:line="240" w:lineRule="auto"/>
        <w:rPr>
          <w:rFonts w:ascii="Baskerville Old Face" w:hAnsi="Baskerville Old Face"/>
          <w:b/>
          <w:sz w:val="20"/>
          <w:szCs w:val="20"/>
        </w:rPr>
      </w:pPr>
    </w:p>
    <w:p w14:paraId="0D084A43" w14:textId="77777777" w:rsidR="007E126C" w:rsidRPr="007E126C" w:rsidRDefault="007E126C" w:rsidP="007E126C">
      <w:pPr>
        <w:spacing w:after="0" w:line="240" w:lineRule="auto"/>
        <w:ind w:left="720"/>
        <w:contextualSpacing/>
        <w:jc w:val="center"/>
        <w:rPr>
          <w:rFonts w:ascii="Baskerville Old Face" w:hAnsi="Baskerville Old Face"/>
          <w:b/>
        </w:rPr>
      </w:pPr>
      <w:r w:rsidRPr="007E126C">
        <w:rPr>
          <w:rFonts w:ascii="Baskerville Old Face" w:hAnsi="Baskerville Old Face"/>
          <w:b/>
        </w:rPr>
        <w:t>UNIDAD DE APRENDIZAJE N° 08</w:t>
      </w:r>
    </w:p>
    <w:p w14:paraId="1215ADE8" w14:textId="77777777" w:rsidR="007E126C" w:rsidRPr="007E126C" w:rsidRDefault="007E126C" w:rsidP="007E126C">
      <w:pPr>
        <w:spacing w:after="0" w:line="240" w:lineRule="auto"/>
        <w:ind w:left="720"/>
        <w:contextualSpacing/>
        <w:jc w:val="center"/>
        <w:rPr>
          <w:rFonts w:ascii="Baskerville Old Face" w:hAnsi="Baskerville Old Face"/>
          <w:b/>
        </w:rPr>
      </w:pPr>
    </w:p>
    <w:p w14:paraId="64BD4E48" w14:textId="3C63BFDC" w:rsidR="007E126C" w:rsidRPr="007E126C" w:rsidRDefault="007E126C" w:rsidP="007E126C">
      <w:pPr>
        <w:spacing w:after="0" w:line="240" w:lineRule="auto"/>
        <w:ind w:left="720"/>
        <w:contextualSpacing/>
        <w:jc w:val="center"/>
        <w:rPr>
          <w:rFonts w:ascii="Baskerville Old Face" w:hAnsi="Baskerville Old Face"/>
          <w:b/>
        </w:rPr>
      </w:pPr>
      <w:r w:rsidRPr="007E126C">
        <w:rPr>
          <w:rFonts w:ascii="Baskerville Old Face" w:eastAsia="Gill Sans" w:hAnsi="Baskerville Old Face" w:cs="Gill Sans"/>
          <w:b/>
        </w:rPr>
        <w:t>ASUMIMOS ACCIONES PARA MITIGAR LOS EFECTOS DE LA CONTAMINACIÓN AMBIENTAL</w:t>
      </w:r>
    </w:p>
    <w:p w14:paraId="06C288CE" w14:textId="77777777" w:rsidR="007E126C" w:rsidRPr="007E126C" w:rsidRDefault="007E126C" w:rsidP="007E126C">
      <w:pPr>
        <w:spacing w:after="0" w:line="240" w:lineRule="auto"/>
        <w:ind w:left="720"/>
        <w:contextualSpacing/>
        <w:jc w:val="center"/>
        <w:rPr>
          <w:rFonts w:ascii="Baskerville Old Face" w:hAnsi="Baskerville Old Face"/>
          <w:b/>
        </w:rPr>
      </w:pPr>
    </w:p>
    <w:p w14:paraId="700708B2" w14:textId="77777777" w:rsidR="007E126C" w:rsidRPr="007E126C" w:rsidRDefault="007E126C" w:rsidP="007E126C">
      <w:pPr>
        <w:spacing w:after="0" w:line="240" w:lineRule="auto"/>
        <w:ind w:left="720"/>
        <w:contextualSpacing/>
        <w:jc w:val="center"/>
        <w:rPr>
          <w:rFonts w:ascii="Baskerville Old Face" w:hAnsi="Baskerville Old Face"/>
          <w:b/>
          <w:sz w:val="20"/>
          <w:szCs w:val="20"/>
        </w:rPr>
      </w:pPr>
    </w:p>
    <w:p w14:paraId="58E587E7" w14:textId="77777777" w:rsidR="007E126C" w:rsidRPr="007E126C" w:rsidRDefault="007E126C" w:rsidP="007E126C">
      <w:pPr>
        <w:pBdr>
          <w:top w:val="nil"/>
          <w:left w:val="nil"/>
          <w:bottom w:val="nil"/>
          <w:right w:val="nil"/>
          <w:between w:val="nil"/>
        </w:pBdr>
        <w:ind w:left="720" w:hanging="1713"/>
        <w:contextualSpacing/>
        <w:jc w:val="both"/>
        <w:rPr>
          <w:rFonts w:ascii="Baskerville Old Face" w:hAnsi="Baskerville Old Face"/>
          <w:b/>
          <w:sz w:val="20"/>
          <w:szCs w:val="20"/>
        </w:rPr>
      </w:pPr>
      <w:r w:rsidRPr="007E126C">
        <w:rPr>
          <w:rFonts w:ascii="Baskerville Old Face" w:eastAsia="Gill Sans" w:hAnsi="Baskerville Old Face" w:cs="Gill Sans"/>
          <w:b/>
          <w:sz w:val="20"/>
          <w:szCs w:val="20"/>
        </w:rPr>
        <w:t>1.- DATOS INFORMATIVOS:</w:t>
      </w:r>
    </w:p>
    <w:tbl>
      <w:tblPr>
        <w:tblStyle w:val="Tablaconcuadrcula"/>
        <w:tblpPr w:leftFromText="141" w:rightFromText="141" w:vertAnchor="text" w:tblpX="-1171" w:tblpY="1"/>
        <w:tblW w:w="11052" w:type="dxa"/>
        <w:tblLayout w:type="fixed"/>
        <w:tblLook w:val="0400" w:firstRow="0" w:lastRow="0" w:firstColumn="0" w:lastColumn="0" w:noHBand="0" w:noVBand="1"/>
      </w:tblPr>
      <w:tblGrid>
        <w:gridCol w:w="2104"/>
        <w:gridCol w:w="2475"/>
        <w:gridCol w:w="939"/>
        <w:gridCol w:w="144"/>
        <w:gridCol w:w="1668"/>
        <w:gridCol w:w="402"/>
        <w:gridCol w:w="748"/>
        <w:gridCol w:w="2572"/>
      </w:tblGrid>
      <w:tr w:rsidR="007E126C" w:rsidRPr="007E126C" w14:paraId="2BEB34CA" w14:textId="77777777" w:rsidTr="009C10B3">
        <w:trPr>
          <w:trHeight w:val="356"/>
        </w:trPr>
        <w:tc>
          <w:tcPr>
            <w:tcW w:w="2104" w:type="dxa"/>
          </w:tcPr>
          <w:p w14:paraId="789B90D7" w14:textId="77777777" w:rsidR="007E126C" w:rsidRPr="007E126C" w:rsidRDefault="007E126C" w:rsidP="009C10B3">
            <w:pPr>
              <w:pBdr>
                <w:top w:val="nil"/>
                <w:left w:val="nil"/>
                <w:bottom w:val="nil"/>
                <w:right w:val="nil"/>
                <w:between w:val="nil"/>
              </w:pBdr>
              <w:tabs>
                <w:tab w:val="left" w:pos="-142"/>
              </w:tabs>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I.E.</w:t>
            </w:r>
          </w:p>
        </w:tc>
        <w:tc>
          <w:tcPr>
            <w:tcW w:w="8948" w:type="dxa"/>
            <w:gridSpan w:val="7"/>
          </w:tcPr>
          <w:p w14:paraId="031085D7" w14:textId="77777777" w:rsidR="007E126C" w:rsidRPr="007E126C" w:rsidRDefault="007E126C" w:rsidP="009C10B3">
            <w:pPr>
              <w:pBdr>
                <w:top w:val="nil"/>
                <w:left w:val="nil"/>
                <w:bottom w:val="nil"/>
                <w:right w:val="nil"/>
                <w:between w:val="nil"/>
              </w:pBdr>
              <w:tabs>
                <w:tab w:val="left" w:pos="-142"/>
              </w:tabs>
              <w:rPr>
                <w:rFonts w:ascii="Baskerville Old Face" w:hAnsi="Baskerville Old Face"/>
                <w:bCs/>
                <w:sz w:val="20"/>
                <w:szCs w:val="20"/>
              </w:rPr>
            </w:pPr>
            <w:r w:rsidRPr="007E126C">
              <w:rPr>
                <w:rFonts w:ascii="Baskerville Old Face" w:hAnsi="Baskerville Old Face"/>
                <w:bCs/>
                <w:sz w:val="20"/>
                <w:szCs w:val="20"/>
              </w:rPr>
              <w:t>JOSE SIMEON TEJEDA</w:t>
            </w:r>
          </w:p>
        </w:tc>
      </w:tr>
      <w:tr w:rsidR="007E126C" w:rsidRPr="007E126C" w14:paraId="105AB5B9" w14:textId="77777777" w:rsidTr="009C10B3">
        <w:trPr>
          <w:trHeight w:val="356"/>
        </w:trPr>
        <w:tc>
          <w:tcPr>
            <w:tcW w:w="2104" w:type="dxa"/>
          </w:tcPr>
          <w:p w14:paraId="7954FF40" w14:textId="77777777" w:rsidR="007E126C" w:rsidRPr="007E126C" w:rsidRDefault="007E126C" w:rsidP="009C10B3">
            <w:pPr>
              <w:pBdr>
                <w:top w:val="nil"/>
                <w:left w:val="nil"/>
                <w:bottom w:val="nil"/>
                <w:right w:val="nil"/>
                <w:between w:val="nil"/>
              </w:pBdr>
              <w:tabs>
                <w:tab w:val="left" w:pos="-142"/>
              </w:tabs>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DIRECTOR</w:t>
            </w:r>
          </w:p>
        </w:tc>
        <w:tc>
          <w:tcPr>
            <w:tcW w:w="8948" w:type="dxa"/>
            <w:gridSpan w:val="7"/>
          </w:tcPr>
          <w:p w14:paraId="4CD1313C" w14:textId="77777777" w:rsidR="007E126C" w:rsidRPr="007E126C" w:rsidRDefault="007E126C" w:rsidP="009C10B3">
            <w:pPr>
              <w:pBdr>
                <w:top w:val="nil"/>
                <w:left w:val="nil"/>
                <w:bottom w:val="nil"/>
                <w:right w:val="nil"/>
                <w:between w:val="nil"/>
              </w:pBdr>
              <w:tabs>
                <w:tab w:val="left" w:pos="-142"/>
              </w:tabs>
              <w:rPr>
                <w:rFonts w:ascii="Baskerville Old Face" w:hAnsi="Baskerville Old Face"/>
                <w:bCs/>
                <w:sz w:val="20"/>
                <w:szCs w:val="20"/>
              </w:rPr>
            </w:pPr>
            <w:r w:rsidRPr="007E126C">
              <w:rPr>
                <w:rFonts w:ascii="Baskerville Old Face" w:hAnsi="Baskerville Old Face"/>
                <w:bCs/>
                <w:sz w:val="20"/>
                <w:szCs w:val="20"/>
              </w:rPr>
              <w:t>PAUL SONCO MAMANI</w:t>
            </w:r>
          </w:p>
        </w:tc>
      </w:tr>
      <w:tr w:rsidR="007E126C" w:rsidRPr="007E126C" w14:paraId="3EE23904" w14:textId="77777777" w:rsidTr="009C10B3">
        <w:trPr>
          <w:trHeight w:val="356"/>
        </w:trPr>
        <w:tc>
          <w:tcPr>
            <w:tcW w:w="2104" w:type="dxa"/>
          </w:tcPr>
          <w:p w14:paraId="02FA3568" w14:textId="77777777" w:rsidR="007E126C" w:rsidRPr="007E126C" w:rsidRDefault="007E126C" w:rsidP="009C10B3">
            <w:pPr>
              <w:pBdr>
                <w:top w:val="nil"/>
                <w:left w:val="nil"/>
                <w:bottom w:val="nil"/>
                <w:right w:val="nil"/>
                <w:between w:val="nil"/>
              </w:pBdr>
              <w:tabs>
                <w:tab w:val="left" w:pos="-142"/>
              </w:tabs>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DOCENTE</w:t>
            </w:r>
          </w:p>
        </w:tc>
        <w:tc>
          <w:tcPr>
            <w:tcW w:w="8948" w:type="dxa"/>
            <w:gridSpan w:val="7"/>
          </w:tcPr>
          <w:p w14:paraId="53DF76ED" w14:textId="77777777" w:rsidR="007E126C" w:rsidRPr="007E126C" w:rsidRDefault="007E126C" w:rsidP="009C10B3">
            <w:pPr>
              <w:pBdr>
                <w:top w:val="nil"/>
                <w:left w:val="nil"/>
                <w:bottom w:val="nil"/>
                <w:right w:val="nil"/>
                <w:between w:val="nil"/>
              </w:pBdr>
              <w:tabs>
                <w:tab w:val="left" w:pos="-142"/>
              </w:tabs>
              <w:rPr>
                <w:rFonts w:ascii="Baskerville Old Face" w:hAnsi="Baskerville Old Face"/>
                <w:bCs/>
                <w:sz w:val="20"/>
                <w:szCs w:val="20"/>
              </w:rPr>
            </w:pPr>
            <w:r w:rsidRPr="007E126C">
              <w:rPr>
                <w:rFonts w:ascii="Baskerville Old Face" w:hAnsi="Baskerville Old Face"/>
                <w:bCs/>
                <w:sz w:val="20"/>
                <w:szCs w:val="20"/>
              </w:rPr>
              <w:t>OSCAR GUEVARA FLORES</w:t>
            </w:r>
          </w:p>
        </w:tc>
      </w:tr>
      <w:tr w:rsidR="007E126C" w:rsidRPr="007E126C" w14:paraId="657D3F82" w14:textId="77777777" w:rsidTr="009C10B3">
        <w:trPr>
          <w:trHeight w:val="356"/>
        </w:trPr>
        <w:tc>
          <w:tcPr>
            <w:tcW w:w="2104" w:type="dxa"/>
          </w:tcPr>
          <w:p w14:paraId="07B233E9" w14:textId="77777777" w:rsidR="007E126C" w:rsidRPr="007E126C" w:rsidRDefault="007E126C" w:rsidP="009C10B3">
            <w:pPr>
              <w:pBdr>
                <w:top w:val="nil"/>
                <w:left w:val="nil"/>
                <w:bottom w:val="nil"/>
                <w:right w:val="nil"/>
                <w:between w:val="nil"/>
              </w:pBdr>
              <w:tabs>
                <w:tab w:val="left" w:pos="-142"/>
              </w:tabs>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CICLO</w:t>
            </w:r>
          </w:p>
        </w:tc>
        <w:tc>
          <w:tcPr>
            <w:tcW w:w="2475" w:type="dxa"/>
          </w:tcPr>
          <w:p w14:paraId="5A7E22DF" w14:textId="77777777"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Cs/>
                <w:sz w:val="20"/>
                <w:szCs w:val="20"/>
              </w:rPr>
            </w:pPr>
            <w:r w:rsidRPr="007E126C">
              <w:rPr>
                <w:rFonts w:ascii="Baskerville Old Face" w:hAnsi="Baskerville Old Face"/>
                <w:bCs/>
                <w:sz w:val="20"/>
                <w:szCs w:val="20"/>
              </w:rPr>
              <w:t>VI</w:t>
            </w:r>
          </w:p>
        </w:tc>
        <w:tc>
          <w:tcPr>
            <w:tcW w:w="1083" w:type="dxa"/>
            <w:gridSpan w:val="2"/>
          </w:tcPr>
          <w:p w14:paraId="340CABD0" w14:textId="77777777"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
                <w:sz w:val="20"/>
                <w:szCs w:val="20"/>
              </w:rPr>
            </w:pPr>
            <w:r w:rsidRPr="007E126C">
              <w:rPr>
                <w:rFonts w:ascii="Baskerville Old Face" w:hAnsi="Baskerville Old Face"/>
                <w:b/>
                <w:sz w:val="20"/>
                <w:szCs w:val="20"/>
              </w:rPr>
              <w:t>GRADO</w:t>
            </w:r>
          </w:p>
        </w:tc>
        <w:tc>
          <w:tcPr>
            <w:tcW w:w="1668" w:type="dxa"/>
          </w:tcPr>
          <w:p w14:paraId="65282C7E" w14:textId="746DE350"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Cs/>
                <w:sz w:val="20"/>
                <w:szCs w:val="20"/>
              </w:rPr>
            </w:pPr>
            <w:r>
              <w:rPr>
                <w:rFonts w:ascii="Baskerville Old Face" w:hAnsi="Baskerville Old Face"/>
                <w:bCs/>
                <w:sz w:val="20"/>
                <w:szCs w:val="20"/>
              </w:rPr>
              <w:t>2</w:t>
            </w:r>
            <w:r w:rsidRPr="007E126C">
              <w:rPr>
                <w:rFonts w:ascii="Baskerville Old Face" w:hAnsi="Baskerville Old Face"/>
                <w:bCs/>
                <w:sz w:val="20"/>
                <w:szCs w:val="20"/>
              </w:rPr>
              <w:t>º</w:t>
            </w:r>
          </w:p>
        </w:tc>
        <w:tc>
          <w:tcPr>
            <w:tcW w:w="1150" w:type="dxa"/>
            <w:gridSpan w:val="2"/>
          </w:tcPr>
          <w:p w14:paraId="513FC71F" w14:textId="77777777" w:rsidR="007E126C" w:rsidRPr="007E126C" w:rsidRDefault="007E126C" w:rsidP="009C10B3">
            <w:pPr>
              <w:pBdr>
                <w:top w:val="nil"/>
                <w:left w:val="nil"/>
                <w:bottom w:val="nil"/>
                <w:right w:val="nil"/>
                <w:between w:val="nil"/>
              </w:pBdr>
              <w:tabs>
                <w:tab w:val="left" w:pos="-142"/>
              </w:tabs>
              <w:jc w:val="center"/>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SECCIÓN</w:t>
            </w:r>
          </w:p>
        </w:tc>
        <w:tc>
          <w:tcPr>
            <w:tcW w:w="2572" w:type="dxa"/>
          </w:tcPr>
          <w:p w14:paraId="16C6D8F0" w14:textId="77777777"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
                <w:sz w:val="20"/>
                <w:szCs w:val="20"/>
              </w:rPr>
            </w:pPr>
            <w:r w:rsidRPr="007E126C">
              <w:rPr>
                <w:rFonts w:ascii="Baskerville Old Face" w:hAnsi="Baskerville Old Face"/>
                <w:b/>
                <w:sz w:val="20"/>
                <w:szCs w:val="20"/>
              </w:rPr>
              <w:t>U</w:t>
            </w:r>
            <w:r w:rsidRPr="007E126C">
              <w:rPr>
                <w:rFonts w:ascii="Baskerville Old Face" w:hAnsi="Baskerville Old Face"/>
                <w:bCs/>
                <w:sz w:val="20"/>
                <w:szCs w:val="20"/>
              </w:rPr>
              <w:t>NICA</w:t>
            </w:r>
          </w:p>
        </w:tc>
      </w:tr>
      <w:tr w:rsidR="007E126C" w:rsidRPr="007E126C" w14:paraId="5303633D" w14:textId="77777777" w:rsidTr="009C10B3">
        <w:trPr>
          <w:trHeight w:val="356"/>
        </w:trPr>
        <w:tc>
          <w:tcPr>
            <w:tcW w:w="2104" w:type="dxa"/>
          </w:tcPr>
          <w:p w14:paraId="10FA53A4" w14:textId="77777777" w:rsidR="007E126C" w:rsidRPr="007E126C" w:rsidRDefault="007E126C" w:rsidP="009C10B3">
            <w:pPr>
              <w:pBdr>
                <w:top w:val="nil"/>
                <w:left w:val="nil"/>
                <w:bottom w:val="nil"/>
                <w:right w:val="nil"/>
                <w:between w:val="nil"/>
              </w:pBdr>
              <w:tabs>
                <w:tab w:val="left" w:pos="-142"/>
              </w:tabs>
              <w:rPr>
                <w:rFonts w:ascii="Baskerville Old Face" w:eastAsia="Overlock" w:hAnsi="Baskerville Old Face" w:cs="Overlock"/>
                <w:b/>
                <w:sz w:val="20"/>
                <w:szCs w:val="20"/>
              </w:rPr>
            </w:pPr>
            <w:r w:rsidRPr="007E126C">
              <w:rPr>
                <w:rFonts w:ascii="Baskerville Old Face" w:eastAsia="Overlock" w:hAnsi="Baskerville Old Face" w:cs="Overlock"/>
                <w:b/>
                <w:sz w:val="20"/>
                <w:szCs w:val="20"/>
              </w:rPr>
              <w:t>FECHA DE INICIO</w:t>
            </w:r>
          </w:p>
        </w:tc>
        <w:tc>
          <w:tcPr>
            <w:tcW w:w="3414" w:type="dxa"/>
            <w:gridSpan w:val="2"/>
          </w:tcPr>
          <w:p w14:paraId="6E678641" w14:textId="77777777"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Cs/>
                <w:sz w:val="20"/>
                <w:szCs w:val="20"/>
              </w:rPr>
            </w:pPr>
            <w:r w:rsidRPr="007E126C">
              <w:rPr>
                <w:rFonts w:ascii="Baskerville Old Face" w:hAnsi="Baskerville Old Face"/>
                <w:bCs/>
                <w:sz w:val="20"/>
                <w:szCs w:val="20"/>
              </w:rPr>
              <w:t>24/11/2025</w:t>
            </w:r>
          </w:p>
        </w:tc>
        <w:tc>
          <w:tcPr>
            <w:tcW w:w="2214" w:type="dxa"/>
            <w:gridSpan w:val="3"/>
          </w:tcPr>
          <w:p w14:paraId="149656FD" w14:textId="77777777" w:rsidR="007E126C" w:rsidRPr="007E126C" w:rsidRDefault="007E126C" w:rsidP="009C10B3">
            <w:pPr>
              <w:pBdr>
                <w:top w:val="nil"/>
                <w:left w:val="nil"/>
                <w:bottom w:val="nil"/>
                <w:right w:val="nil"/>
                <w:between w:val="nil"/>
              </w:pBdr>
              <w:tabs>
                <w:tab w:val="left" w:pos="-142"/>
              </w:tabs>
              <w:ind w:right="-20"/>
              <w:jc w:val="center"/>
              <w:rPr>
                <w:rFonts w:ascii="Baskerville Old Face" w:hAnsi="Baskerville Old Face"/>
                <w:b/>
                <w:sz w:val="20"/>
                <w:szCs w:val="20"/>
              </w:rPr>
            </w:pPr>
            <w:r w:rsidRPr="007E126C">
              <w:rPr>
                <w:rFonts w:ascii="Baskerville Old Face" w:eastAsia="Overlock" w:hAnsi="Baskerville Old Face" w:cs="Overlock"/>
                <w:b/>
                <w:sz w:val="20"/>
                <w:szCs w:val="20"/>
              </w:rPr>
              <w:t>FECHA DE TERMINO</w:t>
            </w:r>
          </w:p>
        </w:tc>
        <w:tc>
          <w:tcPr>
            <w:tcW w:w="3320" w:type="dxa"/>
            <w:gridSpan w:val="2"/>
          </w:tcPr>
          <w:p w14:paraId="6693E6A0" w14:textId="77777777" w:rsidR="007E126C" w:rsidRPr="007E126C" w:rsidRDefault="007E126C" w:rsidP="009C10B3">
            <w:pPr>
              <w:pBdr>
                <w:top w:val="nil"/>
                <w:left w:val="nil"/>
                <w:bottom w:val="nil"/>
                <w:right w:val="nil"/>
                <w:between w:val="nil"/>
              </w:pBdr>
              <w:tabs>
                <w:tab w:val="left" w:pos="-142"/>
              </w:tabs>
              <w:jc w:val="center"/>
              <w:rPr>
                <w:rFonts w:ascii="Baskerville Old Face" w:hAnsi="Baskerville Old Face"/>
                <w:bCs/>
                <w:sz w:val="20"/>
                <w:szCs w:val="20"/>
              </w:rPr>
            </w:pPr>
            <w:r w:rsidRPr="007E126C">
              <w:rPr>
                <w:rFonts w:ascii="Baskerville Old Face" w:hAnsi="Baskerville Old Face"/>
                <w:bCs/>
                <w:sz w:val="20"/>
                <w:szCs w:val="20"/>
              </w:rPr>
              <w:t>19//12/2025</w:t>
            </w:r>
          </w:p>
        </w:tc>
      </w:tr>
    </w:tbl>
    <w:p w14:paraId="330BA90F" w14:textId="77777777" w:rsidR="007E126C" w:rsidRPr="007E126C" w:rsidRDefault="007E126C" w:rsidP="007E126C">
      <w:pPr>
        <w:jc w:val="both"/>
        <w:rPr>
          <w:rFonts w:ascii="Baskerville Old Face" w:hAnsi="Baskerville Old Face"/>
          <w:b/>
          <w:sz w:val="20"/>
          <w:szCs w:val="20"/>
        </w:rPr>
      </w:pPr>
    </w:p>
    <w:p w14:paraId="60AD84F7" w14:textId="73127008" w:rsidR="00FC5E44" w:rsidRPr="007E126C" w:rsidRDefault="003B1137" w:rsidP="007E126C">
      <w:pPr>
        <w:numPr>
          <w:ilvl w:val="0"/>
          <w:numId w:val="2"/>
        </w:numPr>
        <w:pBdr>
          <w:top w:val="nil"/>
          <w:left w:val="nil"/>
          <w:bottom w:val="nil"/>
          <w:right w:val="nil"/>
          <w:between w:val="nil"/>
        </w:pBdr>
        <w:ind w:left="-993" w:firstLine="0"/>
        <w:jc w:val="both"/>
        <w:rPr>
          <w:rFonts w:ascii="Baskerville Old Face" w:hAnsi="Baskerville Old Face"/>
          <w:b/>
          <w:sz w:val="20"/>
          <w:szCs w:val="20"/>
        </w:rPr>
      </w:pPr>
      <w:r w:rsidRPr="007E126C">
        <w:rPr>
          <w:rFonts w:ascii="Baskerville Old Face" w:hAnsi="Baskerville Old Face"/>
          <w:b/>
          <w:sz w:val="20"/>
          <w:szCs w:val="20"/>
        </w:rPr>
        <w:t xml:space="preserve">A CERCA DE LA UNIDAD DE APRENDIZAJE </w:t>
      </w:r>
    </w:p>
    <w:tbl>
      <w:tblPr>
        <w:tblStyle w:val="Tablaconcuadrcula"/>
        <w:tblW w:w="11057" w:type="dxa"/>
        <w:tblInd w:w="-1139" w:type="dxa"/>
        <w:tblLayout w:type="fixed"/>
        <w:tblLook w:val="0400" w:firstRow="0" w:lastRow="0" w:firstColumn="0" w:lastColumn="0" w:noHBand="0" w:noVBand="1"/>
      </w:tblPr>
      <w:tblGrid>
        <w:gridCol w:w="1843"/>
        <w:gridCol w:w="9214"/>
      </w:tblGrid>
      <w:tr w:rsidR="007E126C" w:rsidRPr="007E126C" w14:paraId="4B0C9026" w14:textId="77777777" w:rsidTr="007E126C">
        <w:trPr>
          <w:trHeight w:val="1965"/>
        </w:trPr>
        <w:tc>
          <w:tcPr>
            <w:tcW w:w="1843" w:type="dxa"/>
          </w:tcPr>
          <w:p w14:paraId="7BD2F289" w14:textId="77777777" w:rsidR="00FC5E44" w:rsidRPr="007E126C" w:rsidRDefault="00FC5E44">
            <w:pPr>
              <w:pBdr>
                <w:top w:val="nil"/>
                <w:left w:val="nil"/>
                <w:bottom w:val="nil"/>
                <w:right w:val="nil"/>
                <w:between w:val="nil"/>
              </w:pBdr>
              <w:tabs>
                <w:tab w:val="left" w:pos="-142"/>
              </w:tabs>
              <w:rPr>
                <w:rFonts w:ascii="Baskerville Old Face" w:hAnsi="Baskerville Old Face"/>
                <w:b/>
                <w:sz w:val="20"/>
                <w:szCs w:val="20"/>
              </w:rPr>
            </w:pPr>
          </w:p>
          <w:p w14:paraId="66AF66CE" w14:textId="77777777" w:rsidR="00FC5E44" w:rsidRPr="007E126C" w:rsidRDefault="003B1137">
            <w:pPr>
              <w:pBdr>
                <w:top w:val="nil"/>
                <w:left w:val="nil"/>
                <w:bottom w:val="nil"/>
                <w:right w:val="nil"/>
                <w:between w:val="nil"/>
              </w:pBdr>
              <w:tabs>
                <w:tab w:val="left" w:pos="-142"/>
              </w:tabs>
              <w:rPr>
                <w:rFonts w:ascii="Baskerville Old Face" w:hAnsi="Baskerville Old Face"/>
                <w:b/>
                <w:sz w:val="20"/>
                <w:szCs w:val="20"/>
              </w:rPr>
            </w:pPr>
            <w:r w:rsidRPr="007E126C">
              <w:rPr>
                <w:rFonts w:ascii="Baskerville Old Face" w:hAnsi="Baskerville Old Face"/>
                <w:b/>
                <w:sz w:val="20"/>
                <w:szCs w:val="20"/>
              </w:rPr>
              <w:t xml:space="preserve">SITUACIÓN SIGNIFICATIVA </w:t>
            </w:r>
          </w:p>
          <w:p w14:paraId="7207E28C" w14:textId="77777777" w:rsidR="00FC5E44" w:rsidRPr="007E126C" w:rsidRDefault="00FC5E44">
            <w:pPr>
              <w:pBdr>
                <w:top w:val="nil"/>
                <w:left w:val="nil"/>
                <w:bottom w:val="nil"/>
                <w:right w:val="nil"/>
                <w:between w:val="nil"/>
              </w:pBdr>
              <w:tabs>
                <w:tab w:val="left" w:pos="-142"/>
              </w:tabs>
              <w:rPr>
                <w:rFonts w:ascii="Baskerville Old Face" w:hAnsi="Baskerville Old Face"/>
                <w:b/>
                <w:sz w:val="20"/>
                <w:szCs w:val="20"/>
              </w:rPr>
            </w:pPr>
          </w:p>
        </w:tc>
        <w:tc>
          <w:tcPr>
            <w:tcW w:w="9214" w:type="dxa"/>
          </w:tcPr>
          <w:p w14:paraId="338AFC69"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El cambio climático es una realidad. En los últimos años hemos sido testigos del incremento de eventos extremos en casi todos los continentes. Se calcula que durante este siglo se producirán cambios en la temperatura, la frecuencia de inundaciones y las se</w:t>
            </w:r>
            <w:r w:rsidRPr="007E126C">
              <w:rPr>
                <w:rFonts w:ascii="Baskerville Old Face" w:hAnsi="Baskerville Old Face"/>
                <w:sz w:val="20"/>
                <w:szCs w:val="20"/>
              </w:rPr>
              <w:t xml:space="preserve">quías aumentarán en algunas zonas y el nivel del mar se elevará </w:t>
            </w:r>
          </w:p>
          <w:p w14:paraId="7602232E"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Sin embargo, la contaminación sigue aumentando y afecta enormemente nuestra naturaleza y amenaza al bienestar de las generaciones actuales y futuras, en especial a las comunidades rurales que</w:t>
            </w:r>
            <w:r w:rsidRPr="007E126C">
              <w:rPr>
                <w:rFonts w:ascii="Baskerville Old Face" w:hAnsi="Baskerville Old Face"/>
                <w:sz w:val="20"/>
                <w:szCs w:val="20"/>
              </w:rPr>
              <w:t xml:space="preserve"> dependen directamente de la biodiversidad. Ante esta situación, nos preguntamos: ¿De qué manera evitamos los efectos del cambio climático y promovemos el cuidado del medio ambiente?    </w:t>
            </w:r>
          </w:p>
        </w:tc>
      </w:tr>
      <w:tr w:rsidR="007E126C" w:rsidRPr="007E126C" w14:paraId="77D8BB1D" w14:textId="77777777" w:rsidTr="007E126C">
        <w:trPr>
          <w:trHeight w:val="295"/>
        </w:trPr>
        <w:tc>
          <w:tcPr>
            <w:tcW w:w="1843" w:type="dxa"/>
          </w:tcPr>
          <w:p w14:paraId="3C02E622" w14:textId="77777777" w:rsidR="00FC5E44" w:rsidRPr="007E126C" w:rsidRDefault="003B1137">
            <w:pPr>
              <w:pBdr>
                <w:top w:val="nil"/>
                <w:left w:val="nil"/>
                <w:bottom w:val="nil"/>
                <w:right w:val="nil"/>
                <w:between w:val="nil"/>
              </w:pBdr>
              <w:tabs>
                <w:tab w:val="left" w:pos="-142"/>
              </w:tabs>
              <w:rPr>
                <w:rFonts w:ascii="Baskerville Old Face" w:hAnsi="Baskerville Old Face"/>
                <w:b/>
                <w:sz w:val="20"/>
                <w:szCs w:val="20"/>
              </w:rPr>
            </w:pPr>
            <w:r w:rsidRPr="007E126C">
              <w:rPr>
                <w:rFonts w:ascii="Baskerville Old Face" w:hAnsi="Baskerville Old Face"/>
                <w:b/>
                <w:sz w:val="20"/>
                <w:szCs w:val="20"/>
              </w:rPr>
              <w:t>PROPÓSITO DE LA UNIDAD</w:t>
            </w:r>
          </w:p>
        </w:tc>
        <w:tc>
          <w:tcPr>
            <w:tcW w:w="9214" w:type="dxa"/>
          </w:tcPr>
          <w:p w14:paraId="56438882"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Conocer los problemas de contaminación ambiental y describir los efectos del calentamiento global, fenómeno relacionado con el incremento de la temperatura del ambiente que genera un cambio climático a nivel mundial. Asimismo, analizar situaciones para com</w:t>
            </w:r>
            <w:r w:rsidRPr="007E126C">
              <w:rPr>
                <w:rFonts w:ascii="Baskerville Old Face" w:hAnsi="Baskerville Old Face"/>
                <w:sz w:val="20"/>
                <w:szCs w:val="20"/>
              </w:rPr>
              <w:t xml:space="preserve">prender las consecuencias del cambio climático a través de actividades experimentales.  </w:t>
            </w:r>
          </w:p>
        </w:tc>
      </w:tr>
      <w:tr w:rsidR="007E126C" w:rsidRPr="007E126C" w14:paraId="4C610FA9" w14:textId="77777777" w:rsidTr="007E126C">
        <w:trPr>
          <w:trHeight w:val="363"/>
        </w:trPr>
        <w:tc>
          <w:tcPr>
            <w:tcW w:w="1843" w:type="dxa"/>
          </w:tcPr>
          <w:p w14:paraId="508F4A36"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RETO DE LA UNIDAD:</w:t>
            </w:r>
          </w:p>
        </w:tc>
        <w:tc>
          <w:tcPr>
            <w:tcW w:w="9214" w:type="dxa"/>
          </w:tcPr>
          <w:p w14:paraId="241ECB11"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b/>
                <w:sz w:val="20"/>
                <w:szCs w:val="20"/>
              </w:rPr>
              <w:t>¿De qué manera evitamos los efectos del cambio climático y promovemos el cuidado del medio ambiente?</w:t>
            </w:r>
          </w:p>
        </w:tc>
      </w:tr>
      <w:tr w:rsidR="007E126C" w:rsidRPr="007E126C" w14:paraId="32F85EE0" w14:textId="77777777" w:rsidTr="007E126C">
        <w:trPr>
          <w:trHeight w:val="527"/>
        </w:trPr>
        <w:tc>
          <w:tcPr>
            <w:tcW w:w="1843" w:type="dxa"/>
          </w:tcPr>
          <w:p w14:paraId="42A2A0FC" w14:textId="77777777" w:rsidR="00FC5E44" w:rsidRPr="007E126C" w:rsidRDefault="003B1137">
            <w:pPr>
              <w:pBdr>
                <w:top w:val="nil"/>
                <w:left w:val="nil"/>
                <w:bottom w:val="nil"/>
                <w:right w:val="nil"/>
                <w:between w:val="nil"/>
              </w:pBdr>
              <w:tabs>
                <w:tab w:val="left" w:pos="-142"/>
              </w:tabs>
              <w:rPr>
                <w:rFonts w:ascii="Baskerville Old Face" w:hAnsi="Baskerville Old Face"/>
                <w:b/>
                <w:sz w:val="20"/>
                <w:szCs w:val="20"/>
              </w:rPr>
            </w:pPr>
            <w:r w:rsidRPr="007E126C">
              <w:rPr>
                <w:rFonts w:ascii="Baskerville Old Face" w:hAnsi="Baskerville Old Face"/>
                <w:b/>
                <w:sz w:val="20"/>
                <w:szCs w:val="20"/>
              </w:rPr>
              <w:t>PRODUCTO DE LA UNIDAD</w:t>
            </w:r>
          </w:p>
        </w:tc>
        <w:tc>
          <w:tcPr>
            <w:tcW w:w="9214" w:type="dxa"/>
          </w:tcPr>
          <w:p w14:paraId="7406AE2C" w14:textId="77777777" w:rsidR="00FC5E44" w:rsidRPr="007E126C" w:rsidRDefault="003B1137">
            <w:pPr>
              <w:numPr>
                <w:ilvl w:val="0"/>
                <w:numId w:val="7"/>
              </w:num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Elaboración de diapositivas, trípticos, organizadores visuales.</w:t>
            </w:r>
          </w:p>
          <w:p w14:paraId="3F54CAE4" w14:textId="77777777" w:rsidR="00FC5E44" w:rsidRPr="007E126C" w:rsidRDefault="003B1137">
            <w:pPr>
              <w:numPr>
                <w:ilvl w:val="0"/>
                <w:numId w:val="7"/>
              </w:num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Informe de indagación sobre el efecto de la contaminación en el medio ambiente.   </w:t>
            </w:r>
          </w:p>
        </w:tc>
      </w:tr>
    </w:tbl>
    <w:p w14:paraId="7D5C8D3D" w14:textId="77777777" w:rsidR="00FC5E44" w:rsidRPr="007E126C" w:rsidRDefault="00FC5E44">
      <w:pPr>
        <w:rPr>
          <w:rFonts w:ascii="Baskerville Old Face" w:hAnsi="Baskerville Old Face"/>
          <w:sz w:val="20"/>
          <w:szCs w:val="20"/>
        </w:rPr>
      </w:pPr>
    </w:p>
    <w:p w14:paraId="62A36381" w14:textId="6CF5A654" w:rsidR="00FC5E44" w:rsidRPr="007E126C" w:rsidRDefault="003B1137" w:rsidP="007E126C">
      <w:pPr>
        <w:numPr>
          <w:ilvl w:val="0"/>
          <w:numId w:val="2"/>
        </w:numPr>
        <w:pBdr>
          <w:top w:val="nil"/>
          <w:left w:val="nil"/>
          <w:bottom w:val="nil"/>
          <w:right w:val="nil"/>
          <w:between w:val="nil"/>
        </w:pBdr>
        <w:ind w:left="-567" w:hanging="284"/>
        <w:jc w:val="both"/>
        <w:rPr>
          <w:rFonts w:ascii="Baskerville Old Face" w:hAnsi="Baskerville Old Face"/>
          <w:b/>
          <w:sz w:val="20"/>
          <w:szCs w:val="20"/>
        </w:rPr>
      </w:pPr>
      <w:r w:rsidRPr="007E126C">
        <w:rPr>
          <w:rFonts w:ascii="Baskerville Old Face" w:hAnsi="Baskerville Old Face"/>
          <w:b/>
          <w:sz w:val="20"/>
          <w:szCs w:val="20"/>
        </w:rPr>
        <w:t xml:space="preserve">RUTA DE LA UNIDAD DE APRENDIZAJE </w:t>
      </w:r>
      <w:r w:rsidRPr="007E126C">
        <w:rPr>
          <w:rFonts w:ascii="Baskerville Old Face" w:hAnsi="Baskerville Old Face"/>
          <w:b/>
          <w:sz w:val="20"/>
          <w:szCs w:val="20"/>
        </w:rPr>
        <w:t xml:space="preserve"> </w:t>
      </w:r>
    </w:p>
    <w:tbl>
      <w:tblPr>
        <w:tblStyle w:val="Tablaconcuadrcula"/>
        <w:tblpPr w:leftFromText="141" w:rightFromText="141" w:vertAnchor="text" w:tblpX="-1091" w:tblpY="1"/>
        <w:tblW w:w="11052" w:type="dxa"/>
        <w:tblLayout w:type="fixed"/>
        <w:tblLook w:val="0400" w:firstRow="0" w:lastRow="0" w:firstColumn="0" w:lastColumn="0" w:noHBand="0" w:noVBand="1"/>
      </w:tblPr>
      <w:tblGrid>
        <w:gridCol w:w="7083"/>
        <w:gridCol w:w="3969"/>
      </w:tblGrid>
      <w:tr w:rsidR="007E126C" w:rsidRPr="007E126C" w14:paraId="17353F16" w14:textId="77777777" w:rsidTr="007E126C">
        <w:trPr>
          <w:trHeight w:val="321"/>
        </w:trPr>
        <w:tc>
          <w:tcPr>
            <w:tcW w:w="7083" w:type="dxa"/>
          </w:tcPr>
          <w:p w14:paraId="2FFA4ECD" w14:textId="77777777" w:rsidR="007E126C" w:rsidRPr="007E126C" w:rsidRDefault="007E126C" w:rsidP="007E126C">
            <w:pPr>
              <w:pBdr>
                <w:top w:val="nil"/>
                <w:left w:val="nil"/>
                <w:bottom w:val="nil"/>
                <w:right w:val="nil"/>
                <w:between w:val="nil"/>
              </w:pBdr>
              <w:jc w:val="center"/>
              <w:rPr>
                <w:rFonts w:ascii="Baskerville Old Face" w:eastAsia="Gill Sans" w:hAnsi="Baskerville Old Face" w:cs="Gill Sans"/>
                <w:b/>
                <w:sz w:val="20"/>
                <w:szCs w:val="20"/>
              </w:rPr>
            </w:pPr>
            <w:r w:rsidRPr="007E126C">
              <w:rPr>
                <w:rFonts w:ascii="Baskerville Old Face" w:eastAsia="Gill Sans" w:hAnsi="Baskerville Old Face" w:cs="Gill Sans"/>
                <w:b/>
                <w:sz w:val="20"/>
                <w:szCs w:val="20"/>
              </w:rPr>
              <w:t xml:space="preserve">SECUENCIA DE ACTIVIDADES </w:t>
            </w:r>
          </w:p>
        </w:tc>
        <w:tc>
          <w:tcPr>
            <w:tcW w:w="3969" w:type="dxa"/>
          </w:tcPr>
          <w:p w14:paraId="30ADD0EF" w14:textId="77777777" w:rsidR="007E126C" w:rsidRPr="007E126C" w:rsidRDefault="007E126C" w:rsidP="007E126C">
            <w:pPr>
              <w:pBdr>
                <w:top w:val="nil"/>
                <w:left w:val="nil"/>
                <w:bottom w:val="nil"/>
                <w:right w:val="nil"/>
                <w:between w:val="nil"/>
              </w:pBdr>
              <w:jc w:val="center"/>
              <w:rPr>
                <w:rFonts w:ascii="Baskerville Old Face" w:eastAsia="Gill Sans" w:hAnsi="Baskerville Old Face" w:cs="Gill Sans"/>
                <w:b/>
                <w:sz w:val="20"/>
                <w:szCs w:val="20"/>
              </w:rPr>
            </w:pPr>
            <w:r w:rsidRPr="007E126C">
              <w:rPr>
                <w:rFonts w:ascii="Baskerville Old Face" w:eastAsia="Gill Sans" w:hAnsi="Baskerville Old Face" w:cs="Gill Sans"/>
                <w:b/>
                <w:sz w:val="20"/>
                <w:szCs w:val="20"/>
              </w:rPr>
              <w:t>MATERIALES, MEDIOS Y RECURSOS EDUCATIVOS</w:t>
            </w:r>
          </w:p>
        </w:tc>
      </w:tr>
      <w:tr w:rsidR="007E126C" w:rsidRPr="007E126C" w14:paraId="60969A26" w14:textId="77777777" w:rsidTr="007E126C">
        <w:trPr>
          <w:trHeight w:val="257"/>
        </w:trPr>
        <w:tc>
          <w:tcPr>
            <w:tcW w:w="7083" w:type="dxa"/>
          </w:tcPr>
          <w:p w14:paraId="74C0ACE1" w14:textId="77777777" w:rsidR="007E126C" w:rsidRPr="007E126C" w:rsidRDefault="007E126C" w:rsidP="007E126C">
            <w:pPr>
              <w:rPr>
                <w:rFonts w:ascii="Baskerville Old Face" w:hAnsi="Baskerville Old Face"/>
                <w:b/>
                <w:sz w:val="20"/>
                <w:szCs w:val="20"/>
              </w:rPr>
            </w:pPr>
            <w:r w:rsidRPr="007E126C">
              <w:rPr>
                <w:rFonts w:ascii="Baskerville Old Face" w:hAnsi="Baskerville Old Face"/>
                <w:b/>
                <w:sz w:val="20"/>
                <w:szCs w:val="20"/>
              </w:rPr>
              <w:t xml:space="preserve">Actividad 01: </w:t>
            </w:r>
          </w:p>
          <w:p w14:paraId="1EB53C43" w14:textId="77777777" w:rsidR="007E126C" w:rsidRPr="007E126C" w:rsidRDefault="007E126C" w:rsidP="007E126C">
            <w:pPr>
              <w:pBdr>
                <w:top w:val="nil"/>
                <w:left w:val="nil"/>
                <w:bottom w:val="nil"/>
                <w:right w:val="nil"/>
                <w:between w:val="nil"/>
              </w:pBdr>
              <w:tabs>
                <w:tab w:val="center" w:pos="2647"/>
              </w:tabs>
              <w:rPr>
                <w:rFonts w:ascii="Baskerville Old Face" w:hAnsi="Baskerville Old Face"/>
                <w:b/>
                <w:sz w:val="20"/>
                <w:szCs w:val="20"/>
              </w:rPr>
            </w:pPr>
            <w:r w:rsidRPr="007E126C">
              <w:rPr>
                <w:rFonts w:ascii="Baskerville Old Face" w:hAnsi="Baskerville Old Face"/>
                <w:sz w:val="20"/>
                <w:szCs w:val="20"/>
              </w:rPr>
              <w:t xml:space="preserve">Importancia del equilibrio ecológico    </w:t>
            </w:r>
          </w:p>
        </w:tc>
        <w:tc>
          <w:tcPr>
            <w:tcW w:w="3969" w:type="dxa"/>
            <w:vMerge w:val="restart"/>
          </w:tcPr>
          <w:p w14:paraId="29D58805" w14:textId="77777777" w:rsidR="007E126C" w:rsidRPr="007E126C" w:rsidRDefault="007E126C" w:rsidP="007E126C">
            <w:pPr>
              <w:jc w:val="both"/>
              <w:rPr>
                <w:rFonts w:ascii="Baskerville Old Face" w:hAnsi="Baskerville Old Face"/>
                <w:sz w:val="20"/>
                <w:szCs w:val="20"/>
              </w:rPr>
            </w:pPr>
            <w:r w:rsidRPr="007E126C">
              <w:rPr>
                <w:rFonts w:ascii="Baskerville Old Face" w:hAnsi="Baskerville Old Face"/>
                <w:sz w:val="20"/>
                <w:szCs w:val="20"/>
              </w:rPr>
              <w:t>Fichas de actividades PPT</w:t>
            </w:r>
          </w:p>
          <w:p w14:paraId="7FCFEBB3" w14:textId="77777777" w:rsidR="007E126C" w:rsidRPr="007E126C" w:rsidRDefault="007E126C" w:rsidP="007E126C">
            <w:pPr>
              <w:jc w:val="both"/>
              <w:rPr>
                <w:rFonts w:ascii="Baskerville Old Face" w:hAnsi="Baskerville Old Face"/>
                <w:sz w:val="20"/>
                <w:szCs w:val="20"/>
              </w:rPr>
            </w:pPr>
            <w:r w:rsidRPr="007E126C">
              <w:rPr>
                <w:rFonts w:ascii="Baskerville Old Face" w:hAnsi="Baskerville Old Face"/>
                <w:sz w:val="20"/>
                <w:szCs w:val="20"/>
              </w:rPr>
              <w:t>Cuadernos o libros de consulta.</w:t>
            </w:r>
          </w:p>
          <w:p w14:paraId="4DAB9857" w14:textId="77777777" w:rsidR="007E126C" w:rsidRPr="007E126C" w:rsidRDefault="007E126C" w:rsidP="007E126C">
            <w:pPr>
              <w:jc w:val="both"/>
              <w:rPr>
                <w:rFonts w:ascii="Baskerville Old Face" w:hAnsi="Baskerville Old Face"/>
                <w:sz w:val="20"/>
                <w:szCs w:val="20"/>
              </w:rPr>
            </w:pPr>
            <w:r w:rsidRPr="007E126C">
              <w:rPr>
                <w:rFonts w:ascii="Baskerville Old Face" w:hAnsi="Baskerville Old Face"/>
                <w:sz w:val="20"/>
                <w:szCs w:val="20"/>
              </w:rPr>
              <w:t>Proyector/Laptop</w:t>
            </w:r>
          </w:p>
          <w:p w14:paraId="4B002BA1" w14:textId="47FF88CA" w:rsidR="007E126C" w:rsidRPr="007E126C" w:rsidRDefault="007E126C" w:rsidP="007E126C">
            <w:pPr>
              <w:jc w:val="both"/>
              <w:rPr>
                <w:rFonts w:ascii="Baskerville Old Face" w:hAnsi="Baskerville Old Face"/>
                <w:sz w:val="20"/>
                <w:szCs w:val="20"/>
              </w:rPr>
            </w:pPr>
            <w:r w:rsidRPr="007E126C">
              <w:rPr>
                <w:rFonts w:ascii="Baskerville Old Face" w:hAnsi="Baskerville Old Face"/>
                <w:sz w:val="20"/>
                <w:szCs w:val="20"/>
              </w:rPr>
              <w:t xml:space="preserve"> (Lista de cotejo/rubrica) </w:t>
            </w:r>
          </w:p>
        </w:tc>
      </w:tr>
      <w:tr w:rsidR="007E126C" w:rsidRPr="007E126C" w14:paraId="08DE77BF" w14:textId="77777777" w:rsidTr="007E126C">
        <w:trPr>
          <w:trHeight w:val="350"/>
        </w:trPr>
        <w:tc>
          <w:tcPr>
            <w:tcW w:w="7083" w:type="dxa"/>
          </w:tcPr>
          <w:p w14:paraId="556B4C78" w14:textId="77777777" w:rsidR="007E126C" w:rsidRPr="007E126C" w:rsidRDefault="007E126C" w:rsidP="007E126C">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 xml:space="preserve">Actividad 02: </w:t>
            </w:r>
            <w:r w:rsidRPr="007E126C">
              <w:rPr>
                <w:rFonts w:ascii="Baskerville Old Face" w:hAnsi="Baskerville Old Face"/>
                <w:sz w:val="20"/>
                <w:szCs w:val="20"/>
              </w:rPr>
              <w:t xml:space="preserve">La contaminación y sus efectos en el ambiente. </w:t>
            </w:r>
          </w:p>
        </w:tc>
        <w:tc>
          <w:tcPr>
            <w:tcW w:w="3969" w:type="dxa"/>
            <w:vMerge/>
          </w:tcPr>
          <w:p w14:paraId="10618957" w14:textId="77777777" w:rsidR="007E126C" w:rsidRPr="007E126C" w:rsidRDefault="007E126C" w:rsidP="007E126C">
            <w:pPr>
              <w:widowControl w:val="0"/>
              <w:pBdr>
                <w:top w:val="nil"/>
                <w:left w:val="nil"/>
                <w:bottom w:val="nil"/>
                <w:right w:val="nil"/>
                <w:between w:val="nil"/>
              </w:pBdr>
              <w:spacing w:line="276" w:lineRule="auto"/>
              <w:rPr>
                <w:rFonts w:ascii="Baskerville Old Face" w:hAnsi="Baskerville Old Face"/>
                <w:b/>
                <w:sz w:val="20"/>
                <w:szCs w:val="20"/>
              </w:rPr>
            </w:pPr>
          </w:p>
        </w:tc>
      </w:tr>
      <w:tr w:rsidR="007E126C" w:rsidRPr="007E126C" w14:paraId="4AF836FB" w14:textId="77777777" w:rsidTr="007E126C">
        <w:trPr>
          <w:trHeight w:val="399"/>
        </w:trPr>
        <w:tc>
          <w:tcPr>
            <w:tcW w:w="7083" w:type="dxa"/>
          </w:tcPr>
          <w:p w14:paraId="4451F207" w14:textId="77777777" w:rsidR="007E126C" w:rsidRPr="007E126C" w:rsidRDefault="007E126C" w:rsidP="007E126C">
            <w:pPr>
              <w:rPr>
                <w:rFonts w:ascii="Baskerville Old Face" w:hAnsi="Baskerville Old Face"/>
                <w:sz w:val="20"/>
                <w:szCs w:val="20"/>
              </w:rPr>
            </w:pPr>
            <w:r w:rsidRPr="007E126C">
              <w:rPr>
                <w:rFonts w:ascii="Baskerville Old Face" w:hAnsi="Baskerville Old Face"/>
                <w:b/>
                <w:sz w:val="20"/>
                <w:szCs w:val="20"/>
              </w:rPr>
              <w:t xml:space="preserve">Actividad 03: </w:t>
            </w:r>
            <w:r w:rsidRPr="007E126C">
              <w:rPr>
                <w:rFonts w:ascii="Baskerville Old Face" w:hAnsi="Baskerville Old Face"/>
                <w:sz w:val="20"/>
                <w:szCs w:val="20"/>
              </w:rPr>
              <w:t xml:space="preserve"> </w:t>
            </w:r>
          </w:p>
          <w:p w14:paraId="16BEDBEC" w14:textId="77777777" w:rsidR="007E126C" w:rsidRPr="007E126C" w:rsidRDefault="007E126C" w:rsidP="007E126C">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Los efectos de la contaminación atmosférica </w:t>
            </w:r>
          </w:p>
        </w:tc>
        <w:tc>
          <w:tcPr>
            <w:tcW w:w="3969" w:type="dxa"/>
            <w:vMerge/>
          </w:tcPr>
          <w:p w14:paraId="3307BD5C" w14:textId="77777777" w:rsidR="007E126C" w:rsidRPr="007E126C" w:rsidRDefault="007E126C" w:rsidP="007E126C">
            <w:pPr>
              <w:widowControl w:val="0"/>
              <w:pBdr>
                <w:top w:val="nil"/>
                <w:left w:val="nil"/>
                <w:bottom w:val="nil"/>
                <w:right w:val="nil"/>
                <w:between w:val="nil"/>
              </w:pBdr>
              <w:spacing w:line="276" w:lineRule="auto"/>
              <w:rPr>
                <w:rFonts w:ascii="Baskerville Old Face" w:hAnsi="Baskerville Old Face"/>
                <w:sz w:val="20"/>
                <w:szCs w:val="20"/>
              </w:rPr>
            </w:pPr>
          </w:p>
        </w:tc>
      </w:tr>
      <w:tr w:rsidR="007E126C" w:rsidRPr="007E126C" w14:paraId="33D2BEEC" w14:textId="77777777" w:rsidTr="007E126C">
        <w:trPr>
          <w:trHeight w:val="446"/>
        </w:trPr>
        <w:tc>
          <w:tcPr>
            <w:tcW w:w="7083" w:type="dxa"/>
          </w:tcPr>
          <w:p w14:paraId="1F2B1753" w14:textId="77777777" w:rsidR="007E126C" w:rsidRPr="007E126C" w:rsidRDefault="007E126C" w:rsidP="007E126C">
            <w:pPr>
              <w:rPr>
                <w:rFonts w:ascii="Baskerville Old Face" w:hAnsi="Baskerville Old Face"/>
                <w:sz w:val="20"/>
                <w:szCs w:val="20"/>
              </w:rPr>
            </w:pPr>
            <w:r w:rsidRPr="007E126C">
              <w:rPr>
                <w:rFonts w:ascii="Baskerville Old Face" w:hAnsi="Baskerville Old Face"/>
                <w:b/>
                <w:sz w:val="20"/>
                <w:szCs w:val="20"/>
              </w:rPr>
              <w:t xml:space="preserve">Actividad 04: </w:t>
            </w:r>
            <w:r w:rsidRPr="007E126C">
              <w:rPr>
                <w:rFonts w:ascii="Baskerville Old Face" w:hAnsi="Baskerville Old Face"/>
                <w:sz w:val="20"/>
                <w:szCs w:val="20"/>
              </w:rPr>
              <w:t xml:space="preserve"> </w:t>
            </w:r>
          </w:p>
          <w:p w14:paraId="532A999A" w14:textId="77777777" w:rsidR="007E126C" w:rsidRPr="007E126C" w:rsidRDefault="007E126C" w:rsidP="007E126C">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sz w:val="20"/>
                <w:szCs w:val="20"/>
              </w:rPr>
              <w:t xml:space="preserve">Las consecuencias del cambio climático  </w:t>
            </w:r>
            <w:r w:rsidRPr="007E126C">
              <w:rPr>
                <w:rFonts w:ascii="Baskerville Old Face" w:hAnsi="Baskerville Old Face"/>
                <w:b/>
                <w:sz w:val="20"/>
                <w:szCs w:val="20"/>
              </w:rPr>
              <w:t xml:space="preserve"> </w:t>
            </w:r>
            <w:r w:rsidRPr="007E126C">
              <w:rPr>
                <w:rFonts w:ascii="Baskerville Old Face" w:hAnsi="Baskerville Old Face"/>
                <w:sz w:val="20"/>
                <w:szCs w:val="20"/>
              </w:rPr>
              <w:t xml:space="preserve">  </w:t>
            </w:r>
          </w:p>
        </w:tc>
        <w:tc>
          <w:tcPr>
            <w:tcW w:w="3969" w:type="dxa"/>
            <w:vMerge/>
          </w:tcPr>
          <w:p w14:paraId="2453899B" w14:textId="77777777" w:rsidR="007E126C" w:rsidRPr="007E126C" w:rsidRDefault="007E126C" w:rsidP="007E126C">
            <w:pPr>
              <w:widowControl w:val="0"/>
              <w:pBdr>
                <w:top w:val="nil"/>
                <w:left w:val="nil"/>
                <w:bottom w:val="nil"/>
                <w:right w:val="nil"/>
                <w:between w:val="nil"/>
              </w:pBdr>
              <w:spacing w:line="276" w:lineRule="auto"/>
              <w:rPr>
                <w:rFonts w:ascii="Baskerville Old Face" w:hAnsi="Baskerville Old Face"/>
                <w:b/>
                <w:sz w:val="20"/>
                <w:szCs w:val="20"/>
              </w:rPr>
            </w:pPr>
          </w:p>
        </w:tc>
      </w:tr>
      <w:tr w:rsidR="007E126C" w:rsidRPr="007E126C" w14:paraId="5E3866E5" w14:textId="77777777" w:rsidTr="007E126C">
        <w:trPr>
          <w:trHeight w:val="421"/>
        </w:trPr>
        <w:tc>
          <w:tcPr>
            <w:tcW w:w="7083" w:type="dxa"/>
          </w:tcPr>
          <w:p w14:paraId="52ED8260" w14:textId="77777777" w:rsidR="007E126C" w:rsidRPr="007E126C" w:rsidRDefault="007E126C" w:rsidP="007E126C">
            <w:pPr>
              <w:pBdr>
                <w:top w:val="nil"/>
                <w:left w:val="nil"/>
                <w:bottom w:val="nil"/>
                <w:right w:val="nil"/>
                <w:between w:val="nil"/>
              </w:pBdr>
              <w:ind w:left="34"/>
              <w:jc w:val="both"/>
              <w:rPr>
                <w:rFonts w:ascii="Baskerville Old Face" w:hAnsi="Baskerville Old Face"/>
                <w:b/>
                <w:sz w:val="20"/>
                <w:szCs w:val="20"/>
              </w:rPr>
            </w:pPr>
            <w:r w:rsidRPr="007E126C">
              <w:rPr>
                <w:rFonts w:ascii="Baskerville Old Face" w:hAnsi="Baskerville Old Face"/>
                <w:b/>
                <w:sz w:val="20"/>
                <w:szCs w:val="20"/>
              </w:rPr>
              <w:t>Actividad 05:</w:t>
            </w:r>
          </w:p>
          <w:p w14:paraId="7CAF6D92" w14:textId="77777777" w:rsidR="007E126C" w:rsidRPr="007E126C" w:rsidRDefault="007E126C" w:rsidP="007E126C">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sz w:val="20"/>
                <w:szCs w:val="20"/>
              </w:rPr>
              <w:t xml:space="preserve">Estudiamos las consecuencias del cambio climático </w:t>
            </w:r>
            <w:r w:rsidRPr="007E126C">
              <w:rPr>
                <w:rFonts w:ascii="Baskerville Old Face" w:hAnsi="Baskerville Old Face"/>
                <w:b/>
                <w:sz w:val="20"/>
                <w:szCs w:val="20"/>
              </w:rPr>
              <w:t xml:space="preserve"> </w:t>
            </w:r>
            <w:r w:rsidRPr="007E126C">
              <w:rPr>
                <w:rFonts w:ascii="Baskerville Old Face" w:hAnsi="Baskerville Old Face"/>
                <w:sz w:val="20"/>
                <w:szCs w:val="20"/>
              </w:rPr>
              <w:t xml:space="preserve">  </w:t>
            </w:r>
          </w:p>
        </w:tc>
        <w:tc>
          <w:tcPr>
            <w:tcW w:w="3969" w:type="dxa"/>
            <w:vMerge/>
          </w:tcPr>
          <w:p w14:paraId="710B6BED" w14:textId="77777777" w:rsidR="007E126C" w:rsidRPr="007E126C" w:rsidRDefault="007E126C" w:rsidP="007E126C">
            <w:pPr>
              <w:widowControl w:val="0"/>
              <w:pBdr>
                <w:top w:val="nil"/>
                <w:left w:val="nil"/>
                <w:bottom w:val="nil"/>
                <w:right w:val="nil"/>
                <w:between w:val="nil"/>
              </w:pBdr>
              <w:spacing w:line="276" w:lineRule="auto"/>
              <w:rPr>
                <w:rFonts w:ascii="Baskerville Old Face" w:hAnsi="Baskerville Old Face"/>
                <w:b/>
                <w:sz w:val="20"/>
                <w:szCs w:val="20"/>
              </w:rPr>
            </w:pPr>
          </w:p>
        </w:tc>
      </w:tr>
    </w:tbl>
    <w:p w14:paraId="5A69D703" w14:textId="296A7F9C"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75AE3E43" w14:textId="38979231"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29D03366" w14:textId="3350A27A"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3775F4AB" w14:textId="43380F80"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58B770FF" w14:textId="1076DC21"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3AE78A46" w14:textId="4B6DDE2E"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50F176D5" w14:textId="5A68A756"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7BE885E6" w14:textId="77777777" w:rsidR="007E126C" w:rsidRDefault="007E126C" w:rsidP="007E126C">
      <w:pPr>
        <w:pBdr>
          <w:top w:val="nil"/>
          <w:left w:val="nil"/>
          <w:bottom w:val="nil"/>
          <w:right w:val="nil"/>
          <w:between w:val="nil"/>
        </w:pBdr>
        <w:ind w:left="1080"/>
        <w:jc w:val="both"/>
        <w:rPr>
          <w:rFonts w:ascii="Baskerville Old Face" w:eastAsia="Gill Sans" w:hAnsi="Baskerville Old Face" w:cs="Gill Sans"/>
          <w:b/>
          <w:sz w:val="20"/>
          <w:szCs w:val="20"/>
        </w:rPr>
      </w:pPr>
    </w:p>
    <w:p w14:paraId="34D04C83" w14:textId="4D01310E" w:rsidR="00FC5E44" w:rsidRPr="007E126C" w:rsidRDefault="003B1137" w:rsidP="007E126C">
      <w:pPr>
        <w:numPr>
          <w:ilvl w:val="0"/>
          <w:numId w:val="2"/>
        </w:numPr>
        <w:pBdr>
          <w:top w:val="nil"/>
          <w:left w:val="nil"/>
          <w:bottom w:val="nil"/>
          <w:right w:val="nil"/>
          <w:between w:val="nil"/>
        </w:pBdr>
        <w:ind w:left="-567" w:hanging="426"/>
        <w:jc w:val="both"/>
        <w:rPr>
          <w:rFonts w:ascii="Baskerville Old Face" w:eastAsia="Gill Sans" w:hAnsi="Baskerville Old Face" w:cs="Gill Sans"/>
          <w:b/>
          <w:sz w:val="20"/>
          <w:szCs w:val="20"/>
        </w:rPr>
      </w:pPr>
      <w:r w:rsidRPr="007E126C">
        <w:rPr>
          <w:rFonts w:ascii="Baskerville Old Face" w:eastAsia="Gill Sans" w:hAnsi="Baskerville Old Face" w:cs="Gill Sans"/>
          <w:b/>
          <w:sz w:val="20"/>
          <w:szCs w:val="20"/>
        </w:rPr>
        <w:t xml:space="preserve">MATRIZ DE LA UNIDAD DE </w:t>
      </w:r>
      <w:r w:rsidR="007E126C" w:rsidRPr="007E126C">
        <w:rPr>
          <w:rFonts w:ascii="Baskerville Old Face" w:eastAsia="Gill Sans" w:hAnsi="Baskerville Old Face" w:cs="Gill Sans"/>
          <w:b/>
          <w:sz w:val="20"/>
          <w:szCs w:val="20"/>
        </w:rPr>
        <w:t>APRENDIZAJE:</w:t>
      </w:r>
      <w:r w:rsidRPr="007E126C">
        <w:rPr>
          <w:rFonts w:ascii="Baskerville Old Face" w:eastAsia="Gill Sans" w:hAnsi="Baskerville Old Face" w:cs="Gill Sans"/>
          <w:b/>
          <w:sz w:val="20"/>
          <w:szCs w:val="20"/>
        </w:rPr>
        <w:t xml:space="preserve"> </w:t>
      </w:r>
    </w:p>
    <w:tbl>
      <w:tblPr>
        <w:tblStyle w:val="Tablaconcuadrcula"/>
        <w:tblW w:w="11099" w:type="dxa"/>
        <w:tblInd w:w="-1139" w:type="dxa"/>
        <w:tblLayout w:type="fixed"/>
        <w:tblLook w:val="0400" w:firstRow="0" w:lastRow="0" w:firstColumn="0" w:lastColumn="0" w:noHBand="0" w:noVBand="1"/>
      </w:tblPr>
      <w:tblGrid>
        <w:gridCol w:w="1845"/>
        <w:gridCol w:w="1699"/>
        <w:gridCol w:w="2265"/>
        <w:gridCol w:w="1418"/>
        <w:gridCol w:w="1559"/>
        <w:gridCol w:w="2313"/>
      </w:tblGrid>
      <w:tr w:rsidR="007E126C" w:rsidRPr="007E126C" w14:paraId="74810314" w14:textId="77777777" w:rsidTr="007E126C">
        <w:trPr>
          <w:trHeight w:val="36"/>
        </w:trPr>
        <w:tc>
          <w:tcPr>
            <w:tcW w:w="1845" w:type="dxa"/>
          </w:tcPr>
          <w:p w14:paraId="361417F4"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COMPETENCIAS/ CAPACIDADES</w:t>
            </w:r>
          </w:p>
        </w:tc>
        <w:tc>
          <w:tcPr>
            <w:tcW w:w="1699" w:type="dxa"/>
          </w:tcPr>
          <w:p w14:paraId="3BE7C7BA"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ACTIVIDADES</w:t>
            </w:r>
          </w:p>
        </w:tc>
        <w:tc>
          <w:tcPr>
            <w:tcW w:w="2265" w:type="dxa"/>
          </w:tcPr>
          <w:p w14:paraId="45E60D7A"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DESEMPEÑOS</w:t>
            </w:r>
          </w:p>
          <w:p w14:paraId="259FD22B"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PRESISADOS</w:t>
            </w:r>
          </w:p>
        </w:tc>
        <w:tc>
          <w:tcPr>
            <w:tcW w:w="1418" w:type="dxa"/>
          </w:tcPr>
          <w:p w14:paraId="7F4E9515"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PROPÓSITO</w:t>
            </w:r>
          </w:p>
        </w:tc>
        <w:tc>
          <w:tcPr>
            <w:tcW w:w="1559" w:type="dxa"/>
          </w:tcPr>
          <w:p w14:paraId="04BA4231"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EVIDENCIA</w:t>
            </w:r>
          </w:p>
        </w:tc>
        <w:tc>
          <w:tcPr>
            <w:tcW w:w="2313" w:type="dxa"/>
          </w:tcPr>
          <w:p w14:paraId="7889F324"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CRITERIOS DE EVALUACIÓN/</w:t>
            </w:r>
          </w:p>
          <w:p w14:paraId="5F41A5C3" w14:textId="77777777" w:rsidR="00FC5E44" w:rsidRPr="007E126C" w:rsidRDefault="003B1137">
            <w:pPr>
              <w:pBdr>
                <w:top w:val="nil"/>
                <w:left w:val="nil"/>
                <w:bottom w:val="nil"/>
                <w:right w:val="nil"/>
                <w:between w:val="nil"/>
              </w:pBdr>
              <w:rPr>
                <w:rFonts w:ascii="Baskerville Old Face" w:eastAsia="Overlock" w:hAnsi="Baskerville Old Face" w:cs="Overlock"/>
                <w:sz w:val="20"/>
                <w:szCs w:val="20"/>
              </w:rPr>
            </w:pPr>
            <w:r w:rsidRPr="007E126C">
              <w:rPr>
                <w:rFonts w:ascii="Baskerville Old Face" w:eastAsia="Overlock" w:hAnsi="Baskerville Old Face" w:cs="Overlock"/>
                <w:sz w:val="20"/>
                <w:szCs w:val="20"/>
              </w:rPr>
              <w:t>LISTA DE COTEJO</w:t>
            </w:r>
          </w:p>
        </w:tc>
      </w:tr>
      <w:tr w:rsidR="007E126C" w:rsidRPr="007E126C" w14:paraId="3EA00D30" w14:textId="77777777" w:rsidTr="007E126C">
        <w:trPr>
          <w:trHeight w:val="2061"/>
        </w:trPr>
        <w:tc>
          <w:tcPr>
            <w:tcW w:w="1845" w:type="dxa"/>
            <w:vMerge w:val="restart"/>
          </w:tcPr>
          <w:p w14:paraId="145FFCEC" w14:textId="77777777" w:rsidR="00FC5E44" w:rsidRPr="007E126C" w:rsidRDefault="003B1137">
            <w:pPr>
              <w:pBdr>
                <w:top w:val="nil"/>
                <w:left w:val="nil"/>
                <w:bottom w:val="nil"/>
                <w:right w:val="nil"/>
                <w:between w:val="nil"/>
              </w:pBdr>
              <w:jc w:val="both"/>
              <w:rPr>
                <w:rFonts w:ascii="Baskerville Old Face" w:hAnsi="Baskerville Old Face"/>
                <w:b/>
                <w:sz w:val="20"/>
                <w:szCs w:val="20"/>
              </w:rPr>
            </w:pPr>
            <w:r w:rsidRPr="007E126C">
              <w:rPr>
                <w:rFonts w:ascii="Baskerville Old Face" w:hAnsi="Baskerville Old Face"/>
                <w:b/>
                <w:sz w:val="20"/>
                <w:szCs w:val="20"/>
              </w:rPr>
              <w:t>EXPLICA EL MUNDO FÍSICO BASÁNDOSE EN CONOCIMIENTOS SOBRE LOS SERES VIVOS, MATERIA Y ENERGÍA, BIODIVERSIDAD, TIERRA Y UNIVERSO/</w:t>
            </w:r>
          </w:p>
          <w:p w14:paraId="41769784" w14:textId="77777777" w:rsidR="00FC5E44" w:rsidRPr="007E126C" w:rsidRDefault="00FC5E44">
            <w:pPr>
              <w:pBdr>
                <w:top w:val="nil"/>
                <w:left w:val="nil"/>
                <w:bottom w:val="nil"/>
                <w:right w:val="nil"/>
                <w:between w:val="nil"/>
              </w:pBdr>
              <w:jc w:val="both"/>
              <w:rPr>
                <w:rFonts w:ascii="Baskerville Old Face" w:hAnsi="Baskerville Old Face"/>
                <w:b/>
                <w:sz w:val="20"/>
                <w:szCs w:val="20"/>
              </w:rPr>
            </w:pPr>
          </w:p>
          <w:p w14:paraId="7D9F7C1D"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•Comprende y usa conocimientos sobre los seres vivos, materia y energía, biodiversidad, Tierra y universo.</w:t>
            </w:r>
          </w:p>
          <w:p w14:paraId="6A696A94" w14:textId="77777777" w:rsidR="00FC5E44" w:rsidRPr="007E126C" w:rsidRDefault="00FC5E44">
            <w:pPr>
              <w:pBdr>
                <w:top w:val="nil"/>
                <w:left w:val="nil"/>
                <w:bottom w:val="nil"/>
                <w:right w:val="nil"/>
                <w:between w:val="nil"/>
              </w:pBdr>
              <w:rPr>
                <w:rFonts w:ascii="Baskerville Old Face" w:hAnsi="Baskerville Old Face"/>
                <w:sz w:val="20"/>
                <w:szCs w:val="20"/>
              </w:rPr>
            </w:pPr>
          </w:p>
          <w:p w14:paraId="692AAE51"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w:t>
            </w:r>
            <w:r w:rsidRPr="007E126C">
              <w:rPr>
                <w:rFonts w:ascii="Baskerville Old Face" w:hAnsi="Baskerville Old Face"/>
                <w:sz w:val="20"/>
                <w:szCs w:val="20"/>
              </w:rPr>
              <w:t>Evalúa las implicancias del saber y del quehacer científico y tecnológico.</w:t>
            </w:r>
          </w:p>
          <w:p w14:paraId="256E519D" w14:textId="77777777" w:rsidR="00FC5E44" w:rsidRPr="007E126C" w:rsidRDefault="00FC5E44">
            <w:pPr>
              <w:pBdr>
                <w:top w:val="nil"/>
                <w:left w:val="nil"/>
                <w:bottom w:val="nil"/>
                <w:right w:val="nil"/>
                <w:between w:val="nil"/>
              </w:pBdr>
              <w:jc w:val="both"/>
              <w:rPr>
                <w:rFonts w:ascii="Baskerville Old Face" w:hAnsi="Baskerville Old Face"/>
                <w:sz w:val="20"/>
                <w:szCs w:val="20"/>
              </w:rPr>
            </w:pPr>
          </w:p>
          <w:p w14:paraId="143DB500" w14:textId="77777777" w:rsidR="00FC5E44" w:rsidRPr="007E126C" w:rsidRDefault="00FC5E44">
            <w:pPr>
              <w:pBdr>
                <w:top w:val="nil"/>
                <w:left w:val="nil"/>
                <w:bottom w:val="nil"/>
                <w:right w:val="nil"/>
                <w:between w:val="nil"/>
              </w:pBdr>
              <w:jc w:val="both"/>
              <w:rPr>
                <w:rFonts w:ascii="Baskerville Old Face" w:hAnsi="Baskerville Old Face"/>
                <w:sz w:val="20"/>
                <w:szCs w:val="20"/>
              </w:rPr>
            </w:pPr>
          </w:p>
          <w:p w14:paraId="1E5586FC" w14:textId="77777777" w:rsidR="00FC5E44" w:rsidRPr="007E126C" w:rsidRDefault="00FC5E44">
            <w:pPr>
              <w:pBdr>
                <w:top w:val="nil"/>
                <w:left w:val="nil"/>
                <w:bottom w:val="nil"/>
                <w:right w:val="nil"/>
                <w:between w:val="nil"/>
              </w:pBdr>
              <w:jc w:val="both"/>
              <w:rPr>
                <w:rFonts w:ascii="Baskerville Old Face" w:hAnsi="Baskerville Old Face"/>
                <w:sz w:val="20"/>
                <w:szCs w:val="20"/>
              </w:rPr>
            </w:pPr>
          </w:p>
          <w:p w14:paraId="52283E0C" w14:textId="77777777" w:rsidR="00FC5E44" w:rsidRPr="007E126C" w:rsidRDefault="00FC5E44">
            <w:pPr>
              <w:pBdr>
                <w:top w:val="nil"/>
                <w:left w:val="nil"/>
                <w:bottom w:val="nil"/>
                <w:right w:val="nil"/>
                <w:between w:val="nil"/>
              </w:pBdr>
              <w:jc w:val="both"/>
              <w:rPr>
                <w:rFonts w:ascii="Baskerville Old Face" w:hAnsi="Baskerville Old Face"/>
                <w:sz w:val="20"/>
                <w:szCs w:val="20"/>
              </w:rPr>
            </w:pPr>
          </w:p>
          <w:p w14:paraId="6CE13DA7" w14:textId="77777777" w:rsidR="00FC5E44" w:rsidRPr="007E126C" w:rsidRDefault="00FC5E44">
            <w:pPr>
              <w:pBdr>
                <w:top w:val="nil"/>
                <w:left w:val="nil"/>
                <w:bottom w:val="nil"/>
                <w:right w:val="nil"/>
                <w:between w:val="nil"/>
              </w:pBdr>
              <w:rPr>
                <w:rFonts w:ascii="Baskerville Old Face" w:hAnsi="Baskerville Old Face"/>
                <w:sz w:val="20"/>
                <w:szCs w:val="20"/>
              </w:rPr>
            </w:pPr>
          </w:p>
        </w:tc>
        <w:tc>
          <w:tcPr>
            <w:tcW w:w="1699" w:type="dxa"/>
          </w:tcPr>
          <w:p w14:paraId="18073412" w14:textId="77777777" w:rsidR="00FC5E44" w:rsidRPr="007E126C" w:rsidRDefault="003B1137">
            <w:pPr>
              <w:rPr>
                <w:rFonts w:ascii="Baskerville Old Face" w:hAnsi="Baskerville Old Face"/>
                <w:b/>
                <w:sz w:val="20"/>
                <w:szCs w:val="20"/>
              </w:rPr>
            </w:pPr>
            <w:r w:rsidRPr="007E126C">
              <w:rPr>
                <w:rFonts w:ascii="Baskerville Old Face" w:hAnsi="Baskerville Old Face"/>
                <w:b/>
                <w:sz w:val="20"/>
                <w:szCs w:val="20"/>
              </w:rPr>
              <w:t xml:space="preserve">Actividad 01: </w:t>
            </w:r>
          </w:p>
          <w:p w14:paraId="67654884" w14:textId="77777777" w:rsidR="00FC5E44" w:rsidRPr="007E126C" w:rsidRDefault="003B1137">
            <w:pPr>
              <w:rPr>
                <w:rFonts w:ascii="Baskerville Old Face" w:hAnsi="Baskerville Old Face"/>
                <w:b/>
                <w:sz w:val="20"/>
                <w:szCs w:val="20"/>
              </w:rPr>
            </w:pPr>
            <w:r w:rsidRPr="007E126C">
              <w:rPr>
                <w:rFonts w:ascii="Baskerville Old Face" w:hAnsi="Baskerville Old Face"/>
                <w:sz w:val="20"/>
                <w:szCs w:val="20"/>
              </w:rPr>
              <w:t xml:space="preserve">Importancia del equilibrio ecológico    </w:t>
            </w:r>
          </w:p>
        </w:tc>
        <w:tc>
          <w:tcPr>
            <w:tcW w:w="2265" w:type="dxa"/>
            <w:vMerge w:val="restart"/>
          </w:tcPr>
          <w:p w14:paraId="339BCFB6"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w:t>
            </w:r>
            <w:r w:rsidRPr="007E126C">
              <w:rPr>
                <w:rFonts w:ascii="Baskerville Old Face" w:hAnsi="Baskerville Old Face"/>
                <w:sz w:val="20"/>
                <w:szCs w:val="20"/>
              </w:rPr>
              <w:t xml:space="preserve"> Explica, a partir de fuentes con respaldo científico, cómo influyen las acciones del hombre y los efectos que produce en el medioambiente, y aplica estos conocimientos a situaciones cotidianas. •Describe cualitativamente, a partir de las consecuencias que</w:t>
            </w:r>
            <w:r w:rsidRPr="007E126C">
              <w:rPr>
                <w:rFonts w:ascii="Baskerville Old Face" w:hAnsi="Baskerville Old Face"/>
                <w:sz w:val="20"/>
                <w:szCs w:val="20"/>
              </w:rPr>
              <w:t xml:space="preserve"> produce la alteración del equilibrio ecológico, y aplica estos conocimientos a situaciones cotidianas. </w:t>
            </w:r>
          </w:p>
          <w:p w14:paraId="7B7C5833"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eastAsia="Symbol" w:hAnsi="Baskerville Old Face" w:cs="Symbol"/>
                <w:sz w:val="20"/>
                <w:szCs w:val="20"/>
              </w:rPr>
              <w:t>∙</w:t>
            </w:r>
            <w:r w:rsidRPr="007E126C">
              <w:rPr>
                <w:rFonts w:ascii="Baskerville Old Face" w:hAnsi="Baskerville Old Face"/>
                <w:sz w:val="20"/>
                <w:szCs w:val="20"/>
              </w:rPr>
              <w:t xml:space="preserve"> Describe, en base a fuentes con respaldo científico, cuantitativamente Cómo ocurren las fuerzas en su entorno y aplica estos conocimientos a situacio</w:t>
            </w:r>
            <w:r w:rsidRPr="007E126C">
              <w:rPr>
                <w:rFonts w:ascii="Baskerville Old Face" w:hAnsi="Baskerville Old Face"/>
                <w:sz w:val="20"/>
                <w:szCs w:val="20"/>
              </w:rPr>
              <w:t xml:space="preserve">nes cotidianas. </w:t>
            </w:r>
          </w:p>
          <w:p w14:paraId="6C50899F"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eastAsia="Symbol" w:hAnsi="Baskerville Old Face" w:cs="Symbol"/>
                <w:sz w:val="20"/>
                <w:szCs w:val="20"/>
              </w:rPr>
              <w:t>∙</w:t>
            </w:r>
            <w:r w:rsidRPr="007E126C">
              <w:rPr>
                <w:rFonts w:ascii="Baskerville Old Face" w:hAnsi="Baskerville Old Face"/>
                <w:sz w:val="20"/>
                <w:szCs w:val="20"/>
              </w:rPr>
              <w:t xml:space="preserve"> Explica, en base a fuentes con respaldo científico, los efectos de la contaminación atmosférica, aplicando estos conocimientos a situaciones cotidianas.</w:t>
            </w:r>
          </w:p>
          <w:p w14:paraId="68BC8495"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Da razones para defender su posición respecto a cuestiones sociocientíficas, tenie</w:t>
            </w:r>
            <w:r w:rsidRPr="007E126C">
              <w:rPr>
                <w:rFonts w:ascii="Baskerville Old Face" w:hAnsi="Baskerville Old Face"/>
                <w:sz w:val="20"/>
                <w:szCs w:val="20"/>
              </w:rPr>
              <w:t>ndo en cuenta sus implicancias en la sociedad y el ambiente.</w:t>
            </w:r>
            <w:r w:rsidRPr="007E126C">
              <w:rPr>
                <w:rFonts w:ascii="Baskerville Old Face" w:hAnsi="Baskerville Old Face"/>
                <w:sz w:val="20"/>
                <w:szCs w:val="20"/>
              </w:rPr>
              <w:t xml:space="preserve"> </w:t>
            </w:r>
          </w:p>
        </w:tc>
        <w:tc>
          <w:tcPr>
            <w:tcW w:w="1418" w:type="dxa"/>
          </w:tcPr>
          <w:p w14:paraId="233730A8"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Explicar la importancia del equilibrio ecológico   </w:t>
            </w:r>
          </w:p>
        </w:tc>
        <w:tc>
          <w:tcPr>
            <w:tcW w:w="1559" w:type="dxa"/>
          </w:tcPr>
          <w:p w14:paraId="17525F6C"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Elabora un esquema explicando las principales causas del desequilibrio ecológico  </w:t>
            </w:r>
          </w:p>
        </w:tc>
        <w:tc>
          <w:tcPr>
            <w:tcW w:w="2313" w:type="dxa"/>
          </w:tcPr>
          <w:p w14:paraId="4E236329"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Identifica las consecuencias que produce la alteración del equilibrio ecológico.  </w:t>
            </w:r>
          </w:p>
        </w:tc>
      </w:tr>
      <w:tr w:rsidR="007E126C" w:rsidRPr="007E126C" w14:paraId="4A8CBDBF" w14:textId="77777777" w:rsidTr="007E126C">
        <w:trPr>
          <w:trHeight w:val="322"/>
        </w:trPr>
        <w:tc>
          <w:tcPr>
            <w:tcW w:w="1845" w:type="dxa"/>
            <w:vMerge/>
          </w:tcPr>
          <w:p w14:paraId="1D26B67E" w14:textId="77777777" w:rsidR="00FC5E44" w:rsidRPr="007E126C" w:rsidRDefault="00FC5E44">
            <w:pPr>
              <w:widowControl w:val="0"/>
              <w:pBdr>
                <w:top w:val="nil"/>
                <w:left w:val="nil"/>
                <w:bottom w:val="nil"/>
                <w:right w:val="nil"/>
                <w:between w:val="nil"/>
              </w:pBdr>
              <w:spacing w:line="276" w:lineRule="auto"/>
              <w:rPr>
                <w:rFonts w:ascii="Baskerville Old Face" w:hAnsi="Baskerville Old Face"/>
                <w:sz w:val="20"/>
                <w:szCs w:val="20"/>
              </w:rPr>
            </w:pPr>
          </w:p>
        </w:tc>
        <w:tc>
          <w:tcPr>
            <w:tcW w:w="1699" w:type="dxa"/>
          </w:tcPr>
          <w:p w14:paraId="7133C142" w14:textId="77777777" w:rsidR="00FC5E44" w:rsidRPr="007E126C" w:rsidRDefault="003B1137">
            <w:pPr>
              <w:rPr>
                <w:rFonts w:ascii="Baskerville Old Face" w:hAnsi="Baskerville Old Face"/>
                <w:b/>
                <w:sz w:val="20"/>
                <w:szCs w:val="20"/>
              </w:rPr>
            </w:pPr>
            <w:r w:rsidRPr="007E126C">
              <w:rPr>
                <w:rFonts w:ascii="Baskerville Old Face" w:hAnsi="Baskerville Old Face"/>
                <w:b/>
                <w:sz w:val="20"/>
                <w:szCs w:val="20"/>
              </w:rPr>
              <w:t xml:space="preserve">Actividad 02: </w:t>
            </w:r>
            <w:r w:rsidRPr="007E126C">
              <w:rPr>
                <w:rFonts w:ascii="Baskerville Old Face" w:hAnsi="Baskerville Old Face"/>
                <w:sz w:val="20"/>
                <w:szCs w:val="20"/>
              </w:rPr>
              <w:t xml:space="preserve">La contaminación y sus efectos en el ambiente. </w:t>
            </w:r>
          </w:p>
        </w:tc>
        <w:tc>
          <w:tcPr>
            <w:tcW w:w="2265" w:type="dxa"/>
            <w:vMerge/>
          </w:tcPr>
          <w:p w14:paraId="6989F7BC" w14:textId="77777777" w:rsidR="00FC5E44" w:rsidRPr="007E126C" w:rsidRDefault="00FC5E44">
            <w:pPr>
              <w:widowControl w:val="0"/>
              <w:pBdr>
                <w:top w:val="nil"/>
                <w:left w:val="nil"/>
                <w:bottom w:val="nil"/>
                <w:right w:val="nil"/>
                <w:between w:val="nil"/>
              </w:pBdr>
              <w:spacing w:line="276" w:lineRule="auto"/>
              <w:rPr>
                <w:rFonts w:ascii="Baskerville Old Face" w:hAnsi="Baskerville Old Face"/>
                <w:b/>
                <w:sz w:val="20"/>
                <w:szCs w:val="20"/>
              </w:rPr>
            </w:pPr>
          </w:p>
        </w:tc>
        <w:tc>
          <w:tcPr>
            <w:tcW w:w="1418" w:type="dxa"/>
          </w:tcPr>
          <w:p w14:paraId="6CF1E3C0"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 xml:space="preserve">Explicar los efectos de la contaminación en el medio ambiente.  </w:t>
            </w:r>
          </w:p>
        </w:tc>
        <w:tc>
          <w:tcPr>
            <w:tcW w:w="1559" w:type="dxa"/>
          </w:tcPr>
          <w:p w14:paraId="16BB31A4"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En cuadro comparativo explica los efectos de la contaminación en el suelo, agua y aire y describe algunos agentes contaminantes. </w:t>
            </w:r>
          </w:p>
        </w:tc>
        <w:tc>
          <w:tcPr>
            <w:tcW w:w="2313" w:type="dxa"/>
          </w:tcPr>
          <w:p w14:paraId="266C21D8"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Describe los efectos de la contaminación en el medioambiente. </w:t>
            </w:r>
          </w:p>
          <w:p w14:paraId="1D5B16F7"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Toma conciencia sobre las consecuencias de la actividad min</w:t>
            </w:r>
            <w:r w:rsidRPr="007E126C">
              <w:rPr>
                <w:rFonts w:ascii="Baskerville Old Face" w:hAnsi="Baskerville Old Face"/>
                <w:sz w:val="20"/>
                <w:szCs w:val="20"/>
              </w:rPr>
              <w:t xml:space="preserve">era en el medioambiente. </w:t>
            </w:r>
          </w:p>
        </w:tc>
      </w:tr>
      <w:tr w:rsidR="007E126C" w:rsidRPr="007E126C" w14:paraId="1658157F" w14:textId="77777777" w:rsidTr="007E126C">
        <w:trPr>
          <w:trHeight w:val="858"/>
        </w:trPr>
        <w:tc>
          <w:tcPr>
            <w:tcW w:w="1845" w:type="dxa"/>
            <w:vMerge/>
          </w:tcPr>
          <w:p w14:paraId="14583530" w14:textId="77777777" w:rsidR="00FC5E44" w:rsidRPr="007E126C" w:rsidRDefault="00FC5E44">
            <w:pPr>
              <w:widowControl w:val="0"/>
              <w:pBdr>
                <w:top w:val="nil"/>
                <w:left w:val="nil"/>
                <w:bottom w:val="nil"/>
                <w:right w:val="nil"/>
                <w:between w:val="nil"/>
              </w:pBdr>
              <w:spacing w:line="276" w:lineRule="auto"/>
              <w:rPr>
                <w:rFonts w:ascii="Baskerville Old Face" w:hAnsi="Baskerville Old Face"/>
                <w:sz w:val="20"/>
                <w:szCs w:val="20"/>
              </w:rPr>
            </w:pPr>
          </w:p>
        </w:tc>
        <w:tc>
          <w:tcPr>
            <w:tcW w:w="1699" w:type="dxa"/>
          </w:tcPr>
          <w:p w14:paraId="16FD1C07" w14:textId="77777777" w:rsidR="00FC5E44" w:rsidRPr="007E126C" w:rsidRDefault="003B1137">
            <w:pPr>
              <w:rPr>
                <w:rFonts w:ascii="Baskerville Old Face" w:hAnsi="Baskerville Old Face"/>
                <w:sz w:val="20"/>
                <w:szCs w:val="20"/>
              </w:rPr>
            </w:pPr>
            <w:r w:rsidRPr="007E126C">
              <w:rPr>
                <w:rFonts w:ascii="Baskerville Old Face" w:hAnsi="Baskerville Old Face"/>
                <w:b/>
                <w:sz w:val="20"/>
                <w:szCs w:val="20"/>
              </w:rPr>
              <w:t xml:space="preserve">Actividad 03: </w:t>
            </w:r>
            <w:r w:rsidRPr="007E126C">
              <w:rPr>
                <w:rFonts w:ascii="Baskerville Old Face" w:hAnsi="Baskerville Old Face"/>
                <w:sz w:val="20"/>
                <w:szCs w:val="20"/>
              </w:rPr>
              <w:t xml:space="preserve"> </w:t>
            </w:r>
          </w:p>
          <w:p w14:paraId="0728E4C1" w14:textId="77777777" w:rsidR="00FC5E44" w:rsidRPr="007E126C" w:rsidRDefault="003B1137">
            <w:pPr>
              <w:rPr>
                <w:rFonts w:ascii="Baskerville Old Face" w:hAnsi="Baskerville Old Face"/>
                <w:sz w:val="20"/>
                <w:szCs w:val="20"/>
              </w:rPr>
            </w:pPr>
            <w:r w:rsidRPr="007E126C">
              <w:rPr>
                <w:rFonts w:ascii="Baskerville Old Face" w:hAnsi="Baskerville Old Face"/>
                <w:sz w:val="20"/>
                <w:szCs w:val="20"/>
              </w:rPr>
              <w:t xml:space="preserve">Los efectos de la contaminación atmosférica </w:t>
            </w:r>
          </w:p>
        </w:tc>
        <w:tc>
          <w:tcPr>
            <w:tcW w:w="2265" w:type="dxa"/>
            <w:vMerge/>
          </w:tcPr>
          <w:p w14:paraId="46DC7A08" w14:textId="77777777" w:rsidR="00FC5E44" w:rsidRPr="007E126C" w:rsidRDefault="00FC5E44">
            <w:pPr>
              <w:widowControl w:val="0"/>
              <w:pBdr>
                <w:top w:val="nil"/>
                <w:left w:val="nil"/>
                <w:bottom w:val="nil"/>
                <w:right w:val="nil"/>
                <w:between w:val="nil"/>
              </w:pBdr>
              <w:spacing w:line="276" w:lineRule="auto"/>
              <w:rPr>
                <w:rFonts w:ascii="Baskerville Old Face" w:hAnsi="Baskerville Old Face"/>
                <w:sz w:val="20"/>
                <w:szCs w:val="20"/>
              </w:rPr>
            </w:pPr>
          </w:p>
        </w:tc>
        <w:tc>
          <w:tcPr>
            <w:tcW w:w="1418" w:type="dxa"/>
          </w:tcPr>
          <w:p w14:paraId="13426E69"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Explicar e identificar los efectos de la contaminación atmosférica</w:t>
            </w:r>
          </w:p>
        </w:tc>
        <w:tc>
          <w:tcPr>
            <w:tcW w:w="1559" w:type="dxa"/>
          </w:tcPr>
          <w:p w14:paraId="76925C07"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Organiza en diapositivas y explica sobre el efecto o consecuencias del efecto invernadero, lluvia ácida y el deterioro de la capa de ozono  </w:t>
            </w:r>
          </w:p>
        </w:tc>
        <w:tc>
          <w:tcPr>
            <w:tcW w:w="2313" w:type="dxa"/>
          </w:tcPr>
          <w:p w14:paraId="67E166FC"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Identifica los principales efectos de la contaminación atmosférica. </w:t>
            </w:r>
          </w:p>
          <w:p w14:paraId="4D38C7DC"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Evalúa las consecuencias de los efectos de la contaminación atmosférica en los seres vivos. </w:t>
            </w:r>
          </w:p>
        </w:tc>
      </w:tr>
      <w:tr w:rsidR="007E126C" w:rsidRPr="007E126C" w14:paraId="48677639" w14:textId="77777777" w:rsidTr="007E126C">
        <w:trPr>
          <w:trHeight w:val="1534"/>
        </w:trPr>
        <w:tc>
          <w:tcPr>
            <w:tcW w:w="1845" w:type="dxa"/>
            <w:vMerge/>
          </w:tcPr>
          <w:p w14:paraId="4C3D630E" w14:textId="77777777" w:rsidR="00FC5E44" w:rsidRPr="007E126C" w:rsidRDefault="00FC5E44">
            <w:pPr>
              <w:widowControl w:val="0"/>
              <w:pBdr>
                <w:top w:val="nil"/>
                <w:left w:val="nil"/>
                <w:bottom w:val="nil"/>
                <w:right w:val="nil"/>
                <w:between w:val="nil"/>
              </w:pBdr>
              <w:spacing w:line="276" w:lineRule="auto"/>
              <w:rPr>
                <w:rFonts w:ascii="Baskerville Old Face" w:hAnsi="Baskerville Old Face"/>
                <w:sz w:val="20"/>
                <w:szCs w:val="20"/>
              </w:rPr>
            </w:pPr>
          </w:p>
        </w:tc>
        <w:tc>
          <w:tcPr>
            <w:tcW w:w="1699" w:type="dxa"/>
          </w:tcPr>
          <w:p w14:paraId="6A0DF995" w14:textId="77777777" w:rsidR="00FC5E44" w:rsidRPr="007E126C" w:rsidRDefault="003B1137">
            <w:pPr>
              <w:rPr>
                <w:rFonts w:ascii="Baskerville Old Face" w:hAnsi="Baskerville Old Face"/>
                <w:sz w:val="20"/>
                <w:szCs w:val="20"/>
              </w:rPr>
            </w:pPr>
            <w:r w:rsidRPr="007E126C">
              <w:rPr>
                <w:rFonts w:ascii="Baskerville Old Face" w:hAnsi="Baskerville Old Face"/>
                <w:b/>
                <w:sz w:val="20"/>
                <w:szCs w:val="20"/>
              </w:rPr>
              <w:t xml:space="preserve">Actividad 04: </w:t>
            </w:r>
            <w:r w:rsidRPr="007E126C">
              <w:rPr>
                <w:rFonts w:ascii="Baskerville Old Face" w:hAnsi="Baskerville Old Face"/>
                <w:sz w:val="20"/>
                <w:szCs w:val="20"/>
              </w:rPr>
              <w:t xml:space="preserve"> </w:t>
            </w:r>
          </w:p>
          <w:p w14:paraId="352CBFBE" w14:textId="77777777" w:rsidR="00FC5E44" w:rsidRPr="007E126C" w:rsidRDefault="003B1137">
            <w:pPr>
              <w:rPr>
                <w:rFonts w:ascii="Baskerville Old Face" w:hAnsi="Baskerville Old Face"/>
                <w:b/>
                <w:sz w:val="20"/>
                <w:szCs w:val="20"/>
              </w:rPr>
            </w:pPr>
            <w:r w:rsidRPr="007E126C">
              <w:rPr>
                <w:rFonts w:ascii="Baskerville Old Face" w:hAnsi="Baskerville Old Face"/>
                <w:sz w:val="20"/>
                <w:szCs w:val="20"/>
              </w:rPr>
              <w:t xml:space="preserve">Las consecuencias del cambio climático </w:t>
            </w:r>
            <w:r w:rsidRPr="007E126C">
              <w:rPr>
                <w:rFonts w:ascii="Baskerville Old Face" w:hAnsi="Baskerville Old Face"/>
                <w:sz w:val="20"/>
                <w:szCs w:val="20"/>
              </w:rPr>
              <w:t xml:space="preserve"> </w:t>
            </w:r>
            <w:r w:rsidRPr="007E126C">
              <w:rPr>
                <w:rFonts w:ascii="Baskerville Old Face" w:hAnsi="Baskerville Old Face"/>
                <w:b/>
                <w:sz w:val="20"/>
                <w:szCs w:val="20"/>
              </w:rPr>
              <w:t xml:space="preserve"> </w:t>
            </w:r>
            <w:r w:rsidRPr="007E126C">
              <w:rPr>
                <w:rFonts w:ascii="Baskerville Old Face" w:hAnsi="Baskerville Old Face"/>
                <w:sz w:val="20"/>
                <w:szCs w:val="20"/>
              </w:rPr>
              <w:t xml:space="preserve">  </w:t>
            </w:r>
          </w:p>
        </w:tc>
        <w:tc>
          <w:tcPr>
            <w:tcW w:w="2265" w:type="dxa"/>
          </w:tcPr>
          <w:p w14:paraId="10C4A41C" w14:textId="77777777" w:rsidR="00FC5E44" w:rsidRPr="007E126C" w:rsidRDefault="003B1137">
            <w:pPr>
              <w:pBdr>
                <w:top w:val="nil"/>
                <w:left w:val="nil"/>
                <w:bottom w:val="nil"/>
                <w:right w:val="nil"/>
                <w:between w:val="nil"/>
              </w:pBdr>
              <w:jc w:val="both"/>
              <w:rPr>
                <w:rFonts w:ascii="Baskerville Old Face" w:hAnsi="Baskerville Old Face"/>
                <w:b/>
                <w:sz w:val="20"/>
                <w:szCs w:val="20"/>
              </w:rPr>
            </w:pPr>
            <w:r w:rsidRPr="007E126C">
              <w:rPr>
                <w:rFonts w:ascii="Baskerville Old Face" w:hAnsi="Baskerville Old Face"/>
                <w:sz w:val="20"/>
                <w:szCs w:val="20"/>
              </w:rPr>
              <w:t xml:space="preserve">• Evalúa el impacto de las soluciones tecnológicas en la comprensión de los fenómenos. </w:t>
            </w:r>
          </w:p>
        </w:tc>
        <w:tc>
          <w:tcPr>
            <w:tcW w:w="1418" w:type="dxa"/>
          </w:tcPr>
          <w:p w14:paraId="62D86F9B"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Identificar las causas y consecuencias del cambio climático </w:t>
            </w:r>
          </w:p>
        </w:tc>
        <w:tc>
          <w:tcPr>
            <w:tcW w:w="1559" w:type="dxa"/>
          </w:tcPr>
          <w:p w14:paraId="243E784F"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Explica en un texto científico las causas y consecuencias del </w:t>
            </w:r>
            <w:r w:rsidRPr="007E126C">
              <w:rPr>
                <w:rFonts w:ascii="Baskerville Old Face" w:hAnsi="Baskerville Old Face"/>
                <w:sz w:val="20"/>
                <w:szCs w:val="20"/>
              </w:rPr>
              <w:t xml:space="preserve">cambio climático en el Perú  </w:t>
            </w:r>
          </w:p>
        </w:tc>
        <w:tc>
          <w:tcPr>
            <w:tcW w:w="2313" w:type="dxa"/>
          </w:tcPr>
          <w:p w14:paraId="0B9A30DD"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Identifica las consecuencias del cambio climático. </w:t>
            </w:r>
          </w:p>
          <w:p w14:paraId="355150AC"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Diferencia los objetivos que tienen los convenios para la protección del medioambiente. </w:t>
            </w:r>
          </w:p>
          <w:p w14:paraId="0B90ADC8" w14:textId="77777777" w:rsidR="00FC5E44" w:rsidRPr="007E126C" w:rsidRDefault="003B1137">
            <w:pPr>
              <w:pBdr>
                <w:top w:val="nil"/>
                <w:left w:val="nil"/>
                <w:bottom w:val="nil"/>
                <w:right w:val="nil"/>
                <w:between w:val="nil"/>
              </w:pBdr>
              <w:jc w:val="both"/>
              <w:rPr>
                <w:rFonts w:ascii="Baskerville Old Face" w:hAnsi="Baskerville Old Face"/>
                <w:b/>
                <w:sz w:val="20"/>
                <w:szCs w:val="20"/>
              </w:rPr>
            </w:pPr>
            <w:r w:rsidRPr="007E126C">
              <w:rPr>
                <w:rFonts w:ascii="Baskerville Old Face" w:hAnsi="Baskerville Old Face"/>
                <w:sz w:val="20"/>
                <w:szCs w:val="20"/>
              </w:rPr>
              <w:t xml:space="preserve">• Reflexiona sobre </w:t>
            </w:r>
            <w:r w:rsidRPr="007E126C">
              <w:rPr>
                <w:rFonts w:ascii="Baskerville Old Face" w:hAnsi="Baskerville Old Face"/>
                <w:sz w:val="20"/>
                <w:szCs w:val="20"/>
              </w:rPr>
              <w:t>la importancia de ampliar sus conocimientos acerca del cambio climático y los convenios para la protección del medioambiente.</w:t>
            </w:r>
          </w:p>
        </w:tc>
      </w:tr>
      <w:tr w:rsidR="007E126C" w:rsidRPr="007E126C" w14:paraId="654DC9EF" w14:textId="77777777" w:rsidTr="007E126C">
        <w:trPr>
          <w:trHeight w:val="542"/>
        </w:trPr>
        <w:tc>
          <w:tcPr>
            <w:tcW w:w="1845" w:type="dxa"/>
          </w:tcPr>
          <w:p w14:paraId="442F34C2" w14:textId="77777777" w:rsidR="00FC5E44" w:rsidRPr="007E126C" w:rsidRDefault="003B1137">
            <w:pPr>
              <w:pBdr>
                <w:top w:val="nil"/>
                <w:left w:val="nil"/>
                <w:bottom w:val="nil"/>
                <w:right w:val="nil"/>
                <w:between w:val="nil"/>
              </w:pBdr>
              <w:jc w:val="both"/>
              <w:rPr>
                <w:rFonts w:ascii="Baskerville Old Face" w:hAnsi="Baskerville Old Face"/>
                <w:b/>
                <w:sz w:val="20"/>
                <w:szCs w:val="20"/>
              </w:rPr>
            </w:pPr>
            <w:r w:rsidRPr="007E126C">
              <w:rPr>
                <w:rFonts w:ascii="Baskerville Old Face" w:hAnsi="Baskerville Old Face"/>
                <w:b/>
                <w:sz w:val="20"/>
                <w:szCs w:val="20"/>
              </w:rPr>
              <w:t xml:space="preserve">INDAGA MEDIANTE MÉTODOS CIENTÍFICOS PARA CONSTRUIR SUS </w:t>
            </w:r>
            <w:r w:rsidRPr="007E126C">
              <w:rPr>
                <w:rFonts w:ascii="Baskerville Old Face" w:hAnsi="Baskerville Old Face"/>
                <w:b/>
                <w:sz w:val="20"/>
                <w:szCs w:val="20"/>
              </w:rPr>
              <w:lastRenderedPageBreak/>
              <w:t>CONOCIMIENTOS/</w:t>
            </w:r>
          </w:p>
          <w:p w14:paraId="6207DE53"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 Problematiza situaciones. </w:t>
            </w:r>
          </w:p>
          <w:p w14:paraId="62E90CE9"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 xml:space="preserve">• Diseña estrategias para hacer una indagación. </w:t>
            </w:r>
          </w:p>
          <w:p w14:paraId="21A14307"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 xml:space="preserve">• Genera y registra datos e información. </w:t>
            </w:r>
          </w:p>
          <w:p w14:paraId="42952B1A"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 xml:space="preserve">• Analiza datos e información. </w:t>
            </w:r>
          </w:p>
          <w:p w14:paraId="6FA349D4"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b/>
                <w:sz w:val="20"/>
                <w:szCs w:val="20"/>
              </w:rPr>
              <w:t>• Evalúa y comunica el proceso y resultados de su indagación.</w:t>
            </w:r>
          </w:p>
          <w:p w14:paraId="66542B7F" w14:textId="77777777" w:rsidR="00FC5E44" w:rsidRPr="007E126C" w:rsidRDefault="00FC5E44">
            <w:pPr>
              <w:pBdr>
                <w:top w:val="nil"/>
                <w:left w:val="nil"/>
                <w:bottom w:val="nil"/>
                <w:right w:val="nil"/>
                <w:between w:val="nil"/>
              </w:pBdr>
              <w:jc w:val="both"/>
              <w:rPr>
                <w:rFonts w:ascii="Baskerville Old Face" w:hAnsi="Baskerville Old Face"/>
                <w:sz w:val="20"/>
                <w:szCs w:val="20"/>
              </w:rPr>
            </w:pPr>
          </w:p>
          <w:p w14:paraId="46158D1D" w14:textId="77777777" w:rsidR="00FC5E44" w:rsidRPr="007E126C" w:rsidRDefault="00FC5E44">
            <w:pPr>
              <w:pBdr>
                <w:top w:val="nil"/>
                <w:left w:val="nil"/>
                <w:bottom w:val="nil"/>
                <w:right w:val="nil"/>
                <w:between w:val="nil"/>
              </w:pBdr>
              <w:jc w:val="both"/>
              <w:rPr>
                <w:rFonts w:ascii="Baskerville Old Face" w:hAnsi="Baskerville Old Face"/>
                <w:b/>
                <w:sz w:val="20"/>
                <w:szCs w:val="20"/>
              </w:rPr>
            </w:pPr>
          </w:p>
        </w:tc>
        <w:tc>
          <w:tcPr>
            <w:tcW w:w="1699" w:type="dxa"/>
          </w:tcPr>
          <w:p w14:paraId="43D3738B" w14:textId="77777777" w:rsidR="00FC5E44" w:rsidRPr="007E126C" w:rsidRDefault="003B1137">
            <w:pPr>
              <w:pBdr>
                <w:top w:val="nil"/>
                <w:left w:val="nil"/>
                <w:bottom w:val="nil"/>
                <w:right w:val="nil"/>
                <w:between w:val="nil"/>
              </w:pBdr>
              <w:ind w:left="34"/>
              <w:jc w:val="both"/>
              <w:rPr>
                <w:rFonts w:ascii="Baskerville Old Face" w:hAnsi="Baskerville Old Face"/>
                <w:b/>
                <w:sz w:val="20"/>
                <w:szCs w:val="20"/>
              </w:rPr>
            </w:pPr>
            <w:r w:rsidRPr="007E126C">
              <w:rPr>
                <w:rFonts w:ascii="Baskerville Old Face" w:hAnsi="Baskerville Old Face"/>
                <w:b/>
                <w:sz w:val="20"/>
                <w:szCs w:val="20"/>
              </w:rPr>
              <w:lastRenderedPageBreak/>
              <w:t>Actividad 05:</w:t>
            </w:r>
          </w:p>
          <w:p w14:paraId="22046574" w14:textId="77777777" w:rsidR="00FC5E44" w:rsidRPr="007E126C" w:rsidRDefault="003B1137">
            <w:pPr>
              <w:pBdr>
                <w:top w:val="nil"/>
                <w:left w:val="nil"/>
                <w:bottom w:val="nil"/>
                <w:right w:val="nil"/>
                <w:between w:val="nil"/>
              </w:pBdr>
              <w:ind w:left="34"/>
              <w:jc w:val="both"/>
              <w:rPr>
                <w:rFonts w:ascii="Baskerville Old Face" w:hAnsi="Baskerville Old Face"/>
                <w:b/>
                <w:sz w:val="20"/>
                <w:szCs w:val="20"/>
              </w:rPr>
            </w:pPr>
            <w:r w:rsidRPr="007E126C">
              <w:rPr>
                <w:rFonts w:ascii="Baskerville Old Face" w:hAnsi="Baskerville Old Face"/>
                <w:sz w:val="20"/>
                <w:szCs w:val="20"/>
              </w:rPr>
              <w:t xml:space="preserve">Estudiamos las consecuencias del cambio climático </w:t>
            </w:r>
            <w:r w:rsidRPr="007E126C">
              <w:rPr>
                <w:rFonts w:ascii="Baskerville Old Face" w:hAnsi="Baskerville Old Face"/>
                <w:b/>
                <w:sz w:val="20"/>
                <w:szCs w:val="20"/>
              </w:rPr>
              <w:t xml:space="preserve"> </w:t>
            </w:r>
            <w:r w:rsidRPr="007E126C">
              <w:rPr>
                <w:rFonts w:ascii="Baskerville Old Face" w:hAnsi="Baskerville Old Face"/>
                <w:sz w:val="20"/>
                <w:szCs w:val="20"/>
              </w:rPr>
              <w:t xml:space="preserve">  </w:t>
            </w:r>
          </w:p>
        </w:tc>
        <w:tc>
          <w:tcPr>
            <w:tcW w:w="2265" w:type="dxa"/>
          </w:tcPr>
          <w:p w14:paraId="1DB4D155"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Plantea hipótesis en las que establece relaciones de causalidad entre las variables.</w:t>
            </w:r>
          </w:p>
          <w:p w14:paraId="3CCF7A94"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Propone procedimientos para observar, manipular la </w:t>
            </w:r>
            <w:r w:rsidRPr="007E126C">
              <w:rPr>
                <w:rFonts w:ascii="Baskerville Old Face" w:hAnsi="Baskerville Old Face"/>
                <w:sz w:val="20"/>
                <w:szCs w:val="20"/>
              </w:rPr>
              <w:lastRenderedPageBreak/>
              <w:t>variable independiente, medir la variable dependiente y controlar aspectos que pueden modificar la experimentación.</w:t>
            </w:r>
          </w:p>
          <w:p w14:paraId="7E9E4B4A"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Obtiene y organiza datos cuantitativos a partir de la observación y mediciones repetidas de la variable dependiente, usando los instrumentos con propiedad y seguridad.</w:t>
            </w:r>
          </w:p>
          <w:p w14:paraId="19BB59AF"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Interpreta relaciones de causalidad entre las variables y confirma o refuta su hipó</w:t>
            </w:r>
            <w:r w:rsidRPr="007E126C">
              <w:rPr>
                <w:rFonts w:ascii="Baskerville Old Face" w:hAnsi="Baskerville Old Face"/>
                <w:sz w:val="20"/>
                <w:szCs w:val="20"/>
              </w:rPr>
              <w:t>tesis basado en evidencias, las compara con información confiable y elabora conclusiones.</w:t>
            </w:r>
          </w:p>
          <w:p w14:paraId="436C5588"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Describe el procedimiento que realizó en su indagación para demostrar la hipótesis planteada, y explica las causas de posibles errores en los resultados. </w:t>
            </w:r>
          </w:p>
        </w:tc>
        <w:tc>
          <w:tcPr>
            <w:tcW w:w="1418" w:type="dxa"/>
          </w:tcPr>
          <w:p w14:paraId="2E1A1CC5"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lastRenderedPageBreak/>
              <w:t>Analizamo</w:t>
            </w:r>
            <w:r w:rsidRPr="007E126C">
              <w:rPr>
                <w:rFonts w:ascii="Baskerville Old Face" w:hAnsi="Baskerville Old Face"/>
                <w:sz w:val="20"/>
                <w:szCs w:val="20"/>
              </w:rPr>
              <w:t xml:space="preserve">s las consecuencias del cambio climático en el entorno. </w:t>
            </w:r>
          </w:p>
          <w:p w14:paraId="3ACE8DA7"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 xml:space="preserve"> </w:t>
            </w:r>
          </w:p>
        </w:tc>
        <w:tc>
          <w:tcPr>
            <w:tcW w:w="1559" w:type="dxa"/>
          </w:tcPr>
          <w:p w14:paraId="211D2293"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Emitir conclusiones sobre, cómo afecta el aumento de CO</w:t>
            </w:r>
            <w:r w:rsidRPr="007E126C">
              <w:rPr>
                <w:rFonts w:ascii="Baskerville Old Face" w:hAnsi="Baskerville Old Face"/>
                <w:sz w:val="20"/>
                <w:szCs w:val="20"/>
                <w:vertAlign w:val="subscript"/>
              </w:rPr>
              <w:t>2</w:t>
            </w:r>
            <w:r w:rsidRPr="007E126C">
              <w:rPr>
                <w:rFonts w:ascii="Baskerville Old Face" w:hAnsi="Baskerville Old Face"/>
                <w:sz w:val="20"/>
                <w:szCs w:val="20"/>
              </w:rPr>
              <w:t xml:space="preserve"> en la </w:t>
            </w:r>
            <w:r w:rsidRPr="007E126C">
              <w:rPr>
                <w:rFonts w:ascii="Baskerville Old Face" w:hAnsi="Baskerville Old Face"/>
                <w:sz w:val="20"/>
                <w:szCs w:val="20"/>
              </w:rPr>
              <w:lastRenderedPageBreak/>
              <w:t xml:space="preserve">temperatura del ambiente.   </w:t>
            </w:r>
          </w:p>
        </w:tc>
        <w:tc>
          <w:tcPr>
            <w:tcW w:w="2313" w:type="dxa"/>
          </w:tcPr>
          <w:p w14:paraId="75C4323F"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lastRenderedPageBreak/>
              <w:t>• Formula una posible respuesta sobre un hecho relacionado con el aumento de temperatura, como consecuenc</w:t>
            </w:r>
            <w:r w:rsidRPr="007E126C">
              <w:rPr>
                <w:rFonts w:ascii="Baskerville Old Face" w:hAnsi="Baskerville Old Face"/>
                <w:sz w:val="20"/>
                <w:szCs w:val="20"/>
              </w:rPr>
              <w:t xml:space="preserve">ia del incremento del dióxido de carbono. </w:t>
            </w:r>
          </w:p>
          <w:p w14:paraId="02C89AB8"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lastRenderedPageBreak/>
              <w:t xml:space="preserve">• Propone estrategias para comprobar la hipótesis planteada a la pregunta de indagación. </w:t>
            </w:r>
          </w:p>
          <w:p w14:paraId="64E433D2"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Relaciona las variables dependiente e independiente para confirmar o refutar su hipótesis. </w:t>
            </w:r>
          </w:p>
          <w:p w14:paraId="21A4FB3A"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xml:space="preserve">• Registra datos sobre el incremento de la temperatura en diferentes momentos. </w:t>
            </w:r>
          </w:p>
          <w:p w14:paraId="514694D2"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Compara las evidencias de su indagación con información confiable para elaborar conclusiones.</w:t>
            </w:r>
            <w:r w:rsidRPr="007E126C">
              <w:rPr>
                <w:rFonts w:ascii="Baskerville Old Face" w:hAnsi="Baskerville Old Face"/>
                <w:sz w:val="20"/>
                <w:szCs w:val="20"/>
              </w:rPr>
              <w:t xml:space="preserve"> </w:t>
            </w:r>
          </w:p>
          <w:p w14:paraId="1BC81156" w14:textId="77777777" w:rsidR="00FC5E44" w:rsidRPr="007E126C" w:rsidRDefault="003B1137">
            <w:pPr>
              <w:pBdr>
                <w:top w:val="nil"/>
                <w:left w:val="nil"/>
                <w:bottom w:val="nil"/>
                <w:right w:val="nil"/>
                <w:between w:val="nil"/>
              </w:pBdr>
              <w:jc w:val="both"/>
              <w:rPr>
                <w:rFonts w:ascii="Baskerville Old Face" w:hAnsi="Baskerville Old Face"/>
                <w:sz w:val="20"/>
                <w:szCs w:val="20"/>
              </w:rPr>
            </w:pPr>
            <w:r w:rsidRPr="007E126C">
              <w:rPr>
                <w:rFonts w:ascii="Baskerville Old Face" w:hAnsi="Baskerville Old Face"/>
                <w:sz w:val="20"/>
                <w:szCs w:val="20"/>
              </w:rPr>
              <w:t>• Comunica de forma oral, escrita o gráfica el resultado y las dificultades de su indagación sobre las consecuencias del cambio climático</w:t>
            </w:r>
          </w:p>
        </w:tc>
      </w:tr>
    </w:tbl>
    <w:p w14:paraId="7A4CF794" w14:textId="025B8FE3" w:rsidR="00FC5E44" w:rsidRPr="007E126C" w:rsidRDefault="007E126C" w:rsidP="007E126C">
      <w:pPr>
        <w:numPr>
          <w:ilvl w:val="0"/>
          <w:numId w:val="2"/>
        </w:numPr>
        <w:pBdr>
          <w:top w:val="nil"/>
          <w:left w:val="nil"/>
          <w:bottom w:val="nil"/>
          <w:right w:val="nil"/>
          <w:between w:val="nil"/>
        </w:pBdr>
        <w:ind w:left="-709" w:hanging="425"/>
        <w:jc w:val="both"/>
        <w:rPr>
          <w:rFonts w:ascii="Baskerville Old Face" w:hAnsi="Baskerville Old Face"/>
          <w:b/>
          <w:sz w:val="20"/>
          <w:szCs w:val="20"/>
        </w:rPr>
      </w:pPr>
      <w:r>
        <w:rPr>
          <w:rFonts w:ascii="Baskerville Old Face" w:hAnsi="Baskerville Old Face"/>
          <w:b/>
          <w:sz w:val="20"/>
          <w:szCs w:val="20"/>
        </w:rPr>
        <w:lastRenderedPageBreak/>
        <w:t>COMP</w:t>
      </w:r>
      <w:r w:rsidR="003B1137" w:rsidRPr="007E126C">
        <w:rPr>
          <w:rFonts w:ascii="Baskerville Old Face" w:hAnsi="Baskerville Old Face"/>
          <w:b/>
          <w:sz w:val="20"/>
          <w:szCs w:val="20"/>
        </w:rPr>
        <w:t>ETENCIAS TRANSVERSALES DE LAS ACTIVIDADES:</w:t>
      </w:r>
    </w:p>
    <w:tbl>
      <w:tblPr>
        <w:tblStyle w:val="Tablaconcuadrcula"/>
        <w:tblW w:w="11057" w:type="dxa"/>
        <w:tblInd w:w="-1139" w:type="dxa"/>
        <w:tblLayout w:type="fixed"/>
        <w:tblLook w:val="0400" w:firstRow="0" w:lastRow="0" w:firstColumn="0" w:lastColumn="0" w:noHBand="0" w:noVBand="1"/>
      </w:tblPr>
      <w:tblGrid>
        <w:gridCol w:w="2269"/>
        <w:gridCol w:w="8788"/>
      </w:tblGrid>
      <w:tr w:rsidR="007E126C" w:rsidRPr="007E126C" w14:paraId="52CC141E" w14:textId="77777777" w:rsidTr="007E126C">
        <w:trPr>
          <w:trHeight w:val="320"/>
        </w:trPr>
        <w:tc>
          <w:tcPr>
            <w:tcW w:w="11057" w:type="dxa"/>
            <w:gridSpan w:val="2"/>
          </w:tcPr>
          <w:p w14:paraId="75C2F208" w14:textId="77777777" w:rsidR="00FC5E44" w:rsidRPr="007E126C" w:rsidRDefault="003B1137">
            <w:pPr>
              <w:jc w:val="both"/>
              <w:rPr>
                <w:rFonts w:ascii="Baskerville Old Face" w:hAnsi="Baskerville Old Face"/>
                <w:b/>
                <w:sz w:val="20"/>
                <w:szCs w:val="20"/>
              </w:rPr>
            </w:pPr>
            <w:r w:rsidRPr="007E126C">
              <w:rPr>
                <w:rFonts w:ascii="Baskerville Old Face" w:hAnsi="Baskerville Old Face"/>
                <w:b/>
                <w:sz w:val="20"/>
                <w:szCs w:val="20"/>
              </w:rPr>
              <w:t>SE DESENVUELVE EN ENTORNOS VIRTUALES GENERADOS POR LAS TIC</w:t>
            </w:r>
          </w:p>
        </w:tc>
      </w:tr>
      <w:tr w:rsidR="007E126C" w:rsidRPr="007E126C" w14:paraId="1B7C7EDC" w14:textId="77777777" w:rsidTr="007E126C">
        <w:trPr>
          <w:trHeight w:val="320"/>
        </w:trPr>
        <w:tc>
          <w:tcPr>
            <w:tcW w:w="2269" w:type="dxa"/>
          </w:tcPr>
          <w:p w14:paraId="7A2C9C6F" w14:textId="77777777" w:rsidR="00FC5E44" w:rsidRPr="007E126C" w:rsidRDefault="003B1137">
            <w:pPr>
              <w:jc w:val="center"/>
              <w:rPr>
                <w:rFonts w:ascii="Baskerville Old Face" w:hAnsi="Baskerville Old Face"/>
                <w:b/>
                <w:sz w:val="20"/>
                <w:szCs w:val="20"/>
              </w:rPr>
            </w:pPr>
            <w:r w:rsidRPr="007E126C">
              <w:rPr>
                <w:rFonts w:ascii="Baskerville Old Face" w:hAnsi="Baskerville Old Face"/>
                <w:b/>
                <w:sz w:val="20"/>
                <w:szCs w:val="20"/>
              </w:rPr>
              <w:t>CAPACIDADES</w:t>
            </w:r>
          </w:p>
        </w:tc>
        <w:tc>
          <w:tcPr>
            <w:tcW w:w="8788" w:type="dxa"/>
          </w:tcPr>
          <w:p w14:paraId="1C7A50DA" w14:textId="77777777" w:rsidR="00FC5E44" w:rsidRPr="007E126C" w:rsidRDefault="003B1137">
            <w:pPr>
              <w:jc w:val="center"/>
              <w:rPr>
                <w:rFonts w:ascii="Baskerville Old Face" w:hAnsi="Baskerville Old Face"/>
                <w:b/>
                <w:sz w:val="20"/>
                <w:szCs w:val="20"/>
              </w:rPr>
            </w:pPr>
            <w:r w:rsidRPr="007E126C">
              <w:rPr>
                <w:rFonts w:ascii="Baskerville Old Face" w:hAnsi="Baskerville Old Face"/>
                <w:b/>
                <w:sz w:val="20"/>
                <w:szCs w:val="20"/>
              </w:rPr>
              <w:t>DESEMPEÑOS</w:t>
            </w:r>
          </w:p>
        </w:tc>
      </w:tr>
      <w:tr w:rsidR="007E126C" w:rsidRPr="007E126C" w14:paraId="6A37A795" w14:textId="77777777" w:rsidTr="007E126C">
        <w:trPr>
          <w:trHeight w:val="1190"/>
        </w:trPr>
        <w:tc>
          <w:tcPr>
            <w:tcW w:w="2269" w:type="dxa"/>
          </w:tcPr>
          <w:p w14:paraId="121B723A" w14:textId="77777777" w:rsidR="00FC5E44" w:rsidRPr="007E126C" w:rsidRDefault="003B1137">
            <w:pPr>
              <w:numPr>
                <w:ilvl w:val="0"/>
                <w:numId w:val="6"/>
              </w:numPr>
              <w:ind w:left="300" w:hanging="300"/>
              <w:jc w:val="both"/>
              <w:rPr>
                <w:rFonts w:ascii="Baskerville Old Face" w:hAnsi="Baskerville Old Face"/>
                <w:sz w:val="20"/>
                <w:szCs w:val="20"/>
              </w:rPr>
            </w:pPr>
            <w:r w:rsidRPr="007E126C">
              <w:rPr>
                <w:rFonts w:ascii="Baskerville Old Face" w:hAnsi="Baskerville Old Face"/>
                <w:sz w:val="20"/>
                <w:szCs w:val="20"/>
              </w:rPr>
              <w:t>Personaliza entornos virtuales</w:t>
            </w:r>
          </w:p>
          <w:p w14:paraId="41F9C64E" w14:textId="77777777" w:rsidR="00FC5E44" w:rsidRPr="007E126C" w:rsidRDefault="003B1137">
            <w:pPr>
              <w:numPr>
                <w:ilvl w:val="0"/>
                <w:numId w:val="6"/>
              </w:numPr>
              <w:ind w:left="300" w:hanging="300"/>
              <w:jc w:val="both"/>
              <w:rPr>
                <w:rFonts w:ascii="Baskerville Old Face" w:hAnsi="Baskerville Old Face"/>
                <w:sz w:val="20"/>
                <w:szCs w:val="20"/>
              </w:rPr>
            </w:pPr>
            <w:r w:rsidRPr="007E126C">
              <w:rPr>
                <w:rFonts w:ascii="Baskerville Old Face" w:hAnsi="Baskerville Old Face"/>
                <w:sz w:val="20"/>
                <w:szCs w:val="20"/>
              </w:rPr>
              <w:t>Gestiona información del entorno virtual.</w:t>
            </w:r>
          </w:p>
          <w:p w14:paraId="263970C2" w14:textId="77777777" w:rsidR="00FC5E44" w:rsidRPr="007E126C" w:rsidRDefault="003B1137">
            <w:pPr>
              <w:numPr>
                <w:ilvl w:val="0"/>
                <w:numId w:val="6"/>
              </w:numPr>
              <w:ind w:left="300" w:hanging="300"/>
              <w:jc w:val="both"/>
              <w:rPr>
                <w:rFonts w:ascii="Baskerville Old Face" w:hAnsi="Baskerville Old Face"/>
                <w:sz w:val="20"/>
                <w:szCs w:val="20"/>
              </w:rPr>
            </w:pPr>
            <w:r w:rsidRPr="007E126C">
              <w:rPr>
                <w:rFonts w:ascii="Baskerville Old Face" w:hAnsi="Baskerville Old Face"/>
                <w:sz w:val="20"/>
                <w:szCs w:val="20"/>
              </w:rPr>
              <w:t>Interactúa en entornos virtuales.</w:t>
            </w:r>
          </w:p>
          <w:p w14:paraId="04A794D4" w14:textId="77777777" w:rsidR="00FC5E44" w:rsidRPr="007E126C" w:rsidRDefault="003B1137">
            <w:pPr>
              <w:numPr>
                <w:ilvl w:val="0"/>
                <w:numId w:val="6"/>
              </w:numPr>
              <w:ind w:left="300" w:hanging="300"/>
              <w:jc w:val="both"/>
              <w:rPr>
                <w:rFonts w:ascii="Baskerville Old Face" w:hAnsi="Baskerville Old Face"/>
                <w:sz w:val="20"/>
                <w:szCs w:val="20"/>
              </w:rPr>
            </w:pPr>
            <w:r w:rsidRPr="007E126C">
              <w:rPr>
                <w:rFonts w:ascii="Baskerville Old Face" w:hAnsi="Baskerville Old Face"/>
                <w:sz w:val="20"/>
                <w:szCs w:val="20"/>
              </w:rPr>
              <w:t>Crea objetos virtuales en diversos formatos.</w:t>
            </w:r>
          </w:p>
          <w:p w14:paraId="2C052E08" w14:textId="77777777" w:rsidR="00FC5E44" w:rsidRPr="007E126C" w:rsidRDefault="00FC5E44">
            <w:pPr>
              <w:jc w:val="both"/>
              <w:rPr>
                <w:rFonts w:ascii="Baskerville Old Face" w:hAnsi="Baskerville Old Face"/>
                <w:b/>
                <w:sz w:val="20"/>
                <w:szCs w:val="20"/>
              </w:rPr>
            </w:pPr>
          </w:p>
        </w:tc>
        <w:tc>
          <w:tcPr>
            <w:tcW w:w="8788" w:type="dxa"/>
          </w:tcPr>
          <w:p w14:paraId="5DC3B867" w14:textId="77777777" w:rsidR="00FC5E44" w:rsidRPr="007E126C" w:rsidRDefault="003B1137">
            <w:pPr>
              <w:numPr>
                <w:ilvl w:val="0"/>
                <w:numId w:val="3"/>
              </w:numPr>
              <w:ind w:left="326" w:hanging="283"/>
              <w:jc w:val="both"/>
              <w:rPr>
                <w:rFonts w:ascii="Baskerville Old Face" w:hAnsi="Baskerville Old Face"/>
                <w:sz w:val="20"/>
                <w:szCs w:val="20"/>
              </w:rPr>
            </w:pPr>
            <w:r w:rsidRPr="007E126C">
              <w:rPr>
                <w:rFonts w:ascii="Baskerville Old Face" w:hAnsi="Baskerville Old Face"/>
                <w:sz w:val="20"/>
                <w:szCs w:val="20"/>
              </w:rPr>
              <w:t xml:space="preserve">Organiza aplicaciones y materiales digitales según su utilidad y propósitos variados en un entorno virtual determinado, como televisor, computadora personal, dispositivo móvil, aula virtual, entre otros, para uso personal y necesidades educativas. </w:t>
            </w:r>
          </w:p>
          <w:p w14:paraId="38863CE8" w14:textId="77777777" w:rsidR="00FC5E44" w:rsidRPr="007E126C" w:rsidRDefault="003B1137">
            <w:pPr>
              <w:numPr>
                <w:ilvl w:val="0"/>
                <w:numId w:val="3"/>
              </w:numPr>
              <w:ind w:left="326" w:hanging="283"/>
              <w:jc w:val="both"/>
              <w:rPr>
                <w:rFonts w:ascii="Baskerville Old Face" w:hAnsi="Baskerville Old Face"/>
                <w:sz w:val="20"/>
                <w:szCs w:val="20"/>
              </w:rPr>
            </w:pPr>
            <w:r w:rsidRPr="007E126C">
              <w:rPr>
                <w:rFonts w:ascii="Baskerville Old Face" w:hAnsi="Baskerville Old Face"/>
                <w:sz w:val="20"/>
                <w:szCs w:val="20"/>
              </w:rPr>
              <w:t>Contras</w:t>
            </w:r>
            <w:r w:rsidRPr="007E126C">
              <w:rPr>
                <w:rFonts w:ascii="Baskerville Old Face" w:hAnsi="Baskerville Old Face"/>
                <w:sz w:val="20"/>
                <w:szCs w:val="20"/>
              </w:rPr>
              <w:t>ta información recopilada de diversas fuentes y entornos que respondan a consignas y necesidades de investigación o tareas escolares, y resume la</w:t>
            </w:r>
            <w:r w:rsidRPr="007E126C">
              <w:rPr>
                <w:rFonts w:ascii="Baskerville Old Face" w:hAnsi="Baskerville Old Face"/>
                <w:sz w:val="20"/>
                <w:szCs w:val="20"/>
              </w:rPr>
              <w:tab/>
              <w:t xml:space="preserve">información en un documento con pertinencia y considerando la autoría. </w:t>
            </w:r>
          </w:p>
          <w:p w14:paraId="10DB62EE" w14:textId="77777777" w:rsidR="00FC5E44" w:rsidRPr="007E126C" w:rsidRDefault="003B1137">
            <w:pPr>
              <w:numPr>
                <w:ilvl w:val="0"/>
                <w:numId w:val="3"/>
              </w:numPr>
              <w:ind w:left="340"/>
              <w:jc w:val="both"/>
              <w:rPr>
                <w:rFonts w:ascii="Baskerville Old Face" w:hAnsi="Baskerville Old Face"/>
                <w:sz w:val="20"/>
                <w:szCs w:val="20"/>
              </w:rPr>
            </w:pPr>
            <w:r w:rsidRPr="007E126C">
              <w:rPr>
                <w:rFonts w:ascii="Baskerville Old Face" w:hAnsi="Baskerville Old Face"/>
                <w:sz w:val="20"/>
                <w:szCs w:val="20"/>
              </w:rPr>
              <w:t>Procesa datos mediante hojas de cálculo y base de datos cuando representa gráficamente información con criterios e indicaciones.</w:t>
            </w:r>
          </w:p>
          <w:p w14:paraId="4B6F0559" w14:textId="77777777" w:rsidR="00FC5E44" w:rsidRPr="007E126C" w:rsidRDefault="003B1137">
            <w:pPr>
              <w:numPr>
                <w:ilvl w:val="0"/>
                <w:numId w:val="3"/>
              </w:numPr>
              <w:ind w:left="340"/>
              <w:jc w:val="both"/>
              <w:rPr>
                <w:rFonts w:ascii="Baskerville Old Face" w:hAnsi="Baskerville Old Face"/>
                <w:sz w:val="20"/>
                <w:szCs w:val="20"/>
              </w:rPr>
            </w:pPr>
            <w:r w:rsidRPr="007E126C">
              <w:rPr>
                <w:rFonts w:ascii="Baskerville Old Face" w:hAnsi="Baskerville Old Face"/>
                <w:sz w:val="20"/>
                <w:szCs w:val="20"/>
              </w:rPr>
              <w:t>Participa en actividades colaborativas</w:t>
            </w:r>
            <w:r w:rsidRPr="007E126C">
              <w:rPr>
                <w:rFonts w:ascii="Baskerville Old Face" w:hAnsi="Baskerville Old Face"/>
                <w:sz w:val="20"/>
                <w:szCs w:val="20"/>
              </w:rPr>
              <w:tab/>
              <w:t>en comunidades y redes virtuales para intercambiar y compartir información de manera ind</w:t>
            </w:r>
            <w:r w:rsidRPr="007E126C">
              <w:rPr>
                <w:rFonts w:ascii="Baskerville Old Face" w:hAnsi="Baskerville Old Face"/>
                <w:sz w:val="20"/>
                <w:szCs w:val="20"/>
              </w:rPr>
              <w:t>ividual o en grupos de trabajo desde perspectivas multiculturales y de acuerdo con su contexto.</w:t>
            </w:r>
          </w:p>
          <w:p w14:paraId="7D2D0CB5" w14:textId="77777777" w:rsidR="00FC5E44" w:rsidRPr="007E126C" w:rsidRDefault="003B1137">
            <w:pPr>
              <w:numPr>
                <w:ilvl w:val="0"/>
                <w:numId w:val="3"/>
              </w:numPr>
              <w:ind w:left="340"/>
              <w:jc w:val="both"/>
              <w:rPr>
                <w:rFonts w:ascii="Baskerville Old Face" w:hAnsi="Baskerville Old Face"/>
                <w:sz w:val="20"/>
                <w:szCs w:val="20"/>
              </w:rPr>
            </w:pPr>
            <w:r w:rsidRPr="007E126C">
              <w:rPr>
                <w:rFonts w:ascii="Baskerville Old Face" w:hAnsi="Baskerville Old Face"/>
                <w:sz w:val="20"/>
                <w:szCs w:val="20"/>
              </w:rPr>
              <w:t>Elabora animaciones, videos y material interactivo en distintos formatos con creatividad e iniciativa, con aplicaciones de modelado y multimedia.</w:t>
            </w:r>
          </w:p>
          <w:p w14:paraId="444D72BD" w14:textId="77777777" w:rsidR="00FC5E44" w:rsidRPr="007E126C" w:rsidRDefault="003B1137">
            <w:pPr>
              <w:numPr>
                <w:ilvl w:val="0"/>
                <w:numId w:val="3"/>
              </w:numPr>
              <w:pBdr>
                <w:top w:val="nil"/>
                <w:left w:val="nil"/>
                <w:bottom w:val="nil"/>
                <w:right w:val="nil"/>
                <w:between w:val="nil"/>
              </w:pBdr>
              <w:ind w:left="326" w:hanging="283"/>
              <w:jc w:val="both"/>
              <w:rPr>
                <w:rFonts w:ascii="Baskerville Old Face" w:hAnsi="Baskerville Old Face"/>
                <w:sz w:val="20"/>
                <w:szCs w:val="20"/>
              </w:rPr>
            </w:pPr>
            <w:r w:rsidRPr="007E126C">
              <w:rPr>
                <w:rFonts w:ascii="Baskerville Old Face" w:hAnsi="Baskerville Old Face"/>
                <w:sz w:val="20"/>
                <w:szCs w:val="20"/>
              </w:rPr>
              <w:t>Resuelve situa</w:t>
            </w:r>
            <w:r w:rsidRPr="007E126C">
              <w:rPr>
                <w:rFonts w:ascii="Baskerville Old Face" w:hAnsi="Baskerville Old Face"/>
                <w:sz w:val="20"/>
                <w:szCs w:val="20"/>
              </w:rPr>
              <w:t>ciones problemáticas mediante la programación de código con procedimientos y secuencias lógicas estructuradas planteando soluciones creativas.</w:t>
            </w:r>
          </w:p>
        </w:tc>
      </w:tr>
      <w:tr w:rsidR="007E126C" w:rsidRPr="007E126C" w14:paraId="45CC8672" w14:textId="77777777" w:rsidTr="007E126C">
        <w:trPr>
          <w:trHeight w:val="217"/>
        </w:trPr>
        <w:tc>
          <w:tcPr>
            <w:tcW w:w="11057" w:type="dxa"/>
            <w:gridSpan w:val="2"/>
          </w:tcPr>
          <w:p w14:paraId="7424E0AF" w14:textId="77777777" w:rsidR="00FC5E44" w:rsidRPr="007E126C" w:rsidRDefault="003B1137">
            <w:pPr>
              <w:jc w:val="both"/>
              <w:rPr>
                <w:rFonts w:ascii="Baskerville Old Face" w:hAnsi="Baskerville Old Face"/>
                <w:b/>
                <w:sz w:val="20"/>
                <w:szCs w:val="20"/>
              </w:rPr>
            </w:pPr>
            <w:r w:rsidRPr="007E126C">
              <w:rPr>
                <w:rFonts w:ascii="Baskerville Old Face" w:hAnsi="Baskerville Old Face"/>
                <w:sz w:val="20"/>
                <w:szCs w:val="20"/>
              </w:rPr>
              <w:t xml:space="preserve"> </w:t>
            </w:r>
            <w:r w:rsidRPr="007E126C">
              <w:rPr>
                <w:rFonts w:ascii="Baskerville Old Face" w:hAnsi="Baskerville Old Face"/>
                <w:b/>
                <w:sz w:val="20"/>
                <w:szCs w:val="20"/>
              </w:rPr>
              <w:t>GESTIONA SU APRENDIZAJE DE MANERA AUTONOMA</w:t>
            </w:r>
          </w:p>
        </w:tc>
      </w:tr>
      <w:tr w:rsidR="007E126C" w:rsidRPr="007E126C" w14:paraId="39B24A11" w14:textId="77777777" w:rsidTr="007E126C">
        <w:trPr>
          <w:trHeight w:val="346"/>
        </w:trPr>
        <w:tc>
          <w:tcPr>
            <w:tcW w:w="2269" w:type="dxa"/>
          </w:tcPr>
          <w:p w14:paraId="524E9A68" w14:textId="77777777" w:rsidR="00FC5E44" w:rsidRPr="007E126C" w:rsidRDefault="003B1137">
            <w:pPr>
              <w:jc w:val="center"/>
              <w:rPr>
                <w:rFonts w:ascii="Baskerville Old Face" w:hAnsi="Baskerville Old Face"/>
                <w:b/>
                <w:sz w:val="20"/>
                <w:szCs w:val="20"/>
              </w:rPr>
            </w:pPr>
            <w:r w:rsidRPr="007E126C">
              <w:rPr>
                <w:rFonts w:ascii="Baskerville Old Face" w:hAnsi="Baskerville Old Face"/>
                <w:b/>
                <w:sz w:val="20"/>
                <w:szCs w:val="20"/>
              </w:rPr>
              <w:t>CAPACIDADES</w:t>
            </w:r>
          </w:p>
        </w:tc>
        <w:tc>
          <w:tcPr>
            <w:tcW w:w="8788" w:type="dxa"/>
          </w:tcPr>
          <w:p w14:paraId="2C865D33" w14:textId="77777777" w:rsidR="00FC5E44" w:rsidRPr="007E126C" w:rsidRDefault="003B1137">
            <w:pPr>
              <w:jc w:val="center"/>
              <w:rPr>
                <w:rFonts w:ascii="Baskerville Old Face" w:hAnsi="Baskerville Old Face"/>
                <w:b/>
                <w:sz w:val="20"/>
                <w:szCs w:val="20"/>
              </w:rPr>
            </w:pPr>
            <w:r w:rsidRPr="007E126C">
              <w:rPr>
                <w:rFonts w:ascii="Baskerville Old Face" w:hAnsi="Baskerville Old Face"/>
                <w:b/>
                <w:sz w:val="20"/>
                <w:szCs w:val="20"/>
              </w:rPr>
              <w:t>DESEMPEÑOS</w:t>
            </w:r>
          </w:p>
        </w:tc>
      </w:tr>
      <w:tr w:rsidR="007E126C" w:rsidRPr="007E126C" w14:paraId="4BA175EE" w14:textId="77777777" w:rsidTr="007E126C">
        <w:trPr>
          <w:trHeight w:val="1910"/>
        </w:trPr>
        <w:tc>
          <w:tcPr>
            <w:tcW w:w="2269" w:type="dxa"/>
          </w:tcPr>
          <w:p w14:paraId="07D02E2B" w14:textId="77777777" w:rsidR="00FC5E44" w:rsidRPr="007E126C" w:rsidRDefault="003B1137">
            <w:pPr>
              <w:numPr>
                <w:ilvl w:val="0"/>
                <w:numId w:val="4"/>
              </w:numPr>
              <w:ind w:left="158" w:hanging="284"/>
              <w:jc w:val="both"/>
              <w:rPr>
                <w:rFonts w:ascii="Baskerville Old Face" w:hAnsi="Baskerville Old Face"/>
                <w:sz w:val="20"/>
                <w:szCs w:val="20"/>
              </w:rPr>
            </w:pPr>
            <w:r w:rsidRPr="007E126C">
              <w:rPr>
                <w:rFonts w:ascii="Baskerville Old Face" w:hAnsi="Baskerville Old Face"/>
                <w:sz w:val="20"/>
                <w:szCs w:val="20"/>
              </w:rPr>
              <w:t>Define metas de aprendizaje.</w:t>
            </w:r>
          </w:p>
          <w:p w14:paraId="5887DFBE" w14:textId="77777777" w:rsidR="00FC5E44" w:rsidRPr="007E126C" w:rsidRDefault="003B1137">
            <w:pPr>
              <w:numPr>
                <w:ilvl w:val="0"/>
                <w:numId w:val="4"/>
              </w:numPr>
              <w:ind w:left="158" w:hanging="284"/>
              <w:jc w:val="both"/>
              <w:rPr>
                <w:rFonts w:ascii="Baskerville Old Face" w:hAnsi="Baskerville Old Face"/>
                <w:sz w:val="20"/>
                <w:szCs w:val="20"/>
              </w:rPr>
            </w:pPr>
            <w:r w:rsidRPr="007E126C">
              <w:rPr>
                <w:rFonts w:ascii="Baskerville Old Face" w:hAnsi="Baskerville Old Face"/>
                <w:sz w:val="20"/>
                <w:szCs w:val="20"/>
              </w:rPr>
              <w:t>Organiza acciones estratégicas para alcanzar sus metas de aprendizaje.</w:t>
            </w:r>
          </w:p>
          <w:p w14:paraId="6F9F57BC" w14:textId="77777777" w:rsidR="00FC5E44" w:rsidRPr="007E126C" w:rsidRDefault="003B1137">
            <w:pPr>
              <w:numPr>
                <w:ilvl w:val="0"/>
                <w:numId w:val="4"/>
              </w:numPr>
              <w:ind w:left="177" w:hanging="283"/>
              <w:jc w:val="both"/>
              <w:rPr>
                <w:rFonts w:ascii="Baskerville Old Face" w:hAnsi="Baskerville Old Face"/>
                <w:sz w:val="20"/>
                <w:szCs w:val="20"/>
              </w:rPr>
            </w:pPr>
            <w:r w:rsidRPr="007E126C">
              <w:rPr>
                <w:rFonts w:ascii="Baskerville Old Face" w:hAnsi="Baskerville Old Face"/>
                <w:sz w:val="20"/>
                <w:szCs w:val="20"/>
              </w:rPr>
              <w:t>Monitorea y ajusta su desempeño durante el proceso de aprendizaje.</w:t>
            </w:r>
          </w:p>
          <w:p w14:paraId="4EF5ADB9" w14:textId="77777777" w:rsidR="00FC5E44" w:rsidRPr="007E126C" w:rsidRDefault="00FC5E44">
            <w:pPr>
              <w:pBdr>
                <w:top w:val="nil"/>
                <w:left w:val="nil"/>
                <w:bottom w:val="nil"/>
                <w:right w:val="nil"/>
                <w:between w:val="nil"/>
              </w:pBdr>
              <w:ind w:left="177"/>
              <w:jc w:val="both"/>
              <w:rPr>
                <w:rFonts w:ascii="Baskerville Old Face" w:hAnsi="Baskerville Old Face"/>
                <w:sz w:val="20"/>
                <w:szCs w:val="20"/>
              </w:rPr>
            </w:pPr>
          </w:p>
        </w:tc>
        <w:tc>
          <w:tcPr>
            <w:tcW w:w="8788" w:type="dxa"/>
          </w:tcPr>
          <w:p w14:paraId="421677BC" w14:textId="77777777" w:rsidR="00FC5E44" w:rsidRPr="007E126C" w:rsidRDefault="003B1137">
            <w:pPr>
              <w:numPr>
                <w:ilvl w:val="0"/>
                <w:numId w:val="5"/>
              </w:numPr>
              <w:ind w:left="442" w:hanging="425"/>
              <w:jc w:val="both"/>
              <w:rPr>
                <w:rFonts w:ascii="Baskerville Old Face" w:hAnsi="Baskerville Old Face"/>
                <w:sz w:val="20"/>
                <w:szCs w:val="20"/>
              </w:rPr>
            </w:pPr>
            <w:r w:rsidRPr="007E126C">
              <w:rPr>
                <w:rFonts w:ascii="Baskerville Old Face" w:hAnsi="Baskerville Old Face"/>
                <w:sz w:val="20"/>
                <w:szCs w:val="20"/>
              </w:rPr>
              <w:t>Determina metas de aprendizaje viables asociadas a sus conocimientos, estilos de aprendizaje, habilidades y actitudes para el logro de la tarea, formulándose preguntas de manera reflexiva.</w:t>
            </w:r>
          </w:p>
          <w:p w14:paraId="72FC45DB" w14:textId="77777777" w:rsidR="00FC5E44" w:rsidRPr="007E126C" w:rsidRDefault="003B1137">
            <w:pPr>
              <w:numPr>
                <w:ilvl w:val="0"/>
                <w:numId w:val="5"/>
              </w:numPr>
              <w:ind w:left="442" w:hanging="425"/>
              <w:jc w:val="both"/>
              <w:rPr>
                <w:rFonts w:ascii="Baskerville Old Face" w:hAnsi="Baskerville Old Face"/>
                <w:sz w:val="20"/>
                <w:szCs w:val="20"/>
              </w:rPr>
            </w:pPr>
            <w:r w:rsidRPr="007E126C">
              <w:rPr>
                <w:rFonts w:ascii="Baskerville Old Face" w:hAnsi="Baskerville Old Face"/>
                <w:sz w:val="20"/>
                <w:szCs w:val="20"/>
              </w:rPr>
              <w:t>Organiza un conjunto de estrategias y procedimientos en función del</w:t>
            </w:r>
            <w:r w:rsidRPr="007E126C">
              <w:rPr>
                <w:rFonts w:ascii="Baskerville Old Face" w:hAnsi="Baskerville Old Face"/>
                <w:sz w:val="20"/>
                <w:szCs w:val="20"/>
              </w:rPr>
              <w:t xml:space="preserve"> tiempo y de los recursos de que dispone para lograr las metas de aprendizaje de acuerdo con sus posibilidades.</w:t>
            </w:r>
          </w:p>
          <w:p w14:paraId="5310C53D" w14:textId="77777777" w:rsidR="00FC5E44" w:rsidRPr="007E126C" w:rsidRDefault="003B1137">
            <w:pPr>
              <w:numPr>
                <w:ilvl w:val="0"/>
                <w:numId w:val="5"/>
              </w:numPr>
              <w:ind w:left="442" w:hanging="425"/>
              <w:jc w:val="both"/>
              <w:rPr>
                <w:rFonts w:ascii="Baskerville Old Face" w:hAnsi="Baskerville Old Face"/>
                <w:sz w:val="20"/>
                <w:szCs w:val="20"/>
              </w:rPr>
            </w:pPr>
            <w:r w:rsidRPr="007E126C">
              <w:rPr>
                <w:rFonts w:ascii="Baskerville Old Face" w:hAnsi="Baskerville Old Face"/>
                <w:sz w:val="20"/>
                <w:szCs w:val="20"/>
              </w:rPr>
              <w:t>Revisa la aplicación de estrategias, procedimientos, recursos y aportes de sus pares para realizar ajustes o cambios en sus acciones que permita</w:t>
            </w:r>
            <w:r w:rsidRPr="007E126C">
              <w:rPr>
                <w:rFonts w:ascii="Baskerville Old Face" w:hAnsi="Baskerville Old Face"/>
                <w:sz w:val="20"/>
                <w:szCs w:val="20"/>
              </w:rPr>
              <w:t>n llegar a los resultados esperados.</w:t>
            </w:r>
          </w:p>
          <w:p w14:paraId="456B978A" w14:textId="77777777" w:rsidR="00FC5E44" w:rsidRPr="007E126C" w:rsidRDefault="003B1137">
            <w:pPr>
              <w:numPr>
                <w:ilvl w:val="0"/>
                <w:numId w:val="5"/>
              </w:numPr>
              <w:ind w:left="442" w:hanging="425"/>
              <w:jc w:val="both"/>
              <w:rPr>
                <w:rFonts w:ascii="Baskerville Old Face" w:hAnsi="Baskerville Old Face"/>
                <w:sz w:val="20"/>
                <w:szCs w:val="20"/>
              </w:rPr>
            </w:pPr>
            <w:r w:rsidRPr="007E126C">
              <w:rPr>
                <w:rFonts w:ascii="Baskerville Old Face" w:hAnsi="Baskerville Old Face"/>
                <w:sz w:val="20"/>
                <w:szCs w:val="20"/>
              </w:rPr>
              <w:t>Explica las acciones realizadas y los recursos movilizados en función de su pertinencia al logro de las metas de aprendizaje.</w:t>
            </w:r>
          </w:p>
        </w:tc>
      </w:tr>
    </w:tbl>
    <w:p w14:paraId="64FAE48A" w14:textId="77777777" w:rsidR="007E126C" w:rsidRDefault="007E126C" w:rsidP="007E126C">
      <w:pPr>
        <w:pBdr>
          <w:top w:val="nil"/>
          <w:left w:val="nil"/>
          <w:bottom w:val="nil"/>
          <w:right w:val="nil"/>
          <w:between w:val="nil"/>
        </w:pBdr>
        <w:ind w:left="-709"/>
        <w:jc w:val="both"/>
        <w:rPr>
          <w:rFonts w:ascii="Baskerville Old Face" w:hAnsi="Baskerville Old Face"/>
          <w:b/>
          <w:sz w:val="20"/>
          <w:szCs w:val="20"/>
        </w:rPr>
      </w:pPr>
    </w:p>
    <w:p w14:paraId="134D4802" w14:textId="77777777" w:rsidR="007E126C" w:rsidRDefault="007E126C" w:rsidP="007E126C">
      <w:pPr>
        <w:pBdr>
          <w:top w:val="nil"/>
          <w:left w:val="nil"/>
          <w:bottom w:val="nil"/>
          <w:right w:val="nil"/>
          <w:between w:val="nil"/>
        </w:pBdr>
        <w:ind w:left="-709"/>
        <w:jc w:val="both"/>
        <w:rPr>
          <w:rFonts w:ascii="Baskerville Old Face" w:hAnsi="Baskerville Old Face"/>
          <w:b/>
          <w:sz w:val="20"/>
          <w:szCs w:val="20"/>
        </w:rPr>
      </w:pPr>
    </w:p>
    <w:p w14:paraId="0DFABDB8" w14:textId="081E73CE" w:rsidR="00FC5E44" w:rsidRPr="007E126C" w:rsidRDefault="003B1137" w:rsidP="007E126C">
      <w:pPr>
        <w:numPr>
          <w:ilvl w:val="0"/>
          <w:numId w:val="2"/>
        </w:numPr>
        <w:pBdr>
          <w:top w:val="nil"/>
          <w:left w:val="nil"/>
          <w:bottom w:val="nil"/>
          <w:right w:val="nil"/>
          <w:between w:val="nil"/>
        </w:pBdr>
        <w:ind w:left="-709" w:hanging="425"/>
        <w:jc w:val="both"/>
        <w:rPr>
          <w:rFonts w:ascii="Baskerville Old Face" w:hAnsi="Baskerville Old Face"/>
          <w:b/>
          <w:sz w:val="20"/>
          <w:szCs w:val="20"/>
        </w:rPr>
      </w:pPr>
      <w:r w:rsidRPr="007E126C">
        <w:rPr>
          <w:rFonts w:ascii="Baskerville Old Face" w:hAnsi="Baskerville Old Face"/>
          <w:b/>
          <w:sz w:val="20"/>
          <w:szCs w:val="20"/>
        </w:rPr>
        <w:t>MATRIZ DE ENFOQUES TRANSVERSALES PRIORIZADAS EN LA UNIDAD DE APRENDIZAJE</w:t>
      </w:r>
    </w:p>
    <w:tbl>
      <w:tblPr>
        <w:tblStyle w:val="Tablaconcuadrcula"/>
        <w:tblW w:w="11057" w:type="dxa"/>
        <w:tblInd w:w="-1139" w:type="dxa"/>
        <w:tblLayout w:type="fixed"/>
        <w:tblLook w:val="04A0" w:firstRow="1" w:lastRow="0" w:firstColumn="1" w:lastColumn="0" w:noHBand="0" w:noVBand="1"/>
      </w:tblPr>
      <w:tblGrid>
        <w:gridCol w:w="3862"/>
        <w:gridCol w:w="7195"/>
      </w:tblGrid>
      <w:tr w:rsidR="007E126C" w:rsidRPr="007E126C" w14:paraId="0E7D2358" w14:textId="77777777" w:rsidTr="007E126C">
        <w:trPr>
          <w:trHeight w:val="104"/>
        </w:trPr>
        <w:tc>
          <w:tcPr>
            <w:tcW w:w="11057" w:type="dxa"/>
            <w:gridSpan w:val="2"/>
          </w:tcPr>
          <w:p w14:paraId="674CF5C3" w14:textId="77777777" w:rsidR="00FC5E44" w:rsidRPr="007E126C" w:rsidRDefault="003B1137">
            <w:pPr>
              <w:rPr>
                <w:rFonts w:ascii="Baskerville Old Face" w:hAnsi="Baskerville Old Face"/>
                <w:sz w:val="20"/>
                <w:szCs w:val="20"/>
              </w:rPr>
            </w:pPr>
            <w:r w:rsidRPr="007E126C">
              <w:rPr>
                <w:rFonts w:ascii="Baskerville Old Face" w:hAnsi="Baskerville Old Face"/>
                <w:sz w:val="20"/>
                <w:szCs w:val="20"/>
              </w:rPr>
              <w:t>Enfoque de derechos</w:t>
            </w:r>
          </w:p>
        </w:tc>
      </w:tr>
      <w:tr w:rsidR="007E126C" w:rsidRPr="007E126C" w14:paraId="67B60886" w14:textId="77777777" w:rsidTr="007E126C">
        <w:trPr>
          <w:trHeight w:val="244"/>
        </w:trPr>
        <w:tc>
          <w:tcPr>
            <w:tcW w:w="3862" w:type="dxa"/>
          </w:tcPr>
          <w:p w14:paraId="71C190DA"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VALORES</w:t>
            </w:r>
          </w:p>
        </w:tc>
        <w:tc>
          <w:tcPr>
            <w:tcW w:w="7195" w:type="dxa"/>
          </w:tcPr>
          <w:p w14:paraId="29DEE9A4" w14:textId="77777777" w:rsidR="00FC5E44" w:rsidRPr="007E126C" w:rsidRDefault="003B1137">
            <w:pPr>
              <w:jc w:val="both"/>
              <w:rPr>
                <w:rFonts w:ascii="Baskerville Old Face" w:hAnsi="Baskerville Old Face"/>
                <w:b/>
                <w:sz w:val="20"/>
                <w:szCs w:val="20"/>
              </w:rPr>
            </w:pPr>
            <w:r w:rsidRPr="007E126C">
              <w:rPr>
                <w:rFonts w:ascii="Baskerville Old Face" w:hAnsi="Baskerville Old Face"/>
                <w:sz w:val="20"/>
                <w:szCs w:val="20"/>
              </w:rPr>
              <w:t>Conciencia de derechos</w:t>
            </w:r>
          </w:p>
        </w:tc>
      </w:tr>
      <w:tr w:rsidR="007E126C" w:rsidRPr="007E126C" w14:paraId="19F6D4ED" w14:textId="77777777" w:rsidTr="007E126C">
        <w:trPr>
          <w:trHeight w:val="321"/>
        </w:trPr>
        <w:tc>
          <w:tcPr>
            <w:tcW w:w="3862" w:type="dxa"/>
          </w:tcPr>
          <w:p w14:paraId="4D71F59D" w14:textId="77777777" w:rsidR="00FC5E44" w:rsidRPr="007E126C" w:rsidRDefault="00FC5E44">
            <w:pPr>
              <w:numPr>
                <w:ilvl w:val="0"/>
                <w:numId w:val="1"/>
              </w:numPr>
              <w:ind w:left="164" w:hanging="698"/>
              <w:jc w:val="both"/>
              <w:rPr>
                <w:rFonts w:ascii="Baskerville Old Face" w:hAnsi="Baskerville Old Face"/>
                <w:sz w:val="20"/>
                <w:szCs w:val="20"/>
              </w:rPr>
            </w:pPr>
          </w:p>
        </w:tc>
        <w:tc>
          <w:tcPr>
            <w:tcW w:w="7195" w:type="dxa"/>
          </w:tcPr>
          <w:p w14:paraId="27E86852"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Los estudiantes deliberan sobre el derecho al agua y las diferentes aproximaciones que las personas proponen para realizarlo.</w:t>
            </w:r>
          </w:p>
        </w:tc>
      </w:tr>
      <w:tr w:rsidR="007E126C" w:rsidRPr="007E126C" w14:paraId="71711669" w14:textId="77777777" w:rsidTr="007E126C">
        <w:trPr>
          <w:trHeight w:val="226"/>
        </w:trPr>
        <w:tc>
          <w:tcPr>
            <w:tcW w:w="11057" w:type="dxa"/>
            <w:gridSpan w:val="2"/>
          </w:tcPr>
          <w:p w14:paraId="2D535859"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Orientación al bien común</w:t>
            </w:r>
          </w:p>
        </w:tc>
      </w:tr>
      <w:tr w:rsidR="007E126C" w:rsidRPr="007E126C" w14:paraId="13660447" w14:textId="77777777" w:rsidTr="007E126C">
        <w:trPr>
          <w:trHeight w:val="226"/>
        </w:trPr>
        <w:tc>
          <w:tcPr>
            <w:tcW w:w="3862" w:type="dxa"/>
          </w:tcPr>
          <w:p w14:paraId="1A75B04F"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VALORES</w:t>
            </w:r>
          </w:p>
        </w:tc>
        <w:tc>
          <w:tcPr>
            <w:tcW w:w="7195" w:type="dxa"/>
          </w:tcPr>
          <w:p w14:paraId="2FF98B69" w14:textId="77777777" w:rsidR="00FC5E44" w:rsidRPr="007E126C" w:rsidRDefault="003B1137">
            <w:pPr>
              <w:spacing w:before="120"/>
              <w:jc w:val="both"/>
              <w:rPr>
                <w:rFonts w:ascii="Baskerville Old Face" w:hAnsi="Baskerville Old Face"/>
                <w:sz w:val="20"/>
                <w:szCs w:val="20"/>
              </w:rPr>
            </w:pPr>
            <w:r w:rsidRPr="007E126C">
              <w:rPr>
                <w:rFonts w:ascii="Baskerville Old Face" w:hAnsi="Baskerville Old Face"/>
                <w:sz w:val="20"/>
                <w:szCs w:val="20"/>
              </w:rPr>
              <w:t>Equidad y justicia</w:t>
            </w:r>
          </w:p>
        </w:tc>
      </w:tr>
      <w:tr w:rsidR="007E126C" w:rsidRPr="007E126C" w14:paraId="33CAA74E" w14:textId="77777777" w:rsidTr="007E126C">
        <w:trPr>
          <w:trHeight w:val="495"/>
        </w:trPr>
        <w:tc>
          <w:tcPr>
            <w:tcW w:w="3862" w:type="dxa"/>
          </w:tcPr>
          <w:p w14:paraId="4BBED60F" w14:textId="77777777" w:rsidR="00FC5E44" w:rsidRPr="007E126C" w:rsidRDefault="00FC5E44">
            <w:pPr>
              <w:jc w:val="both"/>
              <w:rPr>
                <w:rFonts w:ascii="Baskerville Old Face" w:hAnsi="Baskerville Old Face"/>
                <w:sz w:val="20"/>
                <w:szCs w:val="20"/>
              </w:rPr>
            </w:pPr>
          </w:p>
        </w:tc>
        <w:tc>
          <w:tcPr>
            <w:tcW w:w="7195" w:type="dxa"/>
          </w:tcPr>
          <w:p w14:paraId="7326D51D"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Los estudiantes reconocen que existen desigualdades de origen que impiden el goce de los derechos de las personas y la construcción de una sociedad plenamente justa y democrática.</w:t>
            </w:r>
          </w:p>
        </w:tc>
      </w:tr>
      <w:tr w:rsidR="007E126C" w:rsidRPr="007E126C" w14:paraId="787D0A08" w14:textId="77777777" w:rsidTr="007E126C">
        <w:trPr>
          <w:trHeight w:val="46"/>
        </w:trPr>
        <w:tc>
          <w:tcPr>
            <w:tcW w:w="11057" w:type="dxa"/>
            <w:gridSpan w:val="2"/>
          </w:tcPr>
          <w:p w14:paraId="0081393A"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Ambiental</w:t>
            </w:r>
          </w:p>
        </w:tc>
      </w:tr>
      <w:tr w:rsidR="007E126C" w:rsidRPr="007E126C" w14:paraId="6200CD64" w14:textId="77777777" w:rsidTr="007E126C">
        <w:trPr>
          <w:trHeight w:val="205"/>
        </w:trPr>
        <w:tc>
          <w:tcPr>
            <w:tcW w:w="3862" w:type="dxa"/>
          </w:tcPr>
          <w:p w14:paraId="6FF6DC4D"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VALORES</w:t>
            </w:r>
          </w:p>
        </w:tc>
        <w:tc>
          <w:tcPr>
            <w:tcW w:w="7195" w:type="dxa"/>
          </w:tcPr>
          <w:p w14:paraId="6C6E640A" w14:textId="77777777" w:rsidR="00FC5E44" w:rsidRPr="007E126C" w:rsidRDefault="003B1137">
            <w:pPr>
              <w:rPr>
                <w:rFonts w:ascii="Baskerville Old Face" w:hAnsi="Baskerville Old Face"/>
                <w:b/>
                <w:sz w:val="20"/>
                <w:szCs w:val="20"/>
              </w:rPr>
            </w:pPr>
            <w:r w:rsidRPr="007E126C">
              <w:rPr>
                <w:rFonts w:ascii="Baskerville Old Face" w:hAnsi="Baskerville Old Face"/>
                <w:sz w:val="20"/>
                <w:szCs w:val="20"/>
              </w:rPr>
              <w:t>Justicia y Solidaridad</w:t>
            </w:r>
          </w:p>
        </w:tc>
      </w:tr>
      <w:tr w:rsidR="007E126C" w:rsidRPr="007E126C" w14:paraId="59B6073B" w14:textId="77777777" w:rsidTr="007E126C">
        <w:trPr>
          <w:trHeight w:val="169"/>
        </w:trPr>
        <w:tc>
          <w:tcPr>
            <w:tcW w:w="3862" w:type="dxa"/>
          </w:tcPr>
          <w:p w14:paraId="53D4559C" w14:textId="77777777" w:rsidR="00FC5E44" w:rsidRPr="007E126C" w:rsidRDefault="00FC5E44">
            <w:pPr>
              <w:jc w:val="both"/>
              <w:rPr>
                <w:rFonts w:ascii="Baskerville Old Face" w:hAnsi="Baskerville Old Face"/>
                <w:sz w:val="20"/>
                <w:szCs w:val="20"/>
              </w:rPr>
            </w:pPr>
          </w:p>
        </w:tc>
        <w:tc>
          <w:tcPr>
            <w:tcW w:w="7195" w:type="dxa"/>
          </w:tcPr>
          <w:p w14:paraId="13E52B2D" w14:textId="77777777" w:rsidR="00FC5E44" w:rsidRPr="007E126C" w:rsidRDefault="003B1137">
            <w:pPr>
              <w:jc w:val="both"/>
              <w:rPr>
                <w:rFonts w:ascii="Baskerville Old Face" w:hAnsi="Baskerville Old Face"/>
                <w:sz w:val="20"/>
                <w:szCs w:val="20"/>
              </w:rPr>
            </w:pPr>
            <w:r w:rsidRPr="007E126C">
              <w:rPr>
                <w:rFonts w:ascii="Baskerville Old Face" w:hAnsi="Baskerville Old Face"/>
                <w:sz w:val="20"/>
                <w:szCs w:val="20"/>
              </w:rPr>
              <w:t>Los estudiantes proponen acciones individuales y colectivas para el cuidado y gestión sostenible del agua</w:t>
            </w:r>
          </w:p>
        </w:tc>
      </w:tr>
    </w:tbl>
    <w:p w14:paraId="374050E1" w14:textId="77777777" w:rsidR="00FC5E44" w:rsidRPr="007E126C" w:rsidRDefault="003B1137">
      <w:pPr>
        <w:pBdr>
          <w:top w:val="nil"/>
          <w:left w:val="nil"/>
          <w:bottom w:val="nil"/>
          <w:right w:val="nil"/>
          <w:between w:val="nil"/>
        </w:pBdr>
        <w:spacing w:after="0"/>
        <w:ind w:left="1080"/>
        <w:jc w:val="both"/>
        <w:rPr>
          <w:rFonts w:ascii="Baskerville Old Face" w:hAnsi="Baskerville Old Face"/>
          <w:b/>
          <w:sz w:val="20"/>
          <w:szCs w:val="20"/>
        </w:rPr>
      </w:pPr>
      <w:r w:rsidRPr="007E126C">
        <w:rPr>
          <w:rFonts w:ascii="Baskerville Old Face" w:hAnsi="Baskerville Old Face"/>
          <w:b/>
          <w:sz w:val="20"/>
          <w:szCs w:val="20"/>
        </w:rPr>
        <w:t xml:space="preserve"> </w:t>
      </w:r>
    </w:p>
    <w:p w14:paraId="396B978A" w14:textId="77777777" w:rsidR="00FC5E44" w:rsidRPr="007E126C" w:rsidRDefault="003B1137" w:rsidP="007E126C">
      <w:pPr>
        <w:numPr>
          <w:ilvl w:val="0"/>
          <w:numId w:val="2"/>
        </w:numPr>
        <w:pBdr>
          <w:top w:val="nil"/>
          <w:left w:val="nil"/>
          <w:bottom w:val="nil"/>
          <w:right w:val="nil"/>
          <w:between w:val="nil"/>
        </w:pBdr>
        <w:ind w:left="-709" w:hanging="425"/>
        <w:jc w:val="both"/>
        <w:rPr>
          <w:rFonts w:ascii="Baskerville Old Face" w:hAnsi="Baskerville Old Face"/>
          <w:b/>
          <w:sz w:val="20"/>
          <w:szCs w:val="20"/>
        </w:rPr>
      </w:pPr>
      <w:r w:rsidRPr="007E126C">
        <w:rPr>
          <w:rFonts w:ascii="Baskerville Old Face" w:hAnsi="Baskerville Old Face"/>
          <w:b/>
          <w:sz w:val="20"/>
          <w:szCs w:val="20"/>
        </w:rPr>
        <w:t xml:space="preserve">MEDIOS Y MATERIALES:  </w:t>
      </w:r>
    </w:p>
    <w:tbl>
      <w:tblPr>
        <w:tblStyle w:val="Tablaconcuadrcula"/>
        <w:tblW w:w="11057" w:type="dxa"/>
        <w:tblInd w:w="-1139" w:type="dxa"/>
        <w:tblLayout w:type="fixed"/>
        <w:tblLook w:val="0400" w:firstRow="0" w:lastRow="0" w:firstColumn="0" w:lastColumn="0" w:noHBand="0" w:noVBand="1"/>
      </w:tblPr>
      <w:tblGrid>
        <w:gridCol w:w="11057"/>
      </w:tblGrid>
      <w:tr w:rsidR="007E126C" w:rsidRPr="007E126C" w14:paraId="1A3140BB" w14:textId="77777777" w:rsidTr="007E126C">
        <w:trPr>
          <w:trHeight w:val="70"/>
        </w:trPr>
        <w:tc>
          <w:tcPr>
            <w:tcW w:w="11057" w:type="dxa"/>
          </w:tcPr>
          <w:p w14:paraId="6FA14DC4" w14:textId="77777777" w:rsidR="00FC5E44" w:rsidRPr="007E126C" w:rsidRDefault="003B1137">
            <w:pPr>
              <w:jc w:val="both"/>
              <w:rPr>
                <w:rFonts w:ascii="Baskerville Old Face" w:hAnsi="Baskerville Old Face"/>
                <w:b/>
                <w:sz w:val="20"/>
                <w:szCs w:val="20"/>
              </w:rPr>
            </w:pPr>
            <w:r w:rsidRPr="007E126C">
              <w:rPr>
                <w:rFonts w:ascii="Baskerville Old Face" w:hAnsi="Baskerville Old Face"/>
                <w:b/>
                <w:sz w:val="20"/>
                <w:szCs w:val="20"/>
              </w:rPr>
              <w:t>PARA EL DOCENTE:</w:t>
            </w:r>
          </w:p>
        </w:tc>
      </w:tr>
      <w:tr w:rsidR="007E126C" w:rsidRPr="007E126C" w14:paraId="01E2EAB2" w14:textId="77777777" w:rsidTr="007E126C">
        <w:trPr>
          <w:trHeight w:val="324"/>
        </w:trPr>
        <w:tc>
          <w:tcPr>
            <w:tcW w:w="11057" w:type="dxa"/>
          </w:tcPr>
          <w:p w14:paraId="6E8D0864"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  Ministerio de Educación. Rutas del aprendizaje. Fascículo general 2° Ciencia y Tecnología. 2013. Lima. Ministerio de </w:t>
            </w:r>
          </w:p>
          <w:p w14:paraId="3387E8F4" w14:textId="77777777" w:rsidR="00FC5E44" w:rsidRPr="007E126C" w:rsidRDefault="003B1137">
            <w:pPr>
              <w:pBdr>
                <w:top w:val="nil"/>
                <w:left w:val="nil"/>
                <w:bottom w:val="nil"/>
                <w:right w:val="nil"/>
                <w:between w:val="nil"/>
              </w:pBdr>
              <w:rPr>
                <w:rFonts w:ascii="Baskerville Old Face" w:hAnsi="Baskerville Old Face"/>
                <w:b/>
                <w:sz w:val="20"/>
                <w:szCs w:val="20"/>
              </w:rPr>
            </w:pPr>
            <w:r w:rsidRPr="007E126C">
              <w:rPr>
                <w:rFonts w:ascii="Baskerville Old Face" w:hAnsi="Baskerville Old Face"/>
                <w:sz w:val="20"/>
                <w:szCs w:val="20"/>
              </w:rPr>
              <w:t>Editorial Pearson.</w:t>
            </w:r>
          </w:p>
          <w:p w14:paraId="00009F9A" w14:textId="77777777" w:rsidR="00FC5E44" w:rsidRPr="007E126C" w:rsidRDefault="003B1137">
            <w:pPr>
              <w:pBdr>
                <w:top w:val="nil"/>
                <w:left w:val="nil"/>
                <w:bottom w:val="nil"/>
                <w:right w:val="nil"/>
                <w:between w:val="nil"/>
              </w:pBdr>
              <w:rPr>
                <w:rFonts w:ascii="Baskerville Old Face" w:hAnsi="Baskerville Old Face"/>
                <w:b/>
                <w:sz w:val="20"/>
                <w:szCs w:val="20"/>
                <w:lang w:val="en-US"/>
              </w:rPr>
            </w:pPr>
            <w:r w:rsidRPr="007E126C">
              <w:rPr>
                <w:rFonts w:ascii="Baskerville Old Face" w:hAnsi="Baskerville Old Face"/>
                <w:sz w:val="20"/>
                <w:szCs w:val="20"/>
              </w:rPr>
              <w:t xml:space="preserve">Hart-Davis, Adam (2013). Ciencia, la Guía Visual Definitiva. </w:t>
            </w:r>
            <w:r w:rsidRPr="007E126C">
              <w:rPr>
                <w:rFonts w:ascii="Baskerville Old Face" w:hAnsi="Baskerville Old Face"/>
                <w:sz w:val="20"/>
                <w:szCs w:val="20"/>
                <w:lang w:val="en-US"/>
              </w:rPr>
              <w:t>Hong Kong, editorial DK.</w:t>
            </w:r>
          </w:p>
          <w:p w14:paraId="32F78AF2" w14:textId="77777777" w:rsidR="00FC5E44" w:rsidRPr="007E126C" w:rsidRDefault="003B1137">
            <w:pPr>
              <w:pBdr>
                <w:top w:val="nil"/>
                <w:left w:val="nil"/>
                <w:bottom w:val="nil"/>
                <w:right w:val="nil"/>
                <w:between w:val="nil"/>
              </w:pBdr>
              <w:rPr>
                <w:rFonts w:ascii="Baskerville Old Face" w:hAnsi="Baskerville Old Face"/>
                <w:b/>
                <w:sz w:val="20"/>
                <w:szCs w:val="20"/>
                <w:u w:val="single"/>
                <w:lang w:val="en-US"/>
              </w:rPr>
            </w:pPr>
            <w:hyperlink r:id="rId7" w:anchor="/experiencias/modalidad/ebr/nivel/secundaria.sub-level.secundaria-regular/grado/3">
              <w:r w:rsidRPr="007E126C">
                <w:rPr>
                  <w:rFonts w:ascii="Baskerville Old Face" w:hAnsi="Baskerville Old Face"/>
                  <w:sz w:val="20"/>
                  <w:szCs w:val="20"/>
                  <w:u w:val="single"/>
                  <w:lang w:val="en-US"/>
                </w:rPr>
                <w:t>https://aprendoencasa.pe/#/experiencias/modalidad/ebr/nivel/secundaria.sub-level.secundaria-regular/grado/3</w:t>
              </w:r>
            </w:hyperlink>
          </w:p>
          <w:p w14:paraId="5D9A4200" w14:textId="77777777" w:rsidR="00FC5E44" w:rsidRPr="007E126C" w:rsidRDefault="003B1137">
            <w:pPr>
              <w:pBdr>
                <w:top w:val="nil"/>
                <w:left w:val="nil"/>
                <w:bottom w:val="nil"/>
                <w:right w:val="nil"/>
                <w:between w:val="nil"/>
              </w:pBdr>
              <w:rPr>
                <w:rFonts w:ascii="Baskerville Old Face" w:hAnsi="Baskerville Old Face"/>
                <w:sz w:val="20"/>
                <w:szCs w:val="20"/>
                <w:lang w:val="en-US"/>
              </w:rPr>
            </w:pPr>
            <w:hyperlink r:id="rId8">
              <w:r w:rsidRPr="007E126C">
                <w:rPr>
                  <w:rFonts w:ascii="Baskerville Old Face" w:hAnsi="Baskerville Old Face"/>
                  <w:sz w:val="20"/>
                  <w:szCs w:val="20"/>
                  <w:u w:val="single"/>
                  <w:lang w:val="en-US"/>
                </w:rPr>
                <w:t>https://repositorio.perueduca.pe/docentes/recursos-orientaciones.html</w:t>
              </w:r>
            </w:hyperlink>
          </w:p>
        </w:tc>
      </w:tr>
      <w:tr w:rsidR="007E126C" w:rsidRPr="007E126C" w14:paraId="699FC456" w14:textId="77777777" w:rsidTr="007E126C">
        <w:trPr>
          <w:trHeight w:val="70"/>
        </w:trPr>
        <w:tc>
          <w:tcPr>
            <w:tcW w:w="11057" w:type="dxa"/>
          </w:tcPr>
          <w:p w14:paraId="79526954" w14:textId="77777777" w:rsidR="00FC5E44" w:rsidRPr="007E126C" w:rsidRDefault="003B1137">
            <w:pPr>
              <w:jc w:val="both"/>
              <w:rPr>
                <w:rFonts w:ascii="Baskerville Old Face" w:hAnsi="Baskerville Old Face"/>
                <w:b/>
                <w:sz w:val="20"/>
                <w:szCs w:val="20"/>
              </w:rPr>
            </w:pPr>
            <w:r w:rsidRPr="007E126C">
              <w:rPr>
                <w:rFonts w:ascii="Baskerville Old Face" w:hAnsi="Baskerville Old Face"/>
                <w:b/>
                <w:sz w:val="20"/>
                <w:szCs w:val="20"/>
              </w:rPr>
              <w:t>PARA EL ESTUDIANTE:</w:t>
            </w:r>
          </w:p>
        </w:tc>
      </w:tr>
      <w:tr w:rsidR="007E126C" w:rsidRPr="007E126C" w14:paraId="2554D5CE" w14:textId="77777777" w:rsidTr="007E126C">
        <w:trPr>
          <w:trHeight w:val="335"/>
        </w:trPr>
        <w:tc>
          <w:tcPr>
            <w:tcW w:w="11057" w:type="dxa"/>
          </w:tcPr>
          <w:p w14:paraId="313BFBB9"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-Ministerio de Educación. Libro de Ciencia, Tecnología y Ambiente de 2.do. Editorial Santillana 2016.</w:t>
            </w:r>
          </w:p>
          <w:p w14:paraId="6534B1EF"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Ministerio de Educación. Guía para el estudiante del Módulo de Ciencia Tecnología y Ambiente-Investiguemos 1. 2016. Lima. El Comercio S.A.</w:t>
            </w:r>
          </w:p>
          <w:p w14:paraId="319B13D6" w14:textId="77777777" w:rsidR="00FC5E44" w:rsidRPr="007E126C" w:rsidRDefault="003B1137">
            <w:pPr>
              <w:pBdr>
                <w:top w:val="nil"/>
                <w:left w:val="nil"/>
                <w:bottom w:val="nil"/>
                <w:right w:val="nil"/>
                <w:between w:val="nil"/>
              </w:pBdr>
              <w:rPr>
                <w:rFonts w:ascii="Baskerville Old Face" w:hAnsi="Baskerville Old Face"/>
                <w:sz w:val="20"/>
                <w:szCs w:val="20"/>
              </w:rPr>
            </w:pPr>
            <w:r w:rsidRPr="007E126C">
              <w:rPr>
                <w:rFonts w:ascii="Baskerville Old Face" w:hAnsi="Baskerville Old Face"/>
                <w:sz w:val="20"/>
                <w:szCs w:val="20"/>
              </w:rPr>
              <w:t xml:space="preserve">Ministerio de Educación. Ciencia, Tecnología y Ambiente. Serie 1: Estudiantes. Fascículo 2: Biodiversidad. 2007. San </w:t>
            </w:r>
          </w:p>
        </w:tc>
      </w:tr>
    </w:tbl>
    <w:p w14:paraId="4C59A84D" w14:textId="7012262D" w:rsidR="007E126C" w:rsidRPr="00FA4EE7" w:rsidRDefault="007E126C" w:rsidP="007E126C">
      <w:pPr>
        <w:spacing w:after="0" w:line="240" w:lineRule="auto"/>
        <w:ind w:left="1080"/>
        <w:jc w:val="right"/>
        <w:rPr>
          <w:rFonts w:ascii="Baskerville Old Face" w:hAnsi="Baskerville Old Face"/>
          <w:bCs/>
          <w:sz w:val="20"/>
          <w:szCs w:val="20"/>
        </w:rPr>
      </w:pPr>
      <w:r>
        <w:rPr>
          <w:rFonts w:ascii="Gill Sans" w:eastAsia="Gill Sans" w:hAnsi="Gill Sans" w:cs="Gill Sans"/>
          <w:b/>
          <w:color w:val="FFFFFF"/>
          <w:sz w:val="32"/>
        </w:rPr>
        <w:t>ASUMIMOS ACCIONES PARA MITIGAR LOS E</w:t>
      </w:r>
      <w:r w:rsidRPr="007E126C">
        <w:rPr>
          <w:rFonts w:ascii="Gill Sans" w:eastAsia="Gill Sans" w:hAnsi="Gill Sans" w:cs="Gill Sans"/>
          <w:b/>
          <w:color w:val="FFFFFF"/>
          <w:sz w:val="32"/>
        </w:rPr>
        <w:t xml:space="preserve"> </w:t>
      </w:r>
      <w:r>
        <w:rPr>
          <w:rFonts w:ascii="Gill Sans" w:eastAsia="Gill Sans" w:hAnsi="Gill Sans" w:cs="Gill Sans"/>
          <w:b/>
          <w:color w:val="FFFFFF"/>
          <w:sz w:val="32"/>
        </w:rPr>
        <w:t>ASUMIMOS ACCIONES PARA MITIGAR LOS EFETAMINACIÓN AMBIENTAL</w:t>
      </w:r>
      <w:r>
        <w:rPr>
          <w:rFonts w:ascii="Gill Sans" w:eastAsia="Gill Sans" w:hAnsi="Gill Sans" w:cs="Gill Sans"/>
          <w:b/>
          <w:color w:val="FFFFFF"/>
          <w:sz w:val="32"/>
        </w:rPr>
        <w:t xml:space="preserve"> </w:t>
      </w:r>
      <w:r>
        <w:rPr>
          <w:rFonts w:ascii="Gill Sans" w:eastAsia="Gill Sans" w:hAnsi="Gill Sans" w:cs="Gill Sans"/>
          <w:b/>
          <w:color w:val="FFFFFF"/>
          <w:sz w:val="32"/>
        </w:rPr>
        <w:t>F</w:t>
      </w:r>
      <w:r w:rsidRPr="007E126C">
        <w:rPr>
          <w:rFonts w:ascii="Baskerville Old Face" w:hAnsi="Baskerville Old Face"/>
          <w:bCs/>
          <w:sz w:val="20"/>
          <w:szCs w:val="20"/>
        </w:rPr>
        <w:t xml:space="preserve"> </w:t>
      </w:r>
      <w:r w:rsidRPr="00FA4EE7">
        <w:rPr>
          <w:rFonts w:ascii="Baskerville Old Face" w:hAnsi="Baskerville Old Face"/>
          <w:bCs/>
          <w:sz w:val="20"/>
          <w:szCs w:val="20"/>
        </w:rPr>
        <w:t xml:space="preserve">Andaray, </w:t>
      </w:r>
      <w:r>
        <w:rPr>
          <w:rFonts w:ascii="Baskerville Old Face" w:hAnsi="Baskerville Old Face"/>
          <w:bCs/>
          <w:sz w:val="20"/>
          <w:szCs w:val="20"/>
        </w:rPr>
        <w:t>noviembre</w:t>
      </w:r>
      <w:r w:rsidRPr="00FA4EE7">
        <w:rPr>
          <w:rFonts w:ascii="Baskerville Old Face" w:hAnsi="Baskerville Old Face"/>
          <w:bCs/>
          <w:sz w:val="20"/>
          <w:szCs w:val="20"/>
        </w:rPr>
        <w:t xml:space="preserve"> del 2025</w:t>
      </w:r>
    </w:p>
    <w:p w14:paraId="269A66B8" w14:textId="77777777" w:rsidR="007E126C" w:rsidRPr="00FA4EE7" w:rsidRDefault="007E126C" w:rsidP="007E126C">
      <w:pPr>
        <w:spacing w:after="0" w:line="240" w:lineRule="auto"/>
        <w:ind w:left="1080"/>
        <w:jc w:val="right"/>
        <w:rPr>
          <w:rFonts w:ascii="Baskerville Old Face" w:hAnsi="Baskerville Old Face"/>
          <w:bCs/>
          <w:sz w:val="20"/>
          <w:szCs w:val="20"/>
        </w:rPr>
      </w:pPr>
    </w:p>
    <w:p w14:paraId="0C636508" w14:textId="77777777" w:rsidR="007E126C" w:rsidRPr="00FA4EE7" w:rsidRDefault="007E126C" w:rsidP="007E126C">
      <w:pPr>
        <w:spacing w:after="0" w:line="240" w:lineRule="auto"/>
        <w:ind w:left="1080"/>
        <w:jc w:val="right"/>
        <w:rPr>
          <w:rFonts w:ascii="Baskerville Old Face" w:hAnsi="Baskerville Old Face"/>
          <w:bCs/>
          <w:sz w:val="20"/>
          <w:szCs w:val="20"/>
        </w:rPr>
      </w:pPr>
    </w:p>
    <w:p w14:paraId="5C27A29F" w14:textId="77777777" w:rsidR="007E126C" w:rsidRPr="00FA4EE7" w:rsidRDefault="007E126C" w:rsidP="007E126C">
      <w:pPr>
        <w:spacing w:after="0" w:line="240" w:lineRule="auto"/>
        <w:ind w:left="1080"/>
        <w:jc w:val="right"/>
        <w:rPr>
          <w:rFonts w:ascii="Baskerville Old Face" w:hAnsi="Baskerville Old Face"/>
          <w:bCs/>
          <w:sz w:val="20"/>
          <w:szCs w:val="20"/>
        </w:rPr>
      </w:pPr>
    </w:p>
    <w:p w14:paraId="779688DF" w14:textId="77777777" w:rsidR="007E126C" w:rsidRPr="00FA4EE7" w:rsidRDefault="007E126C" w:rsidP="007E126C">
      <w:pPr>
        <w:spacing w:after="0" w:line="240" w:lineRule="auto"/>
        <w:ind w:left="1080"/>
        <w:jc w:val="right"/>
        <w:rPr>
          <w:rFonts w:ascii="Baskerville Old Face" w:hAnsi="Baskerville Old Face"/>
          <w:bCs/>
          <w:sz w:val="20"/>
          <w:szCs w:val="20"/>
        </w:rPr>
      </w:pPr>
      <w:r w:rsidRPr="00782627">
        <w:rPr>
          <w:noProof/>
        </w:rPr>
        <w:drawing>
          <wp:anchor distT="0" distB="0" distL="114300" distR="114300" simplePos="0" relativeHeight="251659264" behindDoc="0" locked="0" layoutInCell="1" allowOverlap="1" wp14:anchorId="7789133E" wp14:editId="60B428CF">
            <wp:simplePos x="0" y="0"/>
            <wp:positionH relativeFrom="margin">
              <wp:posOffset>3215640</wp:posOffset>
            </wp:positionH>
            <wp:positionV relativeFrom="paragraph">
              <wp:posOffset>142240</wp:posOffset>
            </wp:positionV>
            <wp:extent cx="1800225" cy="586105"/>
            <wp:effectExtent l="0" t="0" r="9525" b="4445"/>
            <wp:wrapThrough wrapText="bothSides">
              <wp:wrapPolygon edited="0">
                <wp:start x="19657" y="0"/>
                <wp:lineTo x="8686" y="2106"/>
                <wp:lineTo x="229" y="7021"/>
                <wp:lineTo x="0" y="11935"/>
                <wp:lineTo x="0" y="21062"/>
                <wp:lineTo x="21257" y="21062"/>
                <wp:lineTo x="21486" y="11233"/>
                <wp:lineTo x="18514" y="11233"/>
                <wp:lineTo x="20800" y="2106"/>
                <wp:lineTo x="20800" y="0"/>
                <wp:lineTo x="19657" y="0"/>
              </wp:wrapPolygon>
            </wp:wrapThrough>
            <wp:docPr id="5" name="Imagen 5" descr="C:\Users\aqp\Downloads\imageedit_1_2129281594.png"/>
            <wp:cNvGraphicFramePr/>
            <a:graphic xmlns:a="http://schemas.openxmlformats.org/drawingml/2006/main">
              <a:graphicData uri="http://schemas.openxmlformats.org/drawingml/2006/picture">
                <pic:pic xmlns:pic="http://schemas.openxmlformats.org/drawingml/2006/picture">
                  <pic:nvPicPr>
                    <pic:cNvPr id="1" name="Imagen 1" descr="C:\Users\aqp\Downloads\imageedit_1_2129281594.png"/>
                    <pic:cNvPicPr/>
                  </pic:nvPicPr>
                  <pic:blipFill rotWithShape="1">
                    <a:blip r:embed="rId9" cstate="print">
                      <a:extLst>
                        <a:ext uri="{28A0092B-C50C-407E-A947-70E740481C1C}">
                          <a14:useLocalDpi xmlns:a14="http://schemas.microsoft.com/office/drawing/2010/main" val="0"/>
                        </a:ext>
                      </a:extLst>
                    </a:blip>
                    <a:srcRect l="15394" t="8794" r="14556" b="22622"/>
                    <a:stretch/>
                  </pic:blipFill>
                  <pic:spPr bwMode="auto">
                    <a:xfrm>
                      <a:off x="0" y="0"/>
                      <a:ext cx="180022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0DCE6B" w14:textId="77777777" w:rsidR="007E126C" w:rsidRPr="00FA4EE7" w:rsidRDefault="007E126C" w:rsidP="007E126C">
      <w:pPr>
        <w:spacing w:after="0" w:line="240" w:lineRule="auto"/>
        <w:rPr>
          <w:rFonts w:ascii="Baskerville Old Face" w:hAnsi="Baskerville Old Face"/>
          <w:bCs/>
          <w:sz w:val="20"/>
          <w:szCs w:val="20"/>
        </w:rPr>
      </w:pPr>
    </w:p>
    <w:p w14:paraId="5DB4BF01" w14:textId="77777777" w:rsidR="007E126C" w:rsidRPr="00FA4EE7" w:rsidRDefault="007E126C" w:rsidP="007E126C">
      <w:pPr>
        <w:spacing w:after="0" w:line="240" w:lineRule="auto"/>
        <w:ind w:left="1080"/>
        <w:jc w:val="right"/>
        <w:rPr>
          <w:rFonts w:ascii="Baskerville Old Face" w:hAnsi="Baskerville Old Face"/>
          <w:bCs/>
          <w:sz w:val="20"/>
          <w:szCs w:val="20"/>
        </w:rPr>
      </w:pPr>
    </w:p>
    <w:p w14:paraId="7A1064EC" w14:textId="77777777" w:rsidR="007E126C" w:rsidRPr="00FA4EE7" w:rsidRDefault="007E126C" w:rsidP="007E126C">
      <w:pPr>
        <w:spacing w:after="0" w:line="240" w:lineRule="auto"/>
        <w:ind w:left="1080"/>
        <w:jc w:val="right"/>
        <w:rPr>
          <w:rFonts w:ascii="Baskerville Old Face" w:hAnsi="Baskerville Old Face"/>
          <w:bCs/>
          <w:sz w:val="20"/>
          <w:szCs w:val="20"/>
        </w:rPr>
      </w:pPr>
    </w:p>
    <w:p w14:paraId="61FCB096" w14:textId="77777777" w:rsidR="007E126C" w:rsidRPr="00FA4EE7" w:rsidRDefault="007E126C" w:rsidP="007E126C">
      <w:pPr>
        <w:spacing w:after="0" w:line="240" w:lineRule="auto"/>
        <w:rPr>
          <w:rFonts w:ascii="Baskerville Old Face" w:hAnsi="Baskerville Old Face"/>
          <w:bCs/>
          <w:sz w:val="20"/>
          <w:szCs w:val="20"/>
        </w:rPr>
      </w:pPr>
    </w:p>
    <w:p w14:paraId="360F5843" w14:textId="77777777" w:rsidR="007E126C" w:rsidRPr="00FA4EE7" w:rsidRDefault="007E126C" w:rsidP="007E126C">
      <w:pPr>
        <w:spacing w:after="0" w:line="240" w:lineRule="auto"/>
        <w:jc w:val="center"/>
        <w:rPr>
          <w:rFonts w:ascii="Baskerville Old Face" w:hAnsi="Baskerville Old Face"/>
          <w:bCs/>
          <w:sz w:val="20"/>
          <w:szCs w:val="20"/>
        </w:rPr>
      </w:pPr>
      <w:r w:rsidRPr="00FA4EE7">
        <w:rPr>
          <w:rFonts w:ascii="Baskerville Old Face" w:hAnsi="Baskerville Old Face"/>
          <w:bCs/>
          <w:sz w:val="20"/>
          <w:szCs w:val="20"/>
        </w:rPr>
        <w:t>_________________________                                ________________________</w:t>
      </w:r>
    </w:p>
    <w:p w14:paraId="05B9E027" w14:textId="77777777" w:rsidR="007E126C" w:rsidRPr="00FA4EE7" w:rsidRDefault="007E126C" w:rsidP="007E126C">
      <w:pPr>
        <w:tabs>
          <w:tab w:val="left" w:pos="2171"/>
        </w:tabs>
        <w:jc w:val="center"/>
        <w:rPr>
          <w:rFonts w:ascii="Baskerville Old Face" w:hAnsi="Baskerville Old Face"/>
          <w:sz w:val="20"/>
          <w:szCs w:val="20"/>
        </w:rPr>
      </w:pPr>
      <w:r w:rsidRPr="00FA4EE7">
        <w:rPr>
          <w:rFonts w:ascii="Baskerville Old Face" w:hAnsi="Baskerville Old Face"/>
          <w:sz w:val="20"/>
          <w:szCs w:val="20"/>
        </w:rPr>
        <w:t>Director                                                                            Docente</w:t>
      </w:r>
    </w:p>
    <w:p w14:paraId="46D8FB87" w14:textId="77777777" w:rsidR="007E126C" w:rsidRPr="00FA4EE7" w:rsidRDefault="007E126C" w:rsidP="007E126C">
      <w:pPr>
        <w:pBdr>
          <w:top w:val="nil"/>
          <w:left w:val="nil"/>
          <w:bottom w:val="nil"/>
          <w:right w:val="nil"/>
          <w:between w:val="nil"/>
        </w:pBdr>
        <w:spacing w:after="0"/>
        <w:ind w:left="720"/>
        <w:jc w:val="both"/>
        <w:rPr>
          <w:rFonts w:ascii="Baskerville Old Face" w:eastAsia="Gill Sans" w:hAnsi="Baskerville Old Face" w:cs="Gill Sans"/>
          <w:b/>
          <w:color w:val="000000"/>
          <w:sz w:val="20"/>
          <w:szCs w:val="20"/>
        </w:rPr>
      </w:pPr>
    </w:p>
    <w:p w14:paraId="53FD344E" w14:textId="0D364F33" w:rsidR="00FC5E44" w:rsidRPr="007E126C" w:rsidRDefault="007E126C">
      <w:pPr>
        <w:spacing w:after="0" w:line="276" w:lineRule="auto"/>
        <w:ind w:left="993"/>
        <w:jc w:val="both"/>
        <w:rPr>
          <w:rFonts w:ascii="Baskerville Old Face" w:hAnsi="Baskerville Old Face"/>
          <w:sz w:val="20"/>
          <w:szCs w:val="20"/>
          <w:u w:val="single"/>
        </w:rPr>
      </w:pPr>
      <w:r>
        <w:rPr>
          <w:rFonts w:ascii="Gill Sans" w:eastAsia="Gill Sans" w:hAnsi="Gill Sans" w:cs="Gill Sans"/>
          <w:b/>
          <w:color w:val="FFFFFF"/>
          <w:sz w:val="32"/>
        </w:rPr>
        <w:t>ECTOS DE LA CONTAMINACIÓN AMBIENTAL</w:t>
      </w:r>
    </w:p>
    <w:sectPr w:rsidR="00FC5E44" w:rsidRPr="007E126C" w:rsidSect="007E126C">
      <w:headerReference w:type="default" r:id="rId10"/>
      <w:footerReference w:type="default" r:id="rId11"/>
      <w:pgSz w:w="12240" w:h="15840"/>
      <w:pgMar w:top="-284" w:right="1701" w:bottom="284" w:left="1701"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7049" w14:textId="77777777" w:rsidR="003B1137" w:rsidRDefault="003B1137">
      <w:pPr>
        <w:spacing w:after="0" w:line="240" w:lineRule="auto"/>
      </w:pPr>
      <w:r>
        <w:separator/>
      </w:r>
    </w:p>
  </w:endnote>
  <w:endnote w:type="continuationSeparator" w:id="0">
    <w:p w14:paraId="091521DD" w14:textId="77777777" w:rsidR="003B1137" w:rsidRDefault="003B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ill Sans">
    <w:charset w:val="00"/>
    <w:family w:val="auto"/>
    <w:pitch w:val="default"/>
  </w:font>
  <w:font w:name="Overlock">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9B73" w14:textId="77777777" w:rsidR="00FC5E44" w:rsidRDefault="00FC5E4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6463" w14:textId="77777777" w:rsidR="003B1137" w:rsidRDefault="003B1137">
      <w:pPr>
        <w:spacing w:after="0" w:line="240" w:lineRule="auto"/>
      </w:pPr>
      <w:r>
        <w:separator/>
      </w:r>
    </w:p>
  </w:footnote>
  <w:footnote w:type="continuationSeparator" w:id="0">
    <w:p w14:paraId="43E17AC7" w14:textId="77777777" w:rsidR="003B1137" w:rsidRDefault="003B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6BFD" w14:textId="7BCD0F2C" w:rsidR="00FC5E44" w:rsidRDefault="00FC5E44">
    <w:pPr>
      <w:pBdr>
        <w:top w:val="nil"/>
        <w:left w:val="nil"/>
        <w:bottom w:val="nil"/>
        <w:right w:val="nil"/>
        <w:between w:val="nil"/>
      </w:pBdr>
      <w:tabs>
        <w:tab w:val="center" w:pos="4252"/>
        <w:tab w:val="right" w:pos="8504"/>
      </w:tabs>
      <w:spacing w:after="0" w:line="240" w:lineRule="auto"/>
      <w:rPr>
        <w:color w:val="000000"/>
      </w:rPr>
    </w:pPr>
  </w:p>
  <w:p w14:paraId="63257A23" w14:textId="77777777" w:rsidR="00FC5E44" w:rsidRDefault="00FC5E44">
    <w:pPr>
      <w:pBdr>
        <w:top w:val="nil"/>
        <w:left w:val="nil"/>
        <w:bottom w:val="nil"/>
        <w:right w:val="nil"/>
        <w:between w:val="nil"/>
      </w:pBdr>
      <w:tabs>
        <w:tab w:val="center" w:pos="4252"/>
        <w:tab w:val="right" w:pos="8504"/>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7648"/>
    <w:multiLevelType w:val="multilevel"/>
    <w:tmpl w:val="DAD25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E2425D"/>
    <w:multiLevelType w:val="multilevel"/>
    <w:tmpl w:val="34E247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493024"/>
    <w:multiLevelType w:val="multilevel"/>
    <w:tmpl w:val="3F12F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AA65F3"/>
    <w:multiLevelType w:val="multilevel"/>
    <w:tmpl w:val="B8226616"/>
    <w:lvl w:ilvl="0">
      <w:start w:val="1"/>
      <w:numFmt w:val="bullet"/>
      <w:lvlText w:val="✔"/>
      <w:lvlJc w:val="left"/>
      <w:pPr>
        <w:ind w:left="1167" w:hanging="360"/>
      </w:pPr>
      <w:rPr>
        <w:rFonts w:ascii="Noto Sans Symbols" w:eastAsia="Noto Sans Symbols" w:hAnsi="Noto Sans Symbols" w:cs="Noto Sans Symbols"/>
      </w:rPr>
    </w:lvl>
    <w:lvl w:ilvl="1">
      <w:start w:val="1"/>
      <w:numFmt w:val="bullet"/>
      <w:lvlText w:val="o"/>
      <w:lvlJc w:val="left"/>
      <w:pPr>
        <w:ind w:left="1887" w:hanging="360"/>
      </w:pPr>
      <w:rPr>
        <w:rFonts w:ascii="Courier New" w:eastAsia="Courier New" w:hAnsi="Courier New" w:cs="Courier New"/>
      </w:rPr>
    </w:lvl>
    <w:lvl w:ilvl="2">
      <w:start w:val="1"/>
      <w:numFmt w:val="bullet"/>
      <w:lvlText w:val="▪"/>
      <w:lvlJc w:val="left"/>
      <w:pPr>
        <w:ind w:left="2607" w:hanging="360"/>
      </w:pPr>
      <w:rPr>
        <w:rFonts w:ascii="Noto Sans Symbols" w:eastAsia="Noto Sans Symbols" w:hAnsi="Noto Sans Symbols" w:cs="Noto Sans Symbols"/>
      </w:rPr>
    </w:lvl>
    <w:lvl w:ilvl="3">
      <w:start w:val="1"/>
      <w:numFmt w:val="bullet"/>
      <w:lvlText w:val="●"/>
      <w:lvlJc w:val="left"/>
      <w:pPr>
        <w:ind w:left="3327" w:hanging="360"/>
      </w:pPr>
      <w:rPr>
        <w:rFonts w:ascii="Noto Sans Symbols" w:eastAsia="Noto Sans Symbols" w:hAnsi="Noto Sans Symbols" w:cs="Noto Sans Symbols"/>
      </w:rPr>
    </w:lvl>
    <w:lvl w:ilvl="4">
      <w:start w:val="1"/>
      <w:numFmt w:val="bullet"/>
      <w:lvlText w:val="o"/>
      <w:lvlJc w:val="left"/>
      <w:pPr>
        <w:ind w:left="4047" w:hanging="360"/>
      </w:pPr>
      <w:rPr>
        <w:rFonts w:ascii="Courier New" w:eastAsia="Courier New" w:hAnsi="Courier New" w:cs="Courier New"/>
      </w:rPr>
    </w:lvl>
    <w:lvl w:ilvl="5">
      <w:start w:val="1"/>
      <w:numFmt w:val="bullet"/>
      <w:lvlText w:val="▪"/>
      <w:lvlJc w:val="left"/>
      <w:pPr>
        <w:ind w:left="4767" w:hanging="360"/>
      </w:pPr>
      <w:rPr>
        <w:rFonts w:ascii="Noto Sans Symbols" w:eastAsia="Noto Sans Symbols" w:hAnsi="Noto Sans Symbols" w:cs="Noto Sans Symbols"/>
      </w:rPr>
    </w:lvl>
    <w:lvl w:ilvl="6">
      <w:start w:val="1"/>
      <w:numFmt w:val="bullet"/>
      <w:lvlText w:val="●"/>
      <w:lvlJc w:val="left"/>
      <w:pPr>
        <w:ind w:left="5487" w:hanging="360"/>
      </w:pPr>
      <w:rPr>
        <w:rFonts w:ascii="Noto Sans Symbols" w:eastAsia="Noto Sans Symbols" w:hAnsi="Noto Sans Symbols" w:cs="Noto Sans Symbols"/>
      </w:rPr>
    </w:lvl>
    <w:lvl w:ilvl="7">
      <w:start w:val="1"/>
      <w:numFmt w:val="bullet"/>
      <w:lvlText w:val="o"/>
      <w:lvlJc w:val="left"/>
      <w:pPr>
        <w:ind w:left="6207" w:hanging="360"/>
      </w:pPr>
      <w:rPr>
        <w:rFonts w:ascii="Courier New" w:eastAsia="Courier New" w:hAnsi="Courier New" w:cs="Courier New"/>
      </w:rPr>
    </w:lvl>
    <w:lvl w:ilvl="8">
      <w:start w:val="1"/>
      <w:numFmt w:val="bullet"/>
      <w:lvlText w:val="▪"/>
      <w:lvlJc w:val="left"/>
      <w:pPr>
        <w:ind w:left="6927" w:hanging="360"/>
      </w:pPr>
      <w:rPr>
        <w:rFonts w:ascii="Noto Sans Symbols" w:eastAsia="Noto Sans Symbols" w:hAnsi="Noto Sans Symbols" w:cs="Noto Sans Symbols"/>
      </w:rPr>
    </w:lvl>
  </w:abstractNum>
  <w:abstractNum w:abstractNumId="4" w15:restartNumberingAfterBreak="0">
    <w:nsid w:val="483568D5"/>
    <w:multiLevelType w:val="multilevel"/>
    <w:tmpl w:val="DF7AD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572A8A"/>
    <w:multiLevelType w:val="multilevel"/>
    <w:tmpl w:val="69708EC0"/>
    <w:lvl w:ilvl="0">
      <w:numFmt w:val="decimal"/>
      <w:lvlText w:val=""/>
      <w:lvlJc w:val="left"/>
      <w:pPr>
        <w:ind w:left="0" w:firstLine="0"/>
      </w:pPr>
    </w:lvl>
    <w:lvl w:ilvl="1">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numFmt w:val="decimal"/>
      <w:lvlText w:val=""/>
      <w:lvlJc w:val="left"/>
      <w:pPr>
        <w:ind w:left="0" w:firstLine="0"/>
      </w:pPr>
    </w:lvl>
    <w:lvl w:ilvl="6">
      <w:start w:val="5888"/>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6" w15:restartNumberingAfterBreak="0">
    <w:nsid w:val="70A1253E"/>
    <w:multiLevelType w:val="multilevel"/>
    <w:tmpl w:val="F0E06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8996753">
    <w:abstractNumId w:val="5"/>
  </w:num>
  <w:num w:numId="2" w16cid:durableId="571543653">
    <w:abstractNumId w:val="1"/>
  </w:num>
  <w:num w:numId="3" w16cid:durableId="21172546">
    <w:abstractNumId w:val="2"/>
  </w:num>
  <w:num w:numId="4" w16cid:durableId="1059674465">
    <w:abstractNumId w:val="3"/>
  </w:num>
  <w:num w:numId="5" w16cid:durableId="985816879">
    <w:abstractNumId w:val="6"/>
  </w:num>
  <w:num w:numId="6" w16cid:durableId="469981603">
    <w:abstractNumId w:val="4"/>
  </w:num>
  <w:num w:numId="7" w16cid:durableId="166959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44"/>
    <w:rsid w:val="003B1137"/>
    <w:rsid w:val="007E126C"/>
    <w:rsid w:val="00FC5E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BF96B"/>
  <w15:docId w15:val="{96E381B1-0DAB-4849-AD3A-AF04A4CB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7E1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26C"/>
  </w:style>
  <w:style w:type="paragraph" w:styleId="Piedepgina">
    <w:name w:val="footer"/>
    <w:basedOn w:val="Normal"/>
    <w:link w:val="PiedepginaCar"/>
    <w:uiPriority w:val="99"/>
    <w:unhideWhenUsed/>
    <w:rsid w:val="007E1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26C"/>
  </w:style>
  <w:style w:type="table" w:styleId="Tablaconcuadrcula">
    <w:name w:val="Table Grid"/>
    <w:basedOn w:val="Tablanormal"/>
    <w:uiPriority w:val="39"/>
    <w:rsid w:val="007E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positorio.perueduca.pe/docentes/recursos-orientacion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rendoencasa.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1787</Words>
  <Characters>9831</Characters>
  <Application>Microsoft Office Word</Application>
  <DocSecurity>0</DocSecurity>
  <Lines>81</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GUEVARA FLORES</cp:lastModifiedBy>
  <cp:revision>2</cp:revision>
  <dcterms:created xsi:type="dcterms:W3CDTF">2025-12-19T22:56:00Z</dcterms:created>
  <dcterms:modified xsi:type="dcterms:W3CDTF">2025-12-19T23:04:00Z</dcterms:modified>
</cp:coreProperties>
</file>