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A6" w:rsidRDefault="00607EAD">
      <w:r>
        <w:t>|</w:t>
      </w:r>
      <w:r>
        <w:tab/>
        <w:t>-*7}+-</w:t>
      </w:r>
      <w:proofErr w:type="gramStart"/>
      <w:r>
        <w:t>.,</w:t>
      </w:r>
      <w:proofErr w:type="gramEnd"/>
      <w:r>
        <w:t>MN &lt;q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-596899</wp:posOffset>
                </wp:positionH>
                <wp:positionV relativeFrom="paragraph">
                  <wp:posOffset>-101599</wp:posOffset>
                </wp:positionV>
                <wp:extent cx="6891907" cy="914401"/>
                <wp:effectExtent l="0" t="0" r="0" b="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1907" cy="914401"/>
                          <a:chOff x="1900025" y="3322800"/>
                          <a:chExt cx="6973800" cy="914400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1900047" y="3322800"/>
                            <a:ext cx="7127004" cy="1001258"/>
                            <a:chOff x="-176266" y="-9812"/>
                            <a:chExt cx="5724427" cy="827683"/>
                          </a:xfrm>
                        </wpg:grpSpPr>
                        <wps:wsp>
                          <wps:cNvPr id="2" name="2 Rectángulo"/>
                          <wps:cNvSpPr/>
                          <wps:spPr>
                            <a:xfrm>
                              <a:off x="-176266" y="-9812"/>
                              <a:ext cx="5535575" cy="75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C51A6" w:rsidRDefault="006C51A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3 Grupo"/>
                          <wpg:cNvGrpSpPr/>
                          <wpg:grpSpPr>
                            <a:xfrm>
                              <a:off x="272136" y="55340"/>
                              <a:ext cx="5017770" cy="569548"/>
                              <a:chOff x="-7" y="-53517"/>
                              <a:chExt cx="5017770" cy="569548"/>
                            </a:xfrm>
                          </wpg:grpSpPr>
                          <wps:wsp>
                            <wps:cNvPr id="4" name="4 Forma libre"/>
                            <wps:cNvSpPr/>
                            <wps:spPr>
                              <a:xfrm>
                                <a:off x="-7" y="-53517"/>
                                <a:ext cx="5017770" cy="5695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18224" h="467995" extrusionOk="0">
                                    <a:moveTo>
                                      <a:pt x="206829" y="0"/>
                                    </a:moveTo>
                                    <a:lnTo>
                                      <a:pt x="5018224" y="0"/>
                                    </a:lnTo>
                                    <a:lnTo>
                                      <a:pt x="4844052" y="467995"/>
                                    </a:lnTo>
                                    <a:lnTo>
                                      <a:pt x="0" y="467995"/>
                                    </a:lnTo>
                                    <a:lnTo>
                                      <a:pt x="2068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75B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C51A6" w:rsidRDefault="006C51A6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5" name="5 Forma libre"/>
                            <wps:cNvSpPr/>
                            <wps:spPr>
                              <a:xfrm>
                                <a:off x="101108" y="-16563"/>
                                <a:ext cx="4825760" cy="4641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18224" h="467995" extrusionOk="0">
                                    <a:moveTo>
                                      <a:pt x="206829" y="0"/>
                                    </a:moveTo>
                                    <a:lnTo>
                                      <a:pt x="5018224" y="0"/>
                                    </a:lnTo>
                                    <a:lnTo>
                                      <a:pt x="4844052" y="467995"/>
                                    </a:lnTo>
                                    <a:lnTo>
                                      <a:pt x="0" y="467995"/>
                                    </a:lnTo>
                                    <a:lnTo>
                                      <a:pt x="2068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28575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C51A6" w:rsidRDefault="006C51A6">
                                  <w:pPr>
                                    <w:spacing w:after="0" w:line="240" w:lineRule="auto"/>
                                    <w:ind w:left="709"/>
                                    <w:jc w:val="center"/>
                                    <w:textDirection w:val="btLr"/>
                                  </w:pPr>
                                </w:p>
                                <w:p w:rsidR="006C51A6" w:rsidRDefault="00607EAD">
                                  <w:pPr>
                                    <w:spacing w:after="0" w:line="240" w:lineRule="auto"/>
                                    <w:ind w:left="709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Overlock" w:eastAsia="Overlock" w:hAnsi="Overlock" w:cs="Overlock"/>
                                      <w:color w:val="000000"/>
                                      <w:sz w:val="32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Overlock" w:eastAsia="Overlock" w:hAnsi="Overlock" w:cs="Overlock"/>
                                      <w:b/>
                                      <w:color w:val="000000"/>
                                      <w:sz w:val="32"/>
                                    </w:rPr>
                                    <w:t>Reflexionamos sobre nuestras acciones y responsabilidades ciudadanas”</w:t>
                                  </w:r>
                                </w:p>
                                <w:p w:rsidR="006C51A6" w:rsidRDefault="006C51A6">
                                  <w:pPr>
                                    <w:spacing w:after="0" w:line="240" w:lineRule="auto"/>
                                    <w:ind w:left="709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  <wpg:grpSp>
                          <wpg:cNvPr id="7" name="7 Grupo"/>
                          <wpg:cNvGrpSpPr/>
                          <wpg:grpSpPr>
                            <a:xfrm>
                              <a:off x="-176266" y="-9812"/>
                              <a:ext cx="989057" cy="707390"/>
                              <a:chOff x="-1235252" y="-6491"/>
                              <a:chExt cx="5057954" cy="467995"/>
                            </a:xfrm>
                          </wpg:grpSpPr>
                          <wps:wsp>
                            <wps:cNvPr id="8" name="8 Forma libre"/>
                            <wps:cNvSpPr/>
                            <wps:spPr>
                              <a:xfrm>
                                <a:off x="-1235252" y="-6491"/>
                                <a:ext cx="5057954" cy="4679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18224" h="467995" extrusionOk="0">
                                    <a:moveTo>
                                      <a:pt x="206829" y="0"/>
                                    </a:moveTo>
                                    <a:lnTo>
                                      <a:pt x="5018224" y="0"/>
                                    </a:lnTo>
                                    <a:lnTo>
                                      <a:pt x="4844052" y="467995"/>
                                    </a:lnTo>
                                    <a:lnTo>
                                      <a:pt x="0" y="467995"/>
                                    </a:lnTo>
                                    <a:lnTo>
                                      <a:pt x="2068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C51A6" w:rsidRDefault="006C51A6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9" name="9 Forma libre"/>
                            <wps:cNvSpPr/>
                            <wps:spPr>
                              <a:xfrm>
                                <a:off x="-859670" y="45773"/>
                                <a:ext cx="4218995" cy="371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18224" h="467995" extrusionOk="0">
                                    <a:moveTo>
                                      <a:pt x="206829" y="0"/>
                                    </a:moveTo>
                                    <a:lnTo>
                                      <a:pt x="5018224" y="0"/>
                                    </a:lnTo>
                                    <a:lnTo>
                                      <a:pt x="4844052" y="467995"/>
                                    </a:lnTo>
                                    <a:lnTo>
                                      <a:pt x="0" y="467995"/>
                                    </a:lnTo>
                                    <a:lnTo>
                                      <a:pt x="2068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28575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C51A6" w:rsidRDefault="00607EAD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Rockwell" w:eastAsia="Rockwell" w:hAnsi="Rockwell" w:cs="Rockwell"/>
                                      <w:b/>
                                      <w:color w:val="000000"/>
                                      <w:sz w:val="28"/>
                                    </w:rPr>
                                    <w:t>UNIDAD</w:t>
                                  </w:r>
                                </w:p>
                                <w:p w:rsidR="006C51A6" w:rsidRDefault="00607EAD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Rockwell" w:eastAsia="Rockwell" w:hAnsi="Rockwell" w:cs="Rockwell"/>
                                      <w:b/>
                                      <w:color w:val="000000"/>
                                      <w:sz w:val="3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  <wps:wsp>
                          <wps:cNvPr id="10" name="10 Franja diagonal"/>
                          <wps:cNvSpPr/>
                          <wps:spPr>
                            <a:xfrm rot="-553431" flipH="1">
                              <a:off x="4229647" y="583597"/>
                              <a:ext cx="908967" cy="162474"/>
                            </a:xfrm>
                            <a:prstGeom prst="diagStrip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99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C51A6" w:rsidRDefault="006C51A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11 Franja diagonal"/>
                          <wps:cNvSpPr/>
                          <wps:spPr>
                            <a:xfrm rot="-3069495">
                              <a:off x="4951381" y="277320"/>
                              <a:ext cx="657879" cy="158018"/>
                            </a:xfrm>
                            <a:prstGeom prst="diagStrip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99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C51A6" w:rsidRDefault="006C51A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-101599</wp:posOffset>
                </wp:positionV>
                <wp:extent cx="6891907" cy="914401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1907" cy="9144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C51A6" w:rsidRDefault="006C51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</w:rPr>
      </w:pPr>
    </w:p>
    <w:p w:rsidR="006C51A6" w:rsidRDefault="006C51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</w:rPr>
      </w:pPr>
    </w:p>
    <w:p w:rsidR="006C51A6" w:rsidRDefault="006C51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</w:rPr>
      </w:pPr>
    </w:p>
    <w:p w:rsidR="006C51A6" w:rsidRDefault="00607E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DATOS INFORMATIVOS:</w:t>
      </w:r>
    </w:p>
    <w:tbl>
      <w:tblPr>
        <w:tblStyle w:val="a"/>
        <w:tblpPr w:leftFromText="141" w:rightFromText="141" w:vertAnchor="text" w:tblpX="-471" w:tblpY="1"/>
        <w:tblW w:w="10181" w:type="dxa"/>
        <w:tblInd w:w="0" w:type="dxa"/>
        <w:tblBorders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  <w:insideH w:val="single" w:sz="6" w:space="0" w:color="1F3864"/>
          <w:insideV w:val="single" w:sz="6" w:space="0" w:color="1F3864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2073"/>
        <w:gridCol w:w="939"/>
        <w:gridCol w:w="144"/>
        <w:gridCol w:w="1668"/>
        <w:gridCol w:w="402"/>
        <w:gridCol w:w="748"/>
        <w:gridCol w:w="1962"/>
      </w:tblGrid>
      <w:tr w:rsidR="006C51A6">
        <w:trPr>
          <w:trHeight w:val="356"/>
        </w:trPr>
        <w:tc>
          <w:tcPr>
            <w:tcW w:w="2245" w:type="dxa"/>
            <w:shd w:val="clear" w:color="auto" w:fill="BDD7EE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  <w:t>I.E.</w:t>
            </w:r>
          </w:p>
        </w:tc>
        <w:tc>
          <w:tcPr>
            <w:tcW w:w="7936" w:type="dxa"/>
            <w:gridSpan w:val="7"/>
            <w:vAlign w:val="center"/>
          </w:tcPr>
          <w:p w:rsidR="006C51A6" w:rsidRDefault="005D2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40430 JOSE SIMEON TEJEDA</w:t>
            </w:r>
          </w:p>
        </w:tc>
      </w:tr>
      <w:tr w:rsidR="006C51A6">
        <w:trPr>
          <w:trHeight w:val="356"/>
        </w:trPr>
        <w:tc>
          <w:tcPr>
            <w:tcW w:w="2245" w:type="dxa"/>
            <w:shd w:val="clear" w:color="auto" w:fill="BDD7EE"/>
            <w:vAlign w:val="center"/>
          </w:tcPr>
          <w:p w:rsidR="006C51A6" w:rsidRDefault="00607EAD" w:rsidP="005D2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  <w:t xml:space="preserve">DIRECTOR </w:t>
            </w:r>
          </w:p>
        </w:tc>
        <w:tc>
          <w:tcPr>
            <w:tcW w:w="7936" w:type="dxa"/>
            <w:gridSpan w:val="7"/>
            <w:vAlign w:val="center"/>
          </w:tcPr>
          <w:p w:rsidR="006C51A6" w:rsidRDefault="005D2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PAUL SONCO MAMANI</w:t>
            </w:r>
          </w:p>
        </w:tc>
      </w:tr>
      <w:tr w:rsidR="006C51A6">
        <w:trPr>
          <w:trHeight w:val="356"/>
        </w:trPr>
        <w:tc>
          <w:tcPr>
            <w:tcW w:w="2245" w:type="dxa"/>
            <w:shd w:val="clear" w:color="auto" w:fill="BDD7EE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  <w:t>DOCENTE</w:t>
            </w:r>
          </w:p>
        </w:tc>
        <w:tc>
          <w:tcPr>
            <w:tcW w:w="7936" w:type="dxa"/>
            <w:gridSpan w:val="7"/>
            <w:vAlign w:val="center"/>
          </w:tcPr>
          <w:p w:rsidR="006C51A6" w:rsidRDefault="005D2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LEONARDO CONCHA ROSAS</w:t>
            </w:r>
          </w:p>
        </w:tc>
      </w:tr>
      <w:tr w:rsidR="006C51A6">
        <w:trPr>
          <w:trHeight w:val="356"/>
        </w:trPr>
        <w:tc>
          <w:tcPr>
            <w:tcW w:w="2245" w:type="dxa"/>
            <w:shd w:val="clear" w:color="auto" w:fill="BDD7EE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  <w:t>ÁREA</w:t>
            </w:r>
          </w:p>
        </w:tc>
        <w:tc>
          <w:tcPr>
            <w:tcW w:w="4824" w:type="dxa"/>
            <w:gridSpan w:val="4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DESARROLLO PERSONAL CIUDADANIA Y CIVICA </w:t>
            </w:r>
          </w:p>
        </w:tc>
        <w:tc>
          <w:tcPr>
            <w:tcW w:w="1150" w:type="dxa"/>
            <w:gridSpan w:val="2"/>
            <w:shd w:val="clear" w:color="auto" w:fill="BDD7EE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  <w:t>NIVEL</w:t>
            </w:r>
          </w:p>
        </w:tc>
        <w:tc>
          <w:tcPr>
            <w:tcW w:w="1962" w:type="dxa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SECUNDARIA</w:t>
            </w:r>
          </w:p>
        </w:tc>
      </w:tr>
      <w:tr w:rsidR="006C51A6">
        <w:trPr>
          <w:trHeight w:val="356"/>
        </w:trPr>
        <w:tc>
          <w:tcPr>
            <w:tcW w:w="2245" w:type="dxa"/>
            <w:shd w:val="clear" w:color="auto" w:fill="BDD7EE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  <w:t>CICLO</w:t>
            </w:r>
          </w:p>
        </w:tc>
        <w:tc>
          <w:tcPr>
            <w:tcW w:w="2073" w:type="dxa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</w:t>
            </w:r>
          </w:p>
        </w:tc>
        <w:tc>
          <w:tcPr>
            <w:tcW w:w="1083" w:type="dxa"/>
            <w:gridSpan w:val="2"/>
            <w:shd w:val="clear" w:color="auto" w:fill="BDD7EE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GRADO</w:t>
            </w:r>
          </w:p>
        </w:tc>
        <w:tc>
          <w:tcPr>
            <w:tcW w:w="1668" w:type="dxa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2º</w:t>
            </w:r>
          </w:p>
        </w:tc>
        <w:tc>
          <w:tcPr>
            <w:tcW w:w="1150" w:type="dxa"/>
            <w:gridSpan w:val="2"/>
            <w:shd w:val="clear" w:color="auto" w:fill="BDD7EE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  <w:t>SECCIÓN</w:t>
            </w:r>
          </w:p>
        </w:tc>
        <w:tc>
          <w:tcPr>
            <w:tcW w:w="1962" w:type="dxa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UNICA</w:t>
            </w:r>
          </w:p>
        </w:tc>
      </w:tr>
      <w:tr w:rsidR="006C51A6">
        <w:trPr>
          <w:trHeight w:val="356"/>
        </w:trPr>
        <w:tc>
          <w:tcPr>
            <w:tcW w:w="2245" w:type="dxa"/>
            <w:shd w:val="clear" w:color="auto" w:fill="BDD7EE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Overlock" w:eastAsia="Overlock" w:hAnsi="Overlock" w:cs="Overlock"/>
                <w:b/>
                <w:color w:val="FFFFFF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  <w:t>FECHA DE INICIO</w:t>
            </w:r>
          </w:p>
        </w:tc>
        <w:tc>
          <w:tcPr>
            <w:tcW w:w="3012" w:type="dxa"/>
            <w:gridSpan w:val="2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2214" w:type="dxa"/>
            <w:gridSpan w:val="3"/>
            <w:shd w:val="clear" w:color="auto" w:fill="BDD7EE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0D0D0D"/>
                <w:sz w:val="20"/>
                <w:szCs w:val="20"/>
                <w:shd w:val="clear" w:color="auto" w:fill="BDD7EE"/>
              </w:rPr>
              <w:t>FECHA DE</w:t>
            </w:r>
            <w:r>
              <w:rPr>
                <w:rFonts w:ascii="Overlock" w:eastAsia="Overlock" w:hAnsi="Overlock" w:cs="Overlock"/>
                <w:b/>
                <w:color w:val="0D0D0D"/>
                <w:sz w:val="20"/>
                <w:szCs w:val="20"/>
              </w:rPr>
              <w:t xml:space="preserve"> TERMINO</w:t>
            </w:r>
          </w:p>
        </w:tc>
        <w:tc>
          <w:tcPr>
            <w:tcW w:w="2710" w:type="dxa"/>
            <w:gridSpan w:val="2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19/12/2025</w:t>
            </w:r>
          </w:p>
        </w:tc>
      </w:tr>
    </w:tbl>
    <w:p w:rsidR="006C51A6" w:rsidRDefault="006C51A6">
      <w:pPr>
        <w:ind w:left="3119" w:hanging="2410"/>
        <w:jc w:val="both"/>
        <w:rPr>
          <w:b/>
          <w:sz w:val="10"/>
          <w:szCs w:val="10"/>
        </w:rPr>
      </w:pPr>
    </w:p>
    <w:p w:rsidR="006C51A6" w:rsidRDefault="00607E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ACERCA DE LA UNIDAD DE APRENDIZAJE Nº 08</w:t>
      </w:r>
    </w:p>
    <w:p w:rsidR="006C51A6" w:rsidRDefault="006C51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ill Sans" w:eastAsia="Gill Sans" w:hAnsi="Gill Sans" w:cs="Gill Sans"/>
          <w:b/>
          <w:color w:val="000000"/>
        </w:rPr>
      </w:pPr>
    </w:p>
    <w:tbl>
      <w:tblPr>
        <w:tblStyle w:val="a0"/>
        <w:tblW w:w="10207" w:type="dxa"/>
        <w:tblInd w:w="-449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7938"/>
      </w:tblGrid>
      <w:tr w:rsidR="006C51A6">
        <w:trPr>
          <w:trHeight w:val="2085"/>
        </w:trPr>
        <w:tc>
          <w:tcPr>
            <w:tcW w:w="2269" w:type="dxa"/>
            <w:shd w:val="clear" w:color="auto" w:fill="FFE599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59" w:lineRule="auto"/>
              <w:rPr>
                <w:rFonts w:ascii="Gill Sans" w:eastAsia="Gill Sans" w:hAnsi="Gill Sans" w:cs="Gill Sans"/>
                <w:b/>
                <w:color w:val="000000"/>
              </w:rPr>
            </w:pPr>
            <w:r>
              <w:rPr>
                <w:rFonts w:ascii="Gill Sans" w:eastAsia="Gill Sans" w:hAnsi="Gill Sans" w:cs="Gill Sans"/>
                <w:b/>
                <w:color w:val="000000"/>
              </w:rPr>
              <w:t xml:space="preserve">DESCRIPCION DE LA SITUACION  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Gill Sans" w:eastAsia="Gill Sans" w:hAnsi="Gill Sans" w:cs="Gill Sans"/>
                <w:b/>
                <w:color w:val="000000"/>
              </w:rPr>
            </w:pPr>
          </w:p>
        </w:tc>
        <w:tc>
          <w:tcPr>
            <w:tcW w:w="7938" w:type="dxa"/>
          </w:tcPr>
          <w:p w:rsidR="006C51A6" w:rsidRDefault="00607EAD">
            <w:pPr>
              <w:ind w:right="176"/>
              <w:jc w:val="both"/>
              <w:rPr>
                <w:color w:val="000000"/>
              </w:rPr>
            </w:pPr>
            <w:r>
              <w:rPr>
                <w:color w:val="000000"/>
              </w:rPr>
              <w:t>En la actualidad escuchamos con frecuencia que se deben recuperar los valores, la “moral” es un mecanismo de integración e identificación que exige </w:t>
            </w:r>
            <w:r>
              <w:rPr>
                <w:b/>
                <w:color w:val="000000"/>
              </w:rPr>
              <w:t>obediencia</w:t>
            </w:r>
            <w:r>
              <w:rPr>
                <w:color w:val="000000"/>
              </w:rPr>
              <w:t xml:space="preserve"> por parte de los miembros, y que declama siempre que sus “valores” son los valores que deben ser </w:t>
            </w:r>
            <w:r>
              <w:rPr>
                <w:color w:val="000000"/>
              </w:rPr>
              <w:t xml:space="preserve">valorados, vale la redundancia. Desde ese mecanismo, lo importante es la reproducción de los patrones de conducta dominantes, y los problemas son de discrepancia entre las palabras y los actos. Por eso, tantas veces escuchamos que “la moral viene de casa” </w:t>
            </w:r>
            <w:r>
              <w:rPr>
                <w:color w:val="000000"/>
              </w:rPr>
              <w:t>(lo que es verdad), y que el problema es la “pérdida de los valores”, el hecho de que los educadores ya no practican los valores que deberían practicar, y así dan “el mal ejemplo” a las niñas y niños. Como la moral es conservadora por definición, le preocu</w:t>
            </w:r>
            <w:r>
              <w:rPr>
                <w:color w:val="000000"/>
              </w:rPr>
              <w:t>pa mucho las desviaciones y fallas en los procesos de reproducción social.</w:t>
            </w:r>
          </w:p>
          <w:p w:rsidR="006C51A6" w:rsidRDefault="00607EAD">
            <w:pPr>
              <w:ind w:right="17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Frente a esta situación nos preguntamos: </w:t>
            </w:r>
            <w:r>
              <w:rPr>
                <w:b/>
                <w:color w:val="000000"/>
              </w:rPr>
              <w:t>¿De qué manera podemos promover la práctica de valores en nuestra comunidad?</w:t>
            </w:r>
          </w:p>
        </w:tc>
      </w:tr>
      <w:tr w:rsidR="006C51A6">
        <w:trPr>
          <w:trHeight w:val="531"/>
        </w:trPr>
        <w:tc>
          <w:tcPr>
            <w:tcW w:w="2269" w:type="dxa"/>
            <w:shd w:val="clear" w:color="auto" w:fill="FFE599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color w:val="0D0D0D"/>
              </w:rPr>
            </w:pPr>
            <w:r>
              <w:rPr>
                <w:rFonts w:ascii="Gill Sans" w:eastAsia="Gill Sans" w:hAnsi="Gill Sans" w:cs="Gill Sans"/>
                <w:b/>
                <w:color w:val="000000"/>
              </w:rPr>
              <w:t>PROPÓSITO DE LA UNIDAD</w:t>
            </w:r>
          </w:p>
        </w:tc>
        <w:tc>
          <w:tcPr>
            <w:tcW w:w="7938" w:type="dxa"/>
          </w:tcPr>
          <w:p w:rsidR="006C51A6" w:rsidRDefault="00607EAD">
            <w:pPr>
              <w:jc w:val="both"/>
              <w:rPr>
                <w:highlight w:val="yellow"/>
              </w:rPr>
            </w:pPr>
            <w:r>
              <w:t>Los/las estudiantes reconocemos la impo</w:t>
            </w:r>
            <w:r>
              <w:t xml:space="preserve">rtancia de la moral y los valores para la construcción de una sociedad. </w:t>
            </w:r>
          </w:p>
        </w:tc>
      </w:tr>
      <w:tr w:rsidR="006C51A6">
        <w:trPr>
          <w:trHeight w:val="511"/>
        </w:trPr>
        <w:tc>
          <w:tcPr>
            <w:tcW w:w="2269" w:type="dxa"/>
            <w:shd w:val="clear" w:color="auto" w:fill="FFE599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Gill Sans" w:eastAsia="Gill Sans" w:hAnsi="Gill Sans" w:cs="Gill Sans"/>
                <w:b/>
                <w:color w:val="000000"/>
              </w:rPr>
            </w:pPr>
            <w:r>
              <w:rPr>
                <w:rFonts w:ascii="Gill Sans" w:eastAsia="Gill Sans" w:hAnsi="Gill Sans" w:cs="Gill Sans"/>
                <w:b/>
                <w:color w:val="000000"/>
              </w:rPr>
              <w:t>RETO DE LA UNIDAD:</w:t>
            </w:r>
          </w:p>
        </w:tc>
        <w:tc>
          <w:tcPr>
            <w:tcW w:w="7938" w:type="dxa"/>
          </w:tcPr>
          <w:p w:rsidR="006C51A6" w:rsidRDefault="00607EAD">
            <w:pPr>
              <w:ind w:right="176"/>
              <w:jc w:val="both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</w:rPr>
              <w:t>¿De qué manera podemos promover la práctica de valores en nuestra comunidad?</w:t>
            </w:r>
          </w:p>
        </w:tc>
      </w:tr>
      <w:tr w:rsidR="006C51A6">
        <w:trPr>
          <w:trHeight w:val="662"/>
        </w:trPr>
        <w:tc>
          <w:tcPr>
            <w:tcW w:w="2269" w:type="dxa"/>
            <w:shd w:val="clear" w:color="auto" w:fill="FFE599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Gill Sans" w:eastAsia="Gill Sans" w:hAnsi="Gill Sans" w:cs="Gill Sans"/>
                <w:b/>
                <w:color w:val="000000"/>
              </w:rPr>
            </w:pPr>
            <w:r>
              <w:rPr>
                <w:rFonts w:ascii="Gill Sans" w:eastAsia="Gill Sans" w:hAnsi="Gill Sans" w:cs="Gill Sans"/>
                <w:b/>
                <w:color w:val="000000"/>
              </w:rPr>
              <w:t>PRODUCTO DE LA UNIDAD</w:t>
            </w:r>
          </w:p>
        </w:tc>
        <w:tc>
          <w:tcPr>
            <w:tcW w:w="7938" w:type="dxa"/>
            <w:shd w:val="clear" w:color="auto" w:fill="auto"/>
          </w:tcPr>
          <w:p w:rsidR="006C51A6" w:rsidRDefault="00607EAD">
            <w:pPr>
              <w:shd w:val="clear" w:color="auto" w:fill="FFFFFF"/>
              <w:jc w:val="both"/>
              <w:rPr>
                <w:color w:val="0D0D0D"/>
                <w:highlight w:val="yellow"/>
              </w:rPr>
            </w:pPr>
            <w:r>
              <w:t xml:space="preserve">Los/Las estudiantes elaboran una infografía donde van a promover los valores, la   moral y la ética para contribuir al desarrollo del país y al fortalecimiento de la democracia. </w:t>
            </w:r>
          </w:p>
        </w:tc>
      </w:tr>
    </w:tbl>
    <w:p w:rsidR="006C51A6" w:rsidRDefault="006C51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ill Sans" w:eastAsia="Gill Sans" w:hAnsi="Gill Sans" w:cs="Gill Sans"/>
          <w:b/>
          <w:color w:val="000000"/>
        </w:rPr>
      </w:pPr>
    </w:p>
    <w:p w:rsidR="006C51A6" w:rsidRDefault="00607E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ACERCA DE LA UNIDAD DE APRENDIZAJE Nº 08</w:t>
      </w:r>
    </w:p>
    <w:p w:rsidR="006C51A6" w:rsidRDefault="006C51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ill Sans" w:eastAsia="Gill Sans" w:hAnsi="Gill Sans" w:cs="Gill Sans"/>
          <w:b/>
          <w:color w:val="000000"/>
          <w:sz w:val="12"/>
          <w:szCs w:val="12"/>
        </w:rPr>
      </w:pPr>
    </w:p>
    <w:tbl>
      <w:tblPr>
        <w:tblStyle w:val="a1"/>
        <w:tblW w:w="9917" w:type="dxa"/>
        <w:tblInd w:w="0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1901"/>
        <w:gridCol w:w="5299"/>
        <w:gridCol w:w="2717"/>
      </w:tblGrid>
      <w:tr w:rsidR="006C51A6">
        <w:trPr>
          <w:trHeight w:val="164"/>
        </w:trPr>
        <w:tc>
          <w:tcPr>
            <w:tcW w:w="1901" w:type="dxa"/>
            <w:shd w:val="clear" w:color="auto" w:fill="BDD7EE"/>
            <w:vAlign w:val="center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rFonts w:ascii="Gill Sans" w:eastAsia="Gill Sans" w:hAnsi="Gill Sans" w:cs="Gill Sans"/>
                <w:b/>
                <w:color w:val="0D0D0D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color w:val="0D0D0D"/>
                <w:sz w:val="20"/>
                <w:szCs w:val="20"/>
              </w:rPr>
              <w:lastRenderedPageBreak/>
              <w:t>RUTA</w:t>
            </w:r>
          </w:p>
        </w:tc>
        <w:tc>
          <w:tcPr>
            <w:tcW w:w="5299" w:type="dxa"/>
            <w:shd w:val="clear" w:color="auto" w:fill="BDD7EE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" w:eastAsia="Gill Sans" w:hAnsi="Gill Sans" w:cs="Gill Sans"/>
                <w:b/>
                <w:color w:val="000000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color w:val="000000"/>
                <w:sz w:val="20"/>
                <w:szCs w:val="20"/>
              </w:rPr>
              <w:t>SECUENCIA DE ACTIVIDADES</w:t>
            </w:r>
          </w:p>
        </w:tc>
        <w:tc>
          <w:tcPr>
            <w:tcW w:w="2717" w:type="dxa"/>
            <w:shd w:val="clear" w:color="auto" w:fill="BDD7EE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" w:eastAsia="Gill Sans" w:hAnsi="Gill Sans" w:cs="Gill Sans"/>
                <w:b/>
                <w:color w:val="000000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color w:val="000000"/>
              </w:rPr>
              <w:t>MATERIALES, MEDIOS Y RECURSOS EDUCATIVOS</w:t>
            </w:r>
          </w:p>
        </w:tc>
      </w:tr>
      <w:tr w:rsidR="006C51A6">
        <w:trPr>
          <w:trHeight w:val="267"/>
        </w:trPr>
        <w:tc>
          <w:tcPr>
            <w:tcW w:w="1901" w:type="dxa"/>
            <w:shd w:val="clear" w:color="auto" w:fill="D0CECE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SESIÓN 1</w:t>
            </w:r>
          </w:p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</w:rPr>
              <w:t>24/11 – 28/11</w:t>
            </w:r>
          </w:p>
        </w:tc>
        <w:tc>
          <w:tcPr>
            <w:tcW w:w="5299" w:type="dxa"/>
            <w:shd w:val="clear" w:color="auto" w:fill="F2F2F2"/>
          </w:tcPr>
          <w:p w:rsidR="006C51A6" w:rsidRDefault="00607EAD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Actividad 01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color w:val="0D0D0D"/>
                <w:sz w:val="20"/>
                <w:szCs w:val="20"/>
              </w:rPr>
              <w:t xml:space="preserve"> </w:t>
            </w:r>
            <w:r>
              <w:t>La vida moral</w:t>
            </w:r>
          </w:p>
        </w:tc>
        <w:tc>
          <w:tcPr>
            <w:tcW w:w="2717" w:type="dxa"/>
            <w:vMerge w:val="restart"/>
            <w:shd w:val="clear" w:color="auto" w:fill="F2F2F2"/>
          </w:tcPr>
          <w:p w:rsidR="006C51A6" w:rsidRDefault="00607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Fichas de actividades</w:t>
            </w:r>
          </w:p>
          <w:p w:rsidR="006C51A6" w:rsidRDefault="00607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PPT/  Tableta/Celular</w:t>
            </w:r>
          </w:p>
          <w:p w:rsidR="006C51A6" w:rsidRDefault="00607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Cuadernos o libros de consulta.</w:t>
            </w:r>
          </w:p>
          <w:p w:rsidR="006C51A6" w:rsidRDefault="00607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Papelotes, plumones</w:t>
            </w:r>
          </w:p>
          <w:p w:rsidR="006C51A6" w:rsidRDefault="00607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Hojas recicladas</w:t>
            </w:r>
          </w:p>
          <w:p w:rsidR="006C51A6" w:rsidRDefault="00607EAD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Proyector/Laptop</w:t>
            </w:r>
          </w:p>
          <w:p w:rsidR="006C51A6" w:rsidRDefault="00607EA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Ficha de autoevaluación</w:t>
            </w:r>
          </w:p>
          <w:p w:rsidR="006C51A6" w:rsidRDefault="00607EAD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Formato de evaluación del trabajo colaborativo (Lista de cotejo/rubrica)</w:t>
            </w:r>
          </w:p>
        </w:tc>
      </w:tr>
      <w:tr w:rsidR="006C51A6">
        <w:trPr>
          <w:trHeight w:val="293"/>
        </w:trPr>
        <w:tc>
          <w:tcPr>
            <w:tcW w:w="1901" w:type="dxa"/>
            <w:shd w:val="clear" w:color="auto" w:fill="FFE599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SESIÓN 2</w:t>
            </w:r>
          </w:p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01/12 – 05/12</w:t>
            </w:r>
          </w:p>
        </w:tc>
        <w:tc>
          <w:tcPr>
            <w:tcW w:w="5299" w:type="dxa"/>
            <w:shd w:val="clear" w:color="auto" w:fill="FFF2CC"/>
          </w:tcPr>
          <w:p w:rsidR="006C51A6" w:rsidRDefault="00607EAD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Actividad 02: </w:t>
            </w:r>
            <w:r>
              <w:rPr>
                <w:color w:val="0D0D0D"/>
                <w:sz w:val="20"/>
                <w:szCs w:val="20"/>
              </w:rPr>
              <w:t xml:space="preserve"> </w:t>
            </w:r>
            <w:r>
              <w:t>Los dilemas éticos y morales</w:t>
            </w:r>
          </w:p>
          <w:p w:rsidR="006C51A6" w:rsidRDefault="006C51A6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2717" w:type="dxa"/>
            <w:vMerge/>
            <w:shd w:val="clear" w:color="auto" w:fill="F2F2F2"/>
          </w:tcPr>
          <w:p w:rsidR="006C51A6" w:rsidRDefault="006C5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D0D0D"/>
                <w:sz w:val="20"/>
                <w:szCs w:val="20"/>
              </w:rPr>
            </w:pPr>
          </w:p>
        </w:tc>
      </w:tr>
      <w:tr w:rsidR="006C51A6">
        <w:trPr>
          <w:trHeight w:val="303"/>
        </w:trPr>
        <w:tc>
          <w:tcPr>
            <w:tcW w:w="1901" w:type="dxa"/>
            <w:shd w:val="clear" w:color="auto" w:fill="9CE5FC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SESIÓN 3</w:t>
            </w:r>
          </w:p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08/12 – 12/12</w:t>
            </w:r>
          </w:p>
        </w:tc>
        <w:tc>
          <w:tcPr>
            <w:tcW w:w="5299" w:type="dxa"/>
            <w:shd w:val="clear" w:color="auto" w:fill="DEEBF6"/>
          </w:tcPr>
          <w:p w:rsidR="006C51A6" w:rsidRDefault="00607EAD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Actividad 03: </w:t>
            </w:r>
            <w:r>
              <w:rPr>
                <w:color w:val="0D0D0D"/>
                <w:sz w:val="20"/>
                <w:szCs w:val="20"/>
              </w:rPr>
              <w:t xml:space="preserve">  </w:t>
            </w:r>
            <w:r>
              <w:t>La ética y los valores</w:t>
            </w:r>
          </w:p>
        </w:tc>
        <w:tc>
          <w:tcPr>
            <w:tcW w:w="2717" w:type="dxa"/>
            <w:vMerge/>
            <w:shd w:val="clear" w:color="auto" w:fill="F2F2F2"/>
          </w:tcPr>
          <w:p w:rsidR="006C51A6" w:rsidRDefault="006C5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C51A6">
        <w:trPr>
          <w:trHeight w:val="303"/>
        </w:trPr>
        <w:tc>
          <w:tcPr>
            <w:tcW w:w="1901" w:type="dxa"/>
            <w:shd w:val="clear" w:color="auto" w:fill="CCFF99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SESIÓN 4</w:t>
            </w:r>
          </w:p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15/12 – 19/12</w:t>
            </w:r>
          </w:p>
        </w:tc>
        <w:tc>
          <w:tcPr>
            <w:tcW w:w="5299" w:type="dxa"/>
            <w:shd w:val="clear" w:color="auto" w:fill="D7FFAF"/>
          </w:tcPr>
          <w:p w:rsidR="006C51A6" w:rsidRDefault="00607EAD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Actividad 04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r>
              <w:t>Los</w:t>
            </w:r>
            <w:proofErr w:type="gramEnd"/>
            <w:r>
              <w:t xml:space="preserve"> tributos y la responsabilidad de los ciudadanos.</w:t>
            </w:r>
          </w:p>
        </w:tc>
        <w:tc>
          <w:tcPr>
            <w:tcW w:w="2717" w:type="dxa"/>
            <w:vMerge/>
            <w:shd w:val="clear" w:color="auto" w:fill="F2F2F2"/>
          </w:tcPr>
          <w:p w:rsidR="006C51A6" w:rsidRDefault="006C5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C51A6">
        <w:trPr>
          <w:trHeight w:val="192"/>
        </w:trPr>
        <w:tc>
          <w:tcPr>
            <w:tcW w:w="1901" w:type="dxa"/>
            <w:shd w:val="clear" w:color="auto" w:fill="F4B083"/>
          </w:tcPr>
          <w:p w:rsidR="006C51A6" w:rsidRDefault="00607EAD">
            <w:pPr>
              <w:tabs>
                <w:tab w:val="left" w:pos="-142"/>
              </w:tabs>
              <w:jc w:val="center"/>
              <w:rPr>
                <w:b/>
              </w:rPr>
            </w:pPr>
            <w:r>
              <w:rPr>
                <w:b/>
              </w:rPr>
              <w:t>SESIÓN 4</w:t>
            </w:r>
          </w:p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15/12 – 19/12</w:t>
            </w:r>
          </w:p>
        </w:tc>
        <w:tc>
          <w:tcPr>
            <w:tcW w:w="5299" w:type="dxa"/>
            <w:shd w:val="clear" w:color="auto" w:fill="FBE5D5"/>
          </w:tcPr>
          <w:p w:rsidR="006C51A6" w:rsidRDefault="00607E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Actividad 04: </w:t>
            </w:r>
            <w:r>
              <w:rPr>
                <w:color w:val="0D0D0D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La SUNAT y los desafíos de la tributación.</w:t>
            </w:r>
          </w:p>
          <w:p w:rsidR="006C51A6" w:rsidRDefault="006C51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  <w:shd w:val="clear" w:color="auto" w:fill="F2F2F2"/>
          </w:tcPr>
          <w:p w:rsidR="006C51A6" w:rsidRDefault="006C5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C51A6" w:rsidRDefault="006C51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ill Sans" w:eastAsia="Gill Sans" w:hAnsi="Gill Sans" w:cs="Gill Sans"/>
          <w:b/>
          <w:color w:val="000000"/>
          <w:sz w:val="12"/>
          <w:szCs w:val="12"/>
        </w:rPr>
      </w:pPr>
    </w:p>
    <w:p w:rsidR="006C51A6" w:rsidRDefault="00607E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MATRIZ DE LA UNIDAD DE APRENDIZAJE:</w:t>
      </w:r>
    </w:p>
    <w:tbl>
      <w:tblPr>
        <w:tblStyle w:val="a2"/>
        <w:tblW w:w="10065" w:type="dxa"/>
        <w:tblInd w:w="-449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992"/>
        <w:gridCol w:w="2269"/>
        <w:gridCol w:w="1276"/>
        <w:gridCol w:w="1560"/>
        <w:gridCol w:w="2550"/>
      </w:tblGrid>
      <w:tr w:rsidR="006C51A6">
        <w:trPr>
          <w:trHeight w:val="39"/>
        </w:trPr>
        <w:tc>
          <w:tcPr>
            <w:tcW w:w="1418" w:type="dxa"/>
            <w:shd w:val="clear" w:color="auto" w:fill="8EAADB"/>
            <w:vAlign w:val="center"/>
          </w:tcPr>
          <w:p w:rsidR="006C51A6" w:rsidRDefault="00607EAD">
            <w:pPr>
              <w:jc w:val="center"/>
              <w:rPr>
                <w:rFonts w:ascii="Gill Sans" w:eastAsia="Gill Sans" w:hAnsi="Gill Sans" w:cs="Gill Sans"/>
                <w:b/>
                <w:color w:val="0D0D0D"/>
              </w:rPr>
            </w:pPr>
            <w:r>
              <w:rPr>
                <w:rFonts w:ascii="Gill Sans" w:eastAsia="Gill Sans" w:hAnsi="Gill Sans" w:cs="Gill Sans"/>
                <w:b/>
                <w:color w:val="0D0D0D"/>
              </w:rPr>
              <w:t xml:space="preserve">Competencia </w:t>
            </w:r>
          </w:p>
        </w:tc>
        <w:tc>
          <w:tcPr>
            <w:tcW w:w="992" w:type="dxa"/>
            <w:tcBorders>
              <w:bottom w:val="single" w:sz="6" w:space="0" w:color="0070C0"/>
            </w:tcBorders>
            <w:shd w:val="clear" w:color="auto" w:fill="8EAADB"/>
            <w:vAlign w:val="center"/>
          </w:tcPr>
          <w:p w:rsidR="006C51A6" w:rsidRDefault="00607EAD">
            <w:pPr>
              <w:jc w:val="center"/>
              <w:rPr>
                <w:rFonts w:ascii="Gill Sans" w:eastAsia="Gill Sans" w:hAnsi="Gill Sans" w:cs="Gill Sans"/>
                <w:b/>
                <w:color w:val="0D0D0D"/>
              </w:rPr>
            </w:pPr>
            <w:r>
              <w:rPr>
                <w:rFonts w:ascii="Gill Sans" w:eastAsia="Gill Sans" w:hAnsi="Gill Sans" w:cs="Gill Sans"/>
                <w:b/>
                <w:color w:val="0D0D0D"/>
              </w:rPr>
              <w:t>ACTIVIDADES</w:t>
            </w:r>
          </w:p>
        </w:tc>
        <w:tc>
          <w:tcPr>
            <w:tcW w:w="2269" w:type="dxa"/>
            <w:tcBorders>
              <w:bottom w:val="single" w:sz="6" w:space="0" w:color="0070C0"/>
            </w:tcBorders>
            <w:shd w:val="clear" w:color="auto" w:fill="8EAADB"/>
          </w:tcPr>
          <w:p w:rsidR="006C51A6" w:rsidRDefault="00607EAD">
            <w:pPr>
              <w:jc w:val="center"/>
              <w:rPr>
                <w:rFonts w:ascii="Gill Sans" w:eastAsia="Gill Sans" w:hAnsi="Gill Sans" w:cs="Gill Sans"/>
                <w:b/>
                <w:color w:val="0D0D0D"/>
              </w:rPr>
            </w:pPr>
            <w:r>
              <w:rPr>
                <w:rFonts w:ascii="Gill Sans" w:eastAsia="Gill Sans" w:hAnsi="Gill Sans" w:cs="Gill Sans"/>
                <w:b/>
                <w:color w:val="0D0D0D"/>
              </w:rPr>
              <w:t xml:space="preserve">DESEMPEÑOS PRECISADOS </w:t>
            </w:r>
          </w:p>
        </w:tc>
        <w:tc>
          <w:tcPr>
            <w:tcW w:w="1276" w:type="dxa"/>
            <w:tcBorders>
              <w:bottom w:val="single" w:sz="6" w:space="0" w:color="0070C0"/>
            </w:tcBorders>
            <w:shd w:val="clear" w:color="auto" w:fill="8EAADB"/>
          </w:tcPr>
          <w:p w:rsidR="006C51A6" w:rsidRDefault="00607EAD">
            <w:pPr>
              <w:jc w:val="center"/>
              <w:rPr>
                <w:rFonts w:ascii="Gill Sans" w:eastAsia="Gill Sans" w:hAnsi="Gill Sans" w:cs="Gill Sans"/>
                <w:b/>
                <w:color w:val="0D0D0D"/>
              </w:rPr>
            </w:pPr>
            <w:r>
              <w:rPr>
                <w:rFonts w:ascii="Gill Sans" w:eastAsia="Gill Sans" w:hAnsi="Gill Sans" w:cs="Gill Sans"/>
                <w:b/>
                <w:color w:val="0D0D0D"/>
              </w:rPr>
              <w:t>PROPÓSITO</w:t>
            </w:r>
          </w:p>
        </w:tc>
        <w:tc>
          <w:tcPr>
            <w:tcW w:w="1560" w:type="dxa"/>
            <w:tcBorders>
              <w:bottom w:val="single" w:sz="6" w:space="0" w:color="0070C0"/>
            </w:tcBorders>
            <w:shd w:val="clear" w:color="auto" w:fill="8EAADB"/>
          </w:tcPr>
          <w:p w:rsidR="006C51A6" w:rsidRDefault="00607EAD">
            <w:pPr>
              <w:jc w:val="center"/>
              <w:rPr>
                <w:rFonts w:ascii="Gill Sans" w:eastAsia="Gill Sans" w:hAnsi="Gill Sans" w:cs="Gill Sans"/>
                <w:b/>
                <w:color w:val="0D0D0D"/>
              </w:rPr>
            </w:pPr>
            <w:r>
              <w:rPr>
                <w:rFonts w:ascii="Gill Sans" w:eastAsia="Gill Sans" w:hAnsi="Gill Sans" w:cs="Gill Sans"/>
                <w:b/>
                <w:color w:val="0D0D0D"/>
              </w:rPr>
              <w:t>EVIDENCIA</w:t>
            </w:r>
          </w:p>
        </w:tc>
        <w:tc>
          <w:tcPr>
            <w:tcW w:w="2550" w:type="dxa"/>
            <w:tcBorders>
              <w:bottom w:val="single" w:sz="6" w:space="0" w:color="0070C0"/>
            </w:tcBorders>
            <w:shd w:val="clear" w:color="auto" w:fill="8EAADB"/>
          </w:tcPr>
          <w:p w:rsidR="006C51A6" w:rsidRDefault="00607EAD">
            <w:pPr>
              <w:jc w:val="center"/>
              <w:rPr>
                <w:rFonts w:ascii="Gill Sans" w:eastAsia="Gill Sans" w:hAnsi="Gill Sans" w:cs="Gill Sans"/>
                <w:b/>
                <w:color w:val="0D0D0D"/>
              </w:rPr>
            </w:pPr>
            <w:r>
              <w:rPr>
                <w:rFonts w:ascii="Gill Sans" w:eastAsia="Gill Sans" w:hAnsi="Gill Sans" w:cs="Gill Sans"/>
                <w:b/>
                <w:color w:val="0D0D0D"/>
              </w:rPr>
              <w:t>CRITERIOS DE EVALUACIÓN/</w:t>
            </w:r>
          </w:p>
          <w:p w:rsidR="006C51A6" w:rsidRDefault="00607EAD">
            <w:pPr>
              <w:jc w:val="center"/>
              <w:rPr>
                <w:rFonts w:ascii="Gill Sans" w:eastAsia="Gill Sans" w:hAnsi="Gill Sans" w:cs="Gill Sans"/>
                <w:b/>
                <w:color w:val="0D0D0D"/>
              </w:rPr>
            </w:pPr>
            <w:r>
              <w:rPr>
                <w:rFonts w:ascii="Gill Sans" w:eastAsia="Gill Sans" w:hAnsi="Gill Sans" w:cs="Gill Sans"/>
                <w:b/>
                <w:color w:val="0D0D0D"/>
              </w:rPr>
              <w:t>LISTA DE COTEJO</w:t>
            </w:r>
          </w:p>
        </w:tc>
      </w:tr>
      <w:tr w:rsidR="006C51A6">
        <w:trPr>
          <w:trHeight w:val="91"/>
        </w:trPr>
        <w:tc>
          <w:tcPr>
            <w:tcW w:w="1418" w:type="dxa"/>
            <w:vMerge w:val="restart"/>
            <w:shd w:val="clear" w:color="auto" w:fill="BDD7EE"/>
          </w:tcPr>
          <w:p w:rsidR="006C51A6" w:rsidRDefault="00607EAD">
            <w:pPr>
              <w:rPr>
                <w:b/>
              </w:rPr>
            </w:pPr>
            <w:r>
              <w:rPr>
                <w:b/>
              </w:rPr>
              <w:lastRenderedPageBreak/>
              <w:t>Construye su identidad</w:t>
            </w:r>
          </w:p>
          <w:p w:rsidR="006C51A6" w:rsidRDefault="00607EA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line="259" w:lineRule="auto"/>
              <w:ind w:left="31" w:hanging="31"/>
            </w:pPr>
            <w:r>
              <w:rPr>
                <w:color w:val="000000"/>
              </w:rPr>
              <w:t>Se valora a sí mismo.</w:t>
            </w:r>
          </w:p>
          <w:p w:rsidR="006C51A6" w:rsidRDefault="00607EA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after="160" w:line="259" w:lineRule="auto"/>
              <w:ind w:left="31" w:hanging="31"/>
            </w:pPr>
            <w:r>
              <w:rPr>
                <w:color w:val="000000"/>
              </w:rPr>
              <w:t xml:space="preserve">Reflexiona y argumenta éticamente </w:t>
            </w: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07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07EAD">
            <w:pPr>
              <w:rPr>
                <w:b/>
              </w:rPr>
            </w:pPr>
            <w:r>
              <w:rPr>
                <w:b/>
              </w:rPr>
              <w:t>Construye su identidad</w:t>
            </w:r>
          </w:p>
          <w:p w:rsidR="006C51A6" w:rsidRDefault="00607EA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line="259" w:lineRule="auto"/>
              <w:ind w:left="31" w:hanging="31"/>
            </w:pPr>
            <w:r>
              <w:rPr>
                <w:color w:val="000000"/>
              </w:rPr>
              <w:t>Autorregula sus emociones.</w:t>
            </w:r>
          </w:p>
          <w:p w:rsidR="006C51A6" w:rsidRDefault="00607EA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line="259" w:lineRule="auto"/>
              <w:ind w:left="31" w:hanging="31"/>
            </w:pPr>
            <w:r>
              <w:rPr>
                <w:color w:val="000000"/>
              </w:rPr>
              <w:t xml:space="preserve">Reflexiona y argumenta éticamente 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after="160" w:line="259" w:lineRule="auto"/>
              <w:ind w:left="31"/>
              <w:rPr>
                <w:color w:val="00000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6"/>
                <w:szCs w:val="6"/>
              </w:rPr>
            </w:pPr>
          </w:p>
          <w:p w:rsidR="006C51A6" w:rsidRDefault="00607EAD">
            <w:pPr>
              <w:rPr>
                <w:b/>
              </w:rPr>
            </w:pPr>
            <w:r>
              <w:rPr>
                <w:b/>
              </w:rPr>
              <w:t>Convive democráticamente en búsqueda del bien común</w:t>
            </w:r>
          </w:p>
          <w:p w:rsidR="006C51A6" w:rsidRDefault="00607EA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line="259" w:lineRule="auto"/>
              <w:ind w:left="31" w:hanging="31"/>
              <w:jc w:val="both"/>
            </w:pPr>
            <w:r>
              <w:rPr>
                <w:color w:val="000000"/>
                <w:sz w:val="21"/>
                <w:szCs w:val="21"/>
              </w:rPr>
              <w:t>Interactuó con todas las personas.</w:t>
            </w:r>
          </w:p>
          <w:p w:rsidR="006C51A6" w:rsidRDefault="00607EA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160" w:line="259" w:lineRule="auto"/>
              <w:ind w:left="31" w:hanging="31"/>
              <w:jc w:val="both"/>
            </w:pPr>
            <w:r>
              <w:rPr>
                <w:color w:val="000000"/>
                <w:sz w:val="20"/>
                <w:szCs w:val="20"/>
              </w:rPr>
              <w:t xml:space="preserve">Delibera sobre asuntos públicos </w:t>
            </w: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07EAD">
            <w:pPr>
              <w:rPr>
                <w:b/>
              </w:rPr>
            </w:pPr>
            <w:r>
              <w:rPr>
                <w:b/>
              </w:rPr>
              <w:t xml:space="preserve">Convive democráticamente en búsqueda </w:t>
            </w:r>
            <w:r>
              <w:rPr>
                <w:b/>
              </w:rPr>
              <w:lastRenderedPageBreak/>
              <w:t>del bien común</w:t>
            </w:r>
          </w:p>
          <w:p w:rsidR="006C51A6" w:rsidRDefault="00607EA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84"/>
              <w:jc w:val="both"/>
            </w:pPr>
            <w:r>
              <w:rPr>
                <w:color w:val="000000"/>
              </w:rPr>
              <w:t>Delibera sobre asuntos públicos</w:t>
            </w:r>
          </w:p>
          <w:p w:rsidR="006C51A6" w:rsidRDefault="00607EA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3" w:hanging="284"/>
              <w:jc w:val="both"/>
            </w:pPr>
            <w:r>
              <w:rPr>
                <w:color w:val="000000"/>
              </w:rPr>
              <w:t>Participa en acciones que promuevan el bienestar común.</w:t>
            </w: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20"/>
                <w:szCs w:val="20"/>
              </w:rPr>
            </w:pPr>
          </w:p>
          <w:p w:rsidR="006C51A6" w:rsidRDefault="006C51A6">
            <w:pPr>
              <w:rPr>
                <w:sz w:val="14"/>
                <w:szCs w:val="14"/>
              </w:rPr>
            </w:pPr>
          </w:p>
          <w:p w:rsidR="006C51A6" w:rsidRDefault="006C51A6">
            <w:pPr>
              <w:rPr>
                <w:sz w:val="10"/>
                <w:szCs w:val="10"/>
              </w:rPr>
            </w:pPr>
          </w:p>
          <w:p w:rsidR="006C51A6" w:rsidRDefault="006C51A6">
            <w:pPr>
              <w:rPr>
                <w:sz w:val="10"/>
                <w:szCs w:val="10"/>
              </w:rPr>
            </w:pPr>
          </w:p>
          <w:p w:rsidR="006C51A6" w:rsidRDefault="006C51A6">
            <w:pPr>
              <w:rPr>
                <w:sz w:val="12"/>
                <w:szCs w:val="12"/>
              </w:rPr>
            </w:pPr>
          </w:p>
          <w:p w:rsidR="006C51A6" w:rsidRDefault="006C51A6">
            <w:pPr>
              <w:rPr>
                <w:sz w:val="12"/>
                <w:szCs w:val="12"/>
              </w:rPr>
            </w:pPr>
          </w:p>
          <w:p w:rsidR="006C51A6" w:rsidRDefault="006C51A6">
            <w:pPr>
              <w:rPr>
                <w:sz w:val="12"/>
                <w:szCs w:val="12"/>
              </w:rPr>
            </w:pPr>
          </w:p>
          <w:p w:rsidR="006C51A6" w:rsidRDefault="00607EAD">
            <w:pPr>
              <w:rPr>
                <w:b/>
              </w:rPr>
            </w:pPr>
            <w:r>
              <w:rPr>
                <w:b/>
              </w:rPr>
              <w:t>Convive democráticamente en búsqueda del bien común</w:t>
            </w:r>
          </w:p>
          <w:p w:rsidR="006C51A6" w:rsidRDefault="00607EA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3" w:hanging="284"/>
              <w:jc w:val="both"/>
            </w:pPr>
            <w:r>
              <w:rPr>
                <w:color w:val="000000"/>
              </w:rPr>
              <w:t>Delibera sobre asuntos públicos</w:t>
            </w:r>
          </w:p>
          <w:p w:rsidR="006C51A6" w:rsidRDefault="00607EA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3" w:hanging="284"/>
              <w:jc w:val="both"/>
            </w:pPr>
            <w:r>
              <w:rPr>
                <w:color w:val="000000"/>
              </w:rPr>
              <w:t>Participa en acciones que promuevan el bienestar común</w:t>
            </w:r>
          </w:p>
        </w:tc>
        <w:tc>
          <w:tcPr>
            <w:tcW w:w="992" w:type="dxa"/>
            <w:tcBorders>
              <w:bottom w:val="single" w:sz="6" w:space="0" w:color="0070C0"/>
            </w:tcBorders>
            <w:shd w:val="clear" w:color="auto" w:fill="FFF7E7"/>
          </w:tcPr>
          <w:p w:rsidR="006C51A6" w:rsidRDefault="00607EAD">
            <w:pPr>
              <w:tabs>
                <w:tab w:val="left" w:pos="177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Actividad 01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color w:val="0D0D0D"/>
                <w:sz w:val="20"/>
                <w:szCs w:val="20"/>
              </w:rPr>
              <w:t xml:space="preserve"> </w:t>
            </w:r>
            <w:r>
              <w:t>La vida moral</w:t>
            </w:r>
          </w:p>
        </w:tc>
        <w:tc>
          <w:tcPr>
            <w:tcW w:w="2269" w:type="dxa"/>
            <w:tcBorders>
              <w:bottom w:val="single" w:sz="6" w:space="0" w:color="0070C0"/>
            </w:tcBorders>
            <w:shd w:val="clear" w:color="auto" w:fill="FFF7E7"/>
          </w:tcPr>
          <w:p w:rsidR="006C51A6" w:rsidRDefault="00607EA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"/>
              </w:tabs>
              <w:spacing w:before="3"/>
              <w:ind w:right="101"/>
              <w:jc w:val="both"/>
              <w:rPr>
                <w:color w:val="000000"/>
              </w:rPr>
            </w:pPr>
            <w:r>
              <w:rPr>
                <w:color w:val="000000"/>
              </w:rPr>
              <w:t>Utiliza estrategias de autorregulación emocional de acuerdo con la situación que se presenta, y</w:t>
            </w:r>
            <w:r>
              <w:rPr>
                <w:rFonts w:ascii="Arimo" w:eastAsia="Arimo" w:hAnsi="Arimo" w:cs="Arimo"/>
                <w:color w:val="000000"/>
              </w:rPr>
              <w:t xml:space="preserve"> </w:t>
            </w:r>
            <w:r>
              <w:rPr>
                <w:color w:val="000000"/>
              </w:rPr>
              <w:t>explica la importancia de expresar y autorregular sus emociones.</w:t>
            </w:r>
          </w:p>
          <w:p w:rsidR="006C51A6" w:rsidRDefault="00607EA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"/>
              </w:tabs>
              <w:spacing w:before="3"/>
              <w:ind w:right="101"/>
              <w:jc w:val="both"/>
              <w:rPr>
                <w:color w:val="000000"/>
              </w:rPr>
            </w:pPr>
            <w:r>
              <w:rPr>
                <w:color w:val="000000"/>
              </w:rPr>
              <w:t>Argumenta su posición sobre dilemas morales que involucran situaciones de convivencia en su fam</w:t>
            </w:r>
            <w:r>
              <w:rPr>
                <w:color w:val="000000"/>
              </w:rPr>
              <w:t>ilia y en el aula tomando en cuenta las normas y las intenciones de las personas.</w:t>
            </w:r>
          </w:p>
          <w:p w:rsidR="006C51A6" w:rsidRDefault="006C5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2"/>
              </w:tabs>
              <w:spacing w:before="1"/>
              <w:ind w:left="247" w:right="101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6" w:space="0" w:color="0070C0"/>
            </w:tcBorders>
            <w:shd w:val="clear" w:color="auto" w:fill="FFF7E7"/>
          </w:tcPr>
          <w:p w:rsidR="006C51A6" w:rsidRDefault="00607EAD">
            <w:pPr>
              <w:jc w:val="both"/>
              <w:rPr>
                <w:sz w:val="20"/>
                <w:szCs w:val="20"/>
              </w:rPr>
            </w:pPr>
            <w:r>
              <w:t>Los/las estudiantes reconocemos los fundamentos de la moral en el ser humano y reflexionan respecto a la ética en la toma de decisiones asertivas.</w:t>
            </w:r>
          </w:p>
        </w:tc>
        <w:tc>
          <w:tcPr>
            <w:tcW w:w="1560" w:type="dxa"/>
            <w:tcBorders>
              <w:bottom w:val="single" w:sz="6" w:space="0" w:color="0070C0"/>
            </w:tcBorders>
            <w:shd w:val="clear" w:color="auto" w:fill="FFF7E7"/>
          </w:tcPr>
          <w:p w:rsidR="006C51A6" w:rsidRDefault="00607EAD">
            <w:pPr>
              <w:rPr>
                <w:sz w:val="20"/>
                <w:szCs w:val="20"/>
              </w:rPr>
            </w:pPr>
            <w:bookmarkStart w:id="1" w:name="_30j0zll" w:colFirst="0" w:colLast="0"/>
            <w:bookmarkEnd w:id="1"/>
            <w:r>
              <w:t xml:space="preserve">Los/las estudiantes reflexionamos y redactamos un texto sobre su postura crítica de la situación actual de la moral de los ciudadanos </w:t>
            </w:r>
          </w:p>
        </w:tc>
        <w:tc>
          <w:tcPr>
            <w:tcW w:w="2550" w:type="dxa"/>
            <w:tcBorders>
              <w:bottom w:val="single" w:sz="6" w:space="0" w:color="0070C0"/>
            </w:tcBorders>
            <w:shd w:val="clear" w:color="auto" w:fill="FFF7E7"/>
          </w:tcPr>
          <w:p w:rsidR="006C51A6" w:rsidRDefault="00607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311"/>
            </w:pPr>
            <w:r>
              <w:rPr>
                <w:color w:val="000000"/>
              </w:rPr>
              <w:t>Reconoce la importancia de la moral y la ética en la vida cotidiana.</w:t>
            </w:r>
          </w:p>
          <w:p w:rsidR="006C51A6" w:rsidRDefault="00607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311"/>
            </w:pPr>
            <w:r>
              <w:rPr>
                <w:color w:val="000000"/>
              </w:rPr>
              <w:t xml:space="preserve">Identifica las principales teorías éticas para decidir cómo actuar a partir de una evaluación de conciencia. </w:t>
            </w:r>
          </w:p>
          <w:p w:rsidR="006C51A6" w:rsidRDefault="00607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311"/>
            </w:pPr>
            <w:r>
              <w:rPr>
                <w:color w:val="000000"/>
              </w:rPr>
              <w:t xml:space="preserve">Reconoce los pasos a seguir para elegir moralmente considerando su conciencia moral. </w:t>
            </w:r>
          </w:p>
          <w:p w:rsidR="006C51A6" w:rsidRDefault="00607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311"/>
            </w:pPr>
            <w:r>
              <w:rPr>
                <w:color w:val="000000"/>
              </w:rPr>
              <w:t>Reflexiona y argumenta su postura sobre un problema donde de</w:t>
            </w:r>
            <w:r>
              <w:rPr>
                <w:color w:val="000000"/>
              </w:rPr>
              <w:t xml:space="preserve">be elegir moralmente.  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/>
              <w:rPr>
                <w:color w:val="000000"/>
                <w:sz w:val="20"/>
                <w:szCs w:val="20"/>
              </w:rPr>
            </w:pPr>
          </w:p>
        </w:tc>
      </w:tr>
      <w:tr w:rsidR="006C51A6">
        <w:trPr>
          <w:trHeight w:val="1122"/>
        </w:trPr>
        <w:tc>
          <w:tcPr>
            <w:tcW w:w="1418" w:type="dxa"/>
            <w:vMerge/>
            <w:shd w:val="clear" w:color="auto" w:fill="BDD7EE"/>
          </w:tcPr>
          <w:p w:rsidR="006C51A6" w:rsidRDefault="006C5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FFFFCC"/>
          </w:tcPr>
          <w:p w:rsidR="006C51A6" w:rsidRDefault="00607EAD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Actividad 02: </w:t>
            </w:r>
            <w:r>
              <w:rPr>
                <w:color w:val="0D0D0D"/>
                <w:sz w:val="20"/>
                <w:szCs w:val="20"/>
              </w:rPr>
              <w:t xml:space="preserve"> </w:t>
            </w:r>
            <w:r>
              <w:t>Los dilemas éticos y morales</w:t>
            </w:r>
          </w:p>
          <w:p w:rsidR="006C51A6" w:rsidRDefault="006C51A6">
            <w:pPr>
              <w:tabs>
                <w:tab w:val="left" w:pos="17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FFFFCC"/>
          </w:tcPr>
          <w:p w:rsidR="006C51A6" w:rsidRDefault="006C5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2"/>
              </w:tabs>
              <w:spacing w:before="1"/>
              <w:ind w:left="178" w:right="101"/>
              <w:rPr>
                <w:color w:val="000000"/>
                <w:sz w:val="10"/>
                <w:szCs w:val="10"/>
              </w:rPr>
            </w:pPr>
          </w:p>
          <w:p w:rsidR="006C51A6" w:rsidRDefault="00607EA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2"/>
              </w:tabs>
              <w:spacing w:before="1"/>
              <w:ind w:left="178" w:right="101" w:hanging="142"/>
              <w:rPr>
                <w:color w:val="000000"/>
              </w:rPr>
            </w:pPr>
            <w:r>
              <w:rPr>
                <w:color w:val="000000"/>
              </w:rPr>
              <w:t>Utiliza estrategias de autorregulación emocional de acuerdo con la situación que se presenta, y explica la importancia de expresar y autorregular sus emociones.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  <w:p w:rsidR="006C51A6" w:rsidRDefault="00607EA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"/>
              </w:tabs>
              <w:spacing w:before="3"/>
              <w:ind w:right="101"/>
              <w:jc w:val="both"/>
              <w:rPr>
                <w:color w:val="000000"/>
              </w:rPr>
            </w:pPr>
            <w:r>
              <w:rPr>
                <w:color w:val="000000"/>
              </w:rPr>
              <w:t>Argumenta su posición sobre dilemas morales que involucran situaciones de convivencia en su familia y en el aula tomando en cuenta las normas y las intenciones de las personas.</w:t>
            </w:r>
          </w:p>
          <w:p w:rsidR="006C51A6" w:rsidRDefault="00607EAD">
            <w:pPr>
              <w:jc w:val="both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FFFFCC"/>
          </w:tcPr>
          <w:p w:rsidR="006C51A6" w:rsidRDefault="00607EAD">
            <w:pPr>
              <w:jc w:val="both"/>
            </w:pPr>
            <w:r>
              <w:t>Los/las estudiantes deliberamos sobre los dilemas éticos y la moral y valoram</w:t>
            </w:r>
            <w:r>
              <w:t xml:space="preserve">os la práctica de valores en beneficio de nuestra sociedad. </w:t>
            </w:r>
          </w:p>
        </w:tc>
        <w:tc>
          <w:tcPr>
            <w:tcW w:w="1560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FFFFCC"/>
          </w:tcPr>
          <w:p w:rsidR="006C51A6" w:rsidRDefault="00607EAD">
            <w:r>
              <w:t xml:space="preserve">El/la estudiante reflexiona y elabora una historieta de cuatro viñetas sobre acciones que representen uno de los valores más importantes para nuestra comunidad. </w:t>
            </w:r>
          </w:p>
        </w:tc>
        <w:tc>
          <w:tcPr>
            <w:tcW w:w="2550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FFF7E7"/>
          </w:tcPr>
          <w:p w:rsidR="006C51A6" w:rsidRDefault="00607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311"/>
              <w:jc w:val="both"/>
            </w:pPr>
            <w:r>
              <w:rPr>
                <w:color w:val="000000"/>
              </w:rPr>
              <w:t>Define la ética, la moral, dilema</w:t>
            </w:r>
            <w:r>
              <w:rPr>
                <w:color w:val="000000"/>
              </w:rPr>
              <w:t xml:space="preserve">. 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/>
              <w:jc w:val="both"/>
              <w:rPr>
                <w:color w:val="000000"/>
              </w:rPr>
            </w:pPr>
          </w:p>
          <w:p w:rsidR="006C51A6" w:rsidRDefault="00607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311"/>
              <w:jc w:val="both"/>
            </w:pPr>
            <w:r>
              <w:rPr>
                <w:color w:val="000000"/>
              </w:rPr>
              <w:t xml:space="preserve">Reconoce la importancia de la ética en la toma de sus decisiones. 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color w:val="000000"/>
              </w:rPr>
            </w:pPr>
          </w:p>
          <w:p w:rsidR="006C51A6" w:rsidRDefault="00607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311"/>
              <w:jc w:val="both"/>
            </w:pPr>
            <w:r>
              <w:rPr>
                <w:color w:val="000000"/>
              </w:rPr>
              <w:t>Comprende la relación de los dilemas éticos y morales y el bien común.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color w:val="000000"/>
              </w:rPr>
            </w:pPr>
          </w:p>
          <w:p w:rsidR="006C51A6" w:rsidRDefault="00607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 w:hanging="311"/>
              <w:jc w:val="both"/>
            </w:pPr>
            <w:r>
              <w:rPr>
                <w:color w:val="000000"/>
              </w:rPr>
              <w:t xml:space="preserve">Sustenta una postura crítica respecto a la ética y la moral de los funcionarios públicos en nuestra comunidad. </w:t>
            </w:r>
          </w:p>
        </w:tc>
      </w:tr>
      <w:tr w:rsidR="006C51A6">
        <w:trPr>
          <w:trHeight w:val="1731"/>
        </w:trPr>
        <w:tc>
          <w:tcPr>
            <w:tcW w:w="1418" w:type="dxa"/>
            <w:vMerge/>
            <w:shd w:val="clear" w:color="auto" w:fill="BDD7EE"/>
          </w:tcPr>
          <w:p w:rsidR="006C51A6" w:rsidRDefault="006C5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EDFBFD"/>
          </w:tcPr>
          <w:p w:rsidR="006C51A6" w:rsidRDefault="00607EAD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Actividad 03: </w:t>
            </w:r>
            <w:r>
              <w:rPr>
                <w:color w:val="0D0D0D"/>
                <w:sz w:val="20"/>
                <w:szCs w:val="20"/>
              </w:rPr>
              <w:t xml:space="preserve">  </w:t>
            </w:r>
            <w:r>
              <w:t>La ética y los valores</w:t>
            </w:r>
          </w:p>
        </w:tc>
        <w:tc>
          <w:tcPr>
            <w:tcW w:w="2269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EDFBFD"/>
          </w:tcPr>
          <w:p w:rsidR="006C51A6" w:rsidRDefault="00607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</w:tabs>
              <w:ind w:left="247" w:right="9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Demuestra actitudes de respeto por sus compañeros, defiende sus derechos ante situaciones de vulneración. Cumple sus deberes en la escuela y localidad, y promueve que los demás también los cumplan.</w:t>
            </w:r>
          </w:p>
          <w:p w:rsidR="006C51A6" w:rsidRDefault="00607EA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</w:tabs>
              <w:ind w:right="94" w:hanging="247"/>
              <w:jc w:val="both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 xml:space="preserve">Delibera sobre asuntos públicos cuando indaga sus causas y consecuencias, examina argumentos contrarios a los propios, y sustenta su posición basándose en principios democráticos y valores cívicos. </w:t>
            </w:r>
          </w:p>
        </w:tc>
        <w:tc>
          <w:tcPr>
            <w:tcW w:w="1276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EDFBFD"/>
          </w:tcPr>
          <w:p w:rsidR="006C51A6" w:rsidRDefault="00607EAD">
            <w:pPr>
              <w:jc w:val="both"/>
              <w:rPr>
                <w:sz w:val="20"/>
                <w:szCs w:val="20"/>
              </w:rPr>
            </w:pPr>
            <w:r>
              <w:t xml:space="preserve">Los/las estudiantes reflexionamos en la práctica de la ética y los valores en la sociedad actual y asumimos el compromiso de ser agentes de cambio en nuestra sociedad. </w:t>
            </w:r>
          </w:p>
        </w:tc>
        <w:tc>
          <w:tcPr>
            <w:tcW w:w="1560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EDFBFD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t xml:space="preserve">El/la estudiante reflexiona y propone acciones para promover la práctica de la ética y </w:t>
            </w:r>
            <w:r>
              <w:t xml:space="preserve">los valores en nuestra sociedad. Luego elabora un afiche para difundirlas. </w:t>
            </w:r>
          </w:p>
        </w:tc>
        <w:tc>
          <w:tcPr>
            <w:tcW w:w="2550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EDFBFD"/>
          </w:tcPr>
          <w:p w:rsidR="006C51A6" w:rsidRDefault="00607E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4" w:hanging="314"/>
              <w:jc w:val="both"/>
            </w:pPr>
            <w:r>
              <w:rPr>
                <w:color w:val="000000"/>
              </w:rPr>
              <w:t xml:space="preserve">Identifica conceptos de valores, ética, moral y otros. 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4" w:hanging="314"/>
              <w:jc w:val="both"/>
              <w:rPr>
                <w:color w:val="000000"/>
              </w:rPr>
            </w:pPr>
          </w:p>
          <w:p w:rsidR="006C51A6" w:rsidRDefault="00607E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4" w:hanging="314"/>
              <w:jc w:val="both"/>
            </w:pPr>
            <w:r>
              <w:rPr>
                <w:color w:val="000000"/>
              </w:rPr>
              <w:t xml:space="preserve">Reconoce la importancia de la ética en sus decisiones. 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4" w:hanging="314"/>
              <w:jc w:val="both"/>
              <w:rPr>
                <w:color w:val="000000"/>
              </w:rPr>
            </w:pPr>
          </w:p>
          <w:p w:rsidR="006C51A6" w:rsidRDefault="00607E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4" w:hanging="314"/>
              <w:jc w:val="both"/>
            </w:pPr>
            <w:r>
              <w:rPr>
                <w:color w:val="000000"/>
              </w:rPr>
              <w:t>Comprende la relación de los dilemas éticos con el bien común.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 w:rsidR="006C51A6" w:rsidRDefault="00607E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4" w:hanging="314"/>
              <w:jc w:val="both"/>
            </w:pPr>
            <w:r>
              <w:rPr>
                <w:color w:val="000000"/>
              </w:rPr>
              <w:t>Sustenta una postura crítica respecto a la ética y la moral de los funcionarios públicos en nuestra comunidad.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 w:rsidR="006C51A6" w:rsidRDefault="00607E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4" w:hanging="314"/>
              <w:jc w:val="both"/>
            </w:pPr>
            <w:r>
              <w:rPr>
                <w:color w:val="000000"/>
              </w:rPr>
              <w:t xml:space="preserve">Identifica situaciones de su entorno en donde se cuestiona la ética y los valores de las autoridades y argumenta una opinión crítica. </w:t>
            </w:r>
          </w:p>
        </w:tc>
      </w:tr>
      <w:tr w:rsidR="006C51A6">
        <w:trPr>
          <w:trHeight w:val="745"/>
        </w:trPr>
        <w:tc>
          <w:tcPr>
            <w:tcW w:w="1418" w:type="dxa"/>
            <w:vMerge/>
            <w:shd w:val="clear" w:color="auto" w:fill="BDD7EE"/>
          </w:tcPr>
          <w:p w:rsidR="006C51A6" w:rsidRDefault="006C5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EDEDED"/>
          </w:tcPr>
          <w:p w:rsidR="006C51A6" w:rsidRDefault="00607EAD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Actividad 04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r>
              <w:t>Los</w:t>
            </w:r>
            <w:proofErr w:type="gramEnd"/>
            <w:r>
              <w:t xml:space="preserve"> tributos y la responsabilidad de los ciudadanos.</w:t>
            </w:r>
          </w:p>
        </w:tc>
        <w:tc>
          <w:tcPr>
            <w:tcW w:w="2269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EDEDED"/>
          </w:tcPr>
          <w:p w:rsidR="006C51A6" w:rsidRDefault="00607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4" w:hanging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Delibera sobre asuntos públicos cuando indaga sus causas y consecuencias, examina argumentos contrarios a los propios, y sustenta su posición basándose en principios democráticos y valores</w:t>
            </w:r>
            <w:r>
              <w:rPr>
                <w:color w:val="000000"/>
                <w:sz w:val="21"/>
                <w:szCs w:val="21"/>
              </w:rPr>
              <w:t xml:space="preserve"> cívicos.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20"/>
                <w:szCs w:val="20"/>
              </w:rPr>
            </w:pPr>
          </w:p>
          <w:p w:rsidR="006C51A6" w:rsidRDefault="00607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84" w:hanging="28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Participa y cumple responsablemente sus deberes y responsabilidades</w:t>
            </w:r>
          </w:p>
        </w:tc>
        <w:tc>
          <w:tcPr>
            <w:tcW w:w="1276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EDEDED"/>
          </w:tcPr>
          <w:p w:rsidR="006C51A6" w:rsidRDefault="00607EAD">
            <w:pPr>
              <w:jc w:val="both"/>
            </w:pPr>
            <w:r>
              <w:t xml:space="preserve">Los/las estudiantes comprendemos la importancia de ser responsables con el pago de tributos. </w:t>
            </w:r>
          </w:p>
          <w:p w:rsidR="006C51A6" w:rsidRDefault="006C51A6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EDEDED"/>
          </w:tcPr>
          <w:p w:rsidR="006C51A6" w:rsidRDefault="00607EAD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El/la estudiante reflexiona y elabora un tríptico informativo y lo comparte con sus compañeros en clase.  </w:t>
            </w:r>
          </w:p>
        </w:tc>
        <w:tc>
          <w:tcPr>
            <w:tcW w:w="2550" w:type="dxa"/>
            <w:tcBorders>
              <w:top w:val="single" w:sz="6" w:space="0" w:color="0070C0"/>
              <w:bottom w:val="single" w:sz="6" w:space="0" w:color="0070C0"/>
            </w:tcBorders>
            <w:shd w:val="clear" w:color="auto" w:fill="EDEDED"/>
          </w:tcPr>
          <w:p w:rsidR="006C51A6" w:rsidRDefault="00607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08" w:hanging="308"/>
              <w:jc w:val="both"/>
            </w:pPr>
            <w:r>
              <w:rPr>
                <w:color w:val="000000"/>
              </w:rPr>
              <w:t xml:space="preserve">Analiza la importancia del pago de los tributos para que el estado ejerza sus funciones. </w:t>
            </w:r>
          </w:p>
          <w:p w:rsidR="006C51A6" w:rsidRDefault="00607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08" w:hanging="308"/>
              <w:jc w:val="both"/>
            </w:pPr>
            <w:r>
              <w:rPr>
                <w:color w:val="000000"/>
              </w:rPr>
              <w:t>Comprende el circuito de la tributación.</w:t>
            </w:r>
          </w:p>
          <w:p w:rsidR="006C51A6" w:rsidRDefault="00607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08" w:hanging="308"/>
              <w:jc w:val="both"/>
            </w:pPr>
            <w:r>
              <w:rPr>
                <w:color w:val="000000"/>
              </w:rPr>
              <w:t xml:space="preserve">Promueve a través </w:t>
            </w:r>
            <w:r>
              <w:rPr>
                <w:color w:val="000000"/>
              </w:rPr>
              <w:t xml:space="preserve">de una frase publicitaria al pago de los impuestos. </w:t>
            </w:r>
          </w:p>
          <w:p w:rsidR="006C51A6" w:rsidRDefault="00607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08" w:hanging="308"/>
              <w:jc w:val="both"/>
            </w:pPr>
            <w:r>
              <w:rPr>
                <w:color w:val="000000"/>
              </w:rPr>
              <w:t>Explica los beneficios que aporta una recaudación eficiente de impuestos.</w:t>
            </w:r>
          </w:p>
          <w:p w:rsidR="006C51A6" w:rsidRDefault="00607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8" w:hanging="308"/>
              <w:jc w:val="both"/>
            </w:pPr>
            <w:r>
              <w:rPr>
                <w:color w:val="000000"/>
              </w:rPr>
              <w:t xml:space="preserve">Formula dos sugerencias para promover la conciencia tributaria en la comunidad. </w:t>
            </w:r>
          </w:p>
        </w:tc>
      </w:tr>
      <w:tr w:rsidR="006C51A6">
        <w:trPr>
          <w:trHeight w:val="233"/>
        </w:trPr>
        <w:tc>
          <w:tcPr>
            <w:tcW w:w="1418" w:type="dxa"/>
            <w:vMerge/>
            <w:shd w:val="clear" w:color="auto" w:fill="BDD7EE"/>
          </w:tcPr>
          <w:p w:rsidR="006C51A6" w:rsidRDefault="006C5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70C0"/>
            </w:tcBorders>
            <w:shd w:val="clear" w:color="auto" w:fill="EDEDED"/>
          </w:tcPr>
          <w:p w:rsidR="006C51A6" w:rsidRDefault="00607E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Actividad 04: </w:t>
            </w:r>
            <w:r>
              <w:rPr>
                <w:color w:val="0D0D0D"/>
                <w:sz w:val="20"/>
                <w:szCs w:val="20"/>
              </w:rPr>
              <w:t xml:space="preserve">  </w:t>
            </w:r>
            <w:r>
              <w:t>La SUNAT y los desafíos de la tributación.</w:t>
            </w:r>
          </w:p>
          <w:p w:rsidR="006C51A6" w:rsidRDefault="006C51A6">
            <w:pPr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269" w:type="dxa"/>
            <w:tcBorders>
              <w:top w:val="single" w:sz="6" w:space="0" w:color="0070C0"/>
            </w:tcBorders>
            <w:shd w:val="clear" w:color="auto" w:fill="EDEDED"/>
          </w:tcPr>
          <w:p w:rsidR="006C51A6" w:rsidRDefault="00607EAD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"/>
              </w:tabs>
              <w:spacing w:before="1"/>
              <w:ind w:left="184" w:right="100" w:hanging="283"/>
              <w:jc w:val="both"/>
            </w:pPr>
            <w:r>
              <w:rPr>
                <w:color w:val="000000"/>
              </w:rPr>
              <w:t>Delibera sobre la importancia de la diversidad nacional cuando indaga sus causas y consecuencias, examina argumentos contrarios a los propios, y sustenta su posición basándose en principios democráticos y valores</w:t>
            </w:r>
            <w:r>
              <w:rPr>
                <w:color w:val="000000"/>
              </w:rPr>
              <w:t xml:space="preserve"> cívicos. </w:t>
            </w:r>
          </w:p>
          <w:p w:rsidR="006C51A6" w:rsidRDefault="00607EAD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"/>
              </w:tabs>
              <w:spacing w:before="1"/>
              <w:ind w:left="184" w:right="100" w:hanging="283"/>
              <w:jc w:val="both"/>
            </w:pPr>
            <w:r>
              <w:rPr>
                <w:color w:val="000000"/>
              </w:rPr>
              <w:t>Participa y cumple responsablemente</w:t>
            </w:r>
            <w:r>
              <w:rPr>
                <w:color w:val="000000"/>
              </w:rPr>
              <w:tab/>
              <w:t>sus deberes y responsabilidades</w:t>
            </w:r>
          </w:p>
        </w:tc>
        <w:tc>
          <w:tcPr>
            <w:tcW w:w="1276" w:type="dxa"/>
            <w:tcBorders>
              <w:top w:val="single" w:sz="6" w:space="0" w:color="0070C0"/>
            </w:tcBorders>
            <w:shd w:val="clear" w:color="auto" w:fill="EDEDED"/>
          </w:tcPr>
          <w:p w:rsidR="006C51A6" w:rsidRDefault="00607EAD">
            <w:pPr>
              <w:jc w:val="both"/>
            </w:pPr>
            <w:r>
              <w:rPr>
                <w:color w:val="0D0D0D"/>
              </w:rPr>
              <w:t xml:space="preserve">Los/las estudiantes deliberamos y proponemos acciones para promover una conciencia tributaria en nuestra comunidad.  </w:t>
            </w:r>
          </w:p>
        </w:tc>
        <w:tc>
          <w:tcPr>
            <w:tcW w:w="1560" w:type="dxa"/>
            <w:tcBorders>
              <w:top w:val="single" w:sz="6" w:space="0" w:color="0070C0"/>
            </w:tcBorders>
            <w:shd w:val="clear" w:color="auto" w:fill="EDEDED"/>
          </w:tcPr>
          <w:p w:rsidR="006C51A6" w:rsidRDefault="00607EAD">
            <w:pPr>
              <w:jc w:val="both"/>
            </w:pPr>
            <w:r>
              <w:t>El/la estudiante reflexiona y redacta un texto respondiendo</w:t>
            </w:r>
            <w:r>
              <w:t xml:space="preserve"> a la pregunta </w:t>
            </w:r>
            <w:r>
              <w:rPr>
                <w:b/>
              </w:rPr>
              <w:t>¿Qué avances se han dado en la cultura tributaria en el país?</w:t>
            </w:r>
            <w:r>
              <w:t xml:space="preserve"> </w:t>
            </w:r>
            <w:r>
              <w:rPr>
                <w:b/>
              </w:rPr>
              <w:t>¿Qué obstáculos existen?</w:t>
            </w:r>
            <w:r>
              <w:t xml:space="preserve"> </w:t>
            </w:r>
          </w:p>
        </w:tc>
        <w:tc>
          <w:tcPr>
            <w:tcW w:w="2550" w:type="dxa"/>
            <w:tcBorders>
              <w:top w:val="single" w:sz="6" w:space="0" w:color="0070C0"/>
            </w:tcBorders>
            <w:shd w:val="clear" w:color="auto" w:fill="EDEDED"/>
          </w:tcPr>
          <w:p w:rsidR="006C51A6" w:rsidRDefault="00607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08" w:hanging="308"/>
              <w:jc w:val="both"/>
            </w:pPr>
            <w:r>
              <w:rPr>
                <w:color w:val="000000"/>
              </w:rPr>
              <w:t xml:space="preserve">Analiza la importancia del pago de los tributos para que el estado ejerza sus funciones. </w:t>
            </w:r>
          </w:p>
          <w:p w:rsidR="006C51A6" w:rsidRDefault="00607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08" w:hanging="308"/>
              <w:jc w:val="both"/>
            </w:pPr>
            <w:r>
              <w:rPr>
                <w:color w:val="000000"/>
              </w:rPr>
              <w:t>Comprende el circuito de la tributación.</w:t>
            </w:r>
          </w:p>
          <w:p w:rsidR="006C51A6" w:rsidRDefault="00607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08" w:hanging="308"/>
              <w:jc w:val="both"/>
            </w:pPr>
            <w:r>
              <w:rPr>
                <w:color w:val="000000"/>
              </w:rPr>
              <w:t xml:space="preserve">Promueve a través de una frase publicitaria al pago de los impuestos. </w:t>
            </w:r>
          </w:p>
          <w:p w:rsidR="006C51A6" w:rsidRDefault="00607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08" w:hanging="308"/>
              <w:jc w:val="both"/>
            </w:pPr>
            <w:r>
              <w:rPr>
                <w:color w:val="000000"/>
              </w:rPr>
              <w:t>Explica los beneficios que aporta una recaudación eficiente de impuestos.</w:t>
            </w:r>
          </w:p>
          <w:p w:rsidR="006C51A6" w:rsidRDefault="00607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8" w:hanging="308"/>
              <w:jc w:val="both"/>
            </w:pPr>
            <w:r>
              <w:rPr>
                <w:color w:val="000000"/>
              </w:rPr>
              <w:t xml:space="preserve">Formula dos sugerencias para promover la conciencia tributaria en la comunidad. </w:t>
            </w:r>
          </w:p>
        </w:tc>
      </w:tr>
      <w:tr w:rsidR="006C51A6">
        <w:trPr>
          <w:trHeight w:val="111"/>
        </w:trPr>
        <w:tc>
          <w:tcPr>
            <w:tcW w:w="1418" w:type="dxa"/>
            <w:shd w:val="clear" w:color="auto" w:fill="FFE599"/>
          </w:tcPr>
          <w:p w:rsidR="006C51A6" w:rsidRDefault="00607EAD">
            <w:pPr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PRODUCTO FINAL</w:t>
            </w:r>
          </w:p>
        </w:tc>
        <w:tc>
          <w:tcPr>
            <w:tcW w:w="8647" w:type="dxa"/>
            <w:gridSpan w:val="5"/>
            <w:shd w:val="clear" w:color="auto" w:fill="F7CBAC"/>
          </w:tcPr>
          <w:p w:rsidR="006C51A6" w:rsidRDefault="00607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 xml:space="preserve">Los/Las estudiantes elaboran una infografía donde van a promover los valores, la   moral y la ética para contribuir al desarrollo del país y al fortalecimiento de la democracia. </w:t>
            </w:r>
          </w:p>
        </w:tc>
      </w:tr>
    </w:tbl>
    <w:p w:rsidR="006C51A6" w:rsidRDefault="006C51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ill Sans" w:eastAsia="Gill Sans" w:hAnsi="Gill Sans" w:cs="Gill Sans"/>
          <w:b/>
          <w:color w:val="000000"/>
        </w:rPr>
      </w:pPr>
    </w:p>
    <w:p w:rsidR="006C51A6" w:rsidRDefault="00607E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COMPETENCIAS TRANSVERSALES DE LAS ACTIVIDADES:</w:t>
      </w:r>
    </w:p>
    <w:tbl>
      <w:tblPr>
        <w:tblStyle w:val="a3"/>
        <w:tblW w:w="10607" w:type="dxa"/>
        <w:tblInd w:w="-874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255"/>
        <w:gridCol w:w="8352"/>
      </w:tblGrid>
      <w:tr w:rsidR="006C51A6">
        <w:trPr>
          <w:trHeight w:val="310"/>
        </w:trPr>
        <w:tc>
          <w:tcPr>
            <w:tcW w:w="10607" w:type="dxa"/>
            <w:gridSpan w:val="2"/>
            <w:shd w:val="clear" w:color="auto" w:fill="9CC3E5"/>
          </w:tcPr>
          <w:p w:rsidR="006C51A6" w:rsidRDefault="00607EAD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SE </w:t>
            </w:r>
            <w:r>
              <w:rPr>
                <w:b/>
                <w:color w:val="000000"/>
                <w:shd w:val="clear" w:color="auto" w:fill="8EAADB"/>
              </w:rPr>
              <w:t>DESENVUELVE EN ENTORNOS VIRTUALES</w:t>
            </w:r>
            <w:r>
              <w:rPr>
                <w:b/>
                <w:color w:val="000000"/>
              </w:rPr>
              <w:t xml:space="preserve"> GENERADOS POR LAS TIC</w:t>
            </w:r>
          </w:p>
        </w:tc>
      </w:tr>
      <w:tr w:rsidR="006C51A6">
        <w:trPr>
          <w:trHeight w:val="310"/>
        </w:trPr>
        <w:tc>
          <w:tcPr>
            <w:tcW w:w="2255" w:type="dxa"/>
            <w:shd w:val="clear" w:color="auto" w:fill="FFF2CC"/>
          </w:tcPr>
          <w:p w:rsidR="006C51A6" w:rsidRDefault="00607EAD">
            <w:pPr>
              <w:jc w:val="center"/>
              <w:rPr>
                <w:b/>
              </w:rPr>
            </w:pPr>
            <w:r>
              <w:rPr>
                <w:b/>
              </w:rPr>
              <w:t>CAPACIDADES</w:t>
            </w:r>
          </w:p>
        </w:tc>
        <w:tc>
          <w:tcPr>
            <w:tcW w:w="8352" w:type="dxa"/>
            <w:shd w:val="clear" w:color="auto" w:fill="FFF2CC"/>
          </w:tcPr>
          <w:p w:rsidR="006C51A6" w:rsidRDefault="00607E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DESEMPEÑOS</w:t>
            </w:r>
          </w:p>
        </w:tc>
      </w:tr>
      <w:tr w:rsidR="006C51A6">
        <w:trPr>
          <w:trHeight w:val="4601"/>
        </w:trPr>
        <w:tc>
          <w:tcPr>
            <w:tcW w:w="2255" w:type="dxa"/>
            <w:shd w:val="clear" w:color="auto" w:fill="auto"/>
          </w:tcPr>
          <w:p w:rsidR="006C51A6" w:rsidRDefault="00607EAD">
            <w:pPr>
              <w:numPr>
                <w:ilvl w:val="0"/>
                <w:numId w:val="5"/>
              </w:numPr>
              <w:ind w:left="300" w:hanging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Personaliza entornos virtuales</w:t>
            </w:r>
          </w:p>
          <w:p w:rsidR="006C51A6" w:rsidRDefault="00607EAD">
            <w:pPr>
              <w:numPr>
                <w:ilvl w:val="0"/>
                <w:numId w:val="5"/>
              </w:numPr>
              <w:ind w:left="300" w:hanging="30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Gestiona información del entorno virtual.</w:t>
            </w:r>
          </w:p>
          <w:p w:rsidR="006C51A6" w:rsidRDefault="00607EAD">
            <w:pPr>
              <w:numPr>
                <w:ilvl w:val="0"/>
                <w:numId w:val="5"/>
              </w:numPr>
              <w:ind w:left="300" w:hanging="300"/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Interactúa en entornos virtuales.</w:t>
            </w:r>
          </w:p>
          <w:p w:rsidR="006C51A6" w:rsidRDefault="00607EAD">
            <w:pPr>
              <w:numPr>
                <w:ilvl w:val="0"/>
                <w:numId w:val="5"/>
              </w:numPr>
              <w:ind w:left="300" w:hanging="300"/>
              <w:jc w:val="both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Crea objetos virtuales en diversos formatos.</w:t>
            </w:r>
          </w:p>
          <w:p w:rsidR="006C51A6" w:rsidRDefault="006C51A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352" w:type="dxa"/>
            <w:shd w:val="clear" w:color="auto" w:fill="auto"/>
          </w:tcPr>
          <w:p w:rsidR="006C51A6" w:rsidRDefault="00607E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hanging="201"/>
              <w:jc w:val="both"/>
            </w:pPr>
            <w:r>
              <w:rPr>
                <w:color w:val="000000"/>
              </w:rPr>
              <w:t>Organiza aplicaciones y materiales digitales según su utilidad y propósitos variados en un entorno virtual determinado, como televisor, computadora personal, dispositivo móvil, aula virtual, entre otros, para uso personal y necesidades educativas. Ejemplo:</w:t>
            </w:r>
            <w:r>
              <w:rPr>
                <w:color w:val="000000"/>
              </w:rPr>
              <w:t xml:space="preserve"> Abre más de dos aplicaciones a la vez, abre una aplicación de video y otra de procesador de texto para generar el resumen del video.</w:t>
            </w:r>
          </w:p>
          <w:p w:rsidR="006C51A6" w:rsidRDefault="00607E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01" w:hanging="201"/>
              <w:jc w:val="both"/>
            </w:pPr>
            <w:r>
              <w:rPr>
                <w:color w:val="000000"/>
              </w:rPr>
              <w:t xml:space="preserve">Contrasta información recopilada de diversas fuentes y entornos que respondan a consignas y necesidades de investigación o tareas escolares, y resume la información en un documento con pertinencia y considerando la autoría. </w:t>
            </w:r>
          </w:p>
          <w:p w:rsidR="006C51A6" w:rsidRDefault="00607E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01" w:hanging="201"/>
              <w:jc w:val="both"/>
            </w:pPr>
            <w:r>
              <w:rPr>
                <w:color w:val="000000"/>
              </w:rPr>
              <w:t>Procesa datos mediante hojas de</w:t>
            </w:r>
            <w:r>
              <w:rPr>
                <w:color w:val="000000"/>
              </w:rPr>
              <w:t xml:space="preserve"> cálculo y base de datos cuando representa gráficamente información con criterios e indicaciones. </w:t>
            </w:r>
          </w:p>
          <w:p w:rsidR="006C51A6" w:rsidRDefault="00607E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01" w:hanging="201"/>
              <w:jc w:val="both"/>
            </w:pPr>
            <w:r>
              <w:rPr>
                <w:color w:val="000000"/>
              </w:rPr>
              <w:t>Participa en actividades colaborativas en comunidades y redes virtuales para intercambiar y compartir información de manera individual o en grupos de trabajo</w:t>
            </w:r>
            <w:r>
              <w:rPr>
                <w:color w:val="000000"/>
              </w:rPr>
              <w:t xml:space="preserve"> desde perspectivas multiculturales y de acuerdo con su contexto. </w:t>
            </w:r>
          </w:p>
          <w:p w:rsidR="006C51A6" w:rsidRDefault="00607E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01" w:hanging="201"/>
              <w:jc w:val="both"/>
            </w:pPr>
            <w:r>
              <w:rPr>
                <w:color w:val="000000"/>
              </w:rPr>
              <w:t xml:space="preserve">Elabora animaciones, videos y material interactivo en distintos formatos con creatividad e iniciativa, con aplicaciones de modelado y multimedia. </w:t>
            </w:r>
          </w:p>
          <w:p w:rsidR="006C51A6" w:rsidRDefault="00607E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01" w:hanging="201"/>
              <w:jc w:val="both"/>
            </w:pPr>
            <w:r>
              <w:rPr>
                <w:color w:val="000000"/>
              </w:rPr>
              <w:t xml:space="preserve">Resuelve situaciones problemáticas mediante la programación de código con procedimientos y secuencias lógicas estructuradas planteando soluciones creativas. </w:t>
            </w:r>
          </w:p>
        </w:tc>
      </w:tr>
      <w:tr w:rsidR="006C51A6">
        <w:trPr>
          <w:trHeight w:val="210"/>
        </w:trPr>
        <w:tc>
          <w:tcPr>
            <w:tcW w:w="10607" w:type="dxa"/>
            <w:gridSpan w:val="2"/>
            <w:shd w:val="clear" w:color="auto" w:fill="9CC3E5"/>
          </w:tcPr>
          <w:p w:rsidR="006C51A6" w:rsidRDefault="00607EAD">
            <w:pPr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  <w:shd w:val="clear" w:color="auto" w:fill="9CC3E5"/>
              </w:rPr>
              <w:t>GESTIONA SU APRENDIZAJE DE MANERA AUTONOMA</w:t>
            </w:r>
          </w:p>
        </w:tc>
      </w:tr>
      <w:tr w:rsidR="006C51A6">
        <w:trPr>
          <w:trHeight w:val="335"/>
        </w:trPr>
        <w:tc>
          <w:tcPr>
            <w:tcW w:w="2255" w:type="dxa"/>
            <w:shd w:val="clear" w:color="auto" w:fill="FFF2CC"/>
          </w:tcPr>
          <w:p w:rsidR="006C51A6" w:rsidRDefault="00607E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CAPACIDADES</w:t>
            </w:r>
          </w:p>
        </w:tc>
        <w:tc>
          <w:tcPr>
            <w:tcW w:w="8352" w:type="dxa"/>
            <w:shd w:val="clear" w:color="auto" w:fill="FFF2CC"/>
          </w:tcPr>
          <w:p w:rsidR="006C51A6" w:rsidRDefault="00607E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DESEMPEÑOS</w:t>
            </w:r>
          </w:p>
        </w:tc>
      </w:tr>
      <w:tr w:rsidR="006C51A6">
        <w:trPr>
          <w:trHeight w:val="1853"/>
        </w:trPr>
        <w:tc>
          <w:tcPr>
            <w:tcW w:w="2255" w:type="dxa"/>
            <w:shd w:val="clear" w:color="auto" w:fill="auto"/>
          </w:tcPr>
          <w:p w:rsidR="006C51A6" w:rsidRDefault="00607EAD">
            <w:pPr>
              <w:numPr>
                <w:ilvl w:val="0"/>
                <w:numId w:val="11"/>
              </w:numPr>
              <w:ind w:left="158" w:hanging="284"/>
              <w:jc w:val="both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Define metas de aprendizaje.</w:t>
            </w:r>
          </w:p>
          <w:p w:rsidR="006C51A6" w:rsidRDefault="00607EAD">
            <w:pPr>
              <w:numPr>
                <w:ilvl w:val="0"/>
                <w:numId w:val="11"/>
              </w:numPr>
              <w:ind w:left="158" w:hanging="284"/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Organiza acciones estratégicas para alcanzar sus metas de aprendizaje.</w:t>
            </w:r>
          </w:p>
          <w:p w:rsidR="006C51A6" w:rsidRDefault="00607EAD">
            <w:pPr>
              <w:numPr>
                <w:ilvl w:val="0"/>
                <w:numId w:val="11"/>
              </w:numPr>
              <w:ind w:left="177" w:hanging="283"/>
              <w:jc w:val="both"/>
              <w:rPr>
                <w:color w:val="00B050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>Monitorea y ajusta su desempeño durante el proceso de aprendizaje.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7"/>
              <w:jc w:val="both"/>
              <w:rPr>
                <w:color w:val="00B050"/>
                <w:sz w:val="18"/>
                <w:szCs w:val="18"/>
              </w:rPr>
            </w:pPr>
          </w:p>
        </w:tc>
        <w:tc>
          <w:tcPr>
            <w:tcW w:w="8352" w:type="dxa"/>
            <w:shd w:val="clear" w:color="auto" w:fill="auto"/>
          </w:tcPr>
          <w:p w:rsidR="006C51A6" w:rsidRDefault="00607EA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9" w:hanging="329"/>
              <w:jc w:val="both"/>
            </w:pPr>
            <w:r>
              <w:rPr>
                <w:color w:val="000000"/>
              </w:rPr>
              <w:t xml:space="preserve">Determina metas de aprendizaje viables asociadas a sus potencialidades, conocimientos, estilos de aprendizaje, habilidades, limitaciones personales y actitudes para el logro de la tarea, formulándose preguntas de manera reflexiva. </w:t>
            </w:r>
          </w:p>
          <w:p w:rsidR="006C51A6" w:rsidRDefault="00607EA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9" w:hanging="329"/>
              <w:jc w:val="both"/>
            </w:pPr>
            <w:r>
              <w:rPr>
                <w:color w:val="000000"/>
              </w:rPr>
              <w:t xml:space="preserve">Organiza un conjunto de </w:t>
            </w:r>
            <w:r>
              <w:rPr>
                <w:color w:val="000000"/>
              </w:rPr>
              <w:t xml:space="preserve">estrategias y acciones en función del tiempo y de los recursos de que dispone, para lo cual establece un orden y una prioridad para alcanzar las metas de aprendizaje. </w:t>
            </w:r>
          </w:p>
          <w:p w:rsidR="006C51A6" w:rsidRDefault="00607EA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9" w:hanging="329"/>
              <w:jc w:val="both"/>
            </w:pPr>
            <w:r>
              <w:rPr>
                <w:color w:val="000000"/>
              </w:rPr>
              <w:t>Revisa los avances de las acciones propuestas, la elección de las estrategias y consider</w:t>
            </w:r>
            <w:r>
              <w:rPr>
                <w:color w:val="000000"/>
              </w:rPr>
              <w:t xml:space="preserve">a la opinión de sus pares para llegar a los resultados esperados. </w:t>
            </w:r>
          </w:p>
          <w:p w:rsidR="006C51A6" w:rsidRDefault="00607EA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9" w:hanging="329"/>
              <w:jc w:val="both"/>
            </w:pPr>
            <w:r>
              <w:rPr>
                <w:color w:val="000000"/>
              </w:rPr>
              <w:t>Explica los resultados obtenidos de acuerdo con sus posibilidades y en función de su pertinencia para el logro de las metas de aprendizaje.</w:t>
            </w:r>
          </w:p>
          <w:p w:rsidR="006C51A6" w:rsidRDefault="006C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9"/>
              <w:jc w:val="both"/>
              <w:rPr>
                <w:rFonts w:ascii="Noto Sans Symbols" w:eastAsia="Noto Sans Symbols" w:hAnsi="Noto Sans Symbols" w:cs="Noto Sans Symbols"/>
                <w:color w:val="00B050"/>
                <w:sz w:val="20"/>
                <w:szCs w:val="20"/>
              </w:rPr>
            </w:pPr>
          </w:p>
        </w:tc>
      </w:tr>
    </w:tbl>
    <w:p w:rsidR="006C51A6" w:rsidRDefault="006C51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10"/>
          <w:szCs w:val="10"/>
        </w:rPr>
      </w:pPr>
    </w:p>
    <w:p w:rsidR="006C51A6" w:rsidRDefault="006C51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10"/>
          <w:szCs w:val="10"/>
        </w:rPr>
      </w:pPr>
    </w:p>
    <w:p w:rsidR="006C51A6" w:rsidRDefault="00607E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MATRIZ DE ENFOQUES TRANSVERSALES PRIORIZADAS EN LA UNIDAD DE APRENDIZAJE</w:t>
      </w:r>
    </w:p>
    <w:tbl>
      <w:tblPr>
        <w:tblStyle w:val="a4"/>
        <w:tblW w:w="10491" w:type="dxa"/>
        <w:tblInd w:w="-874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400" w:firstRow="0" w:lastRow="0" w:firstColumn="0" w:lastColumn="0" w:noHBand="0" w:noVBand="1"/>
      </w:tblPr>
      <w:tblGrid>
        <w:gridCol w:w="2237"/>
        <w:gridCol w:w="8254"/>
      </w:tblGrid>
      <w:tr w:rsidR="006C51A6">
        <w:trPr>
          <w:trHeight w:val="149"/>
        </w:trPr>
        <w:tc>
          <w:tcPr>
            <w:tcW w:w="10491" w:type="dxa"/>
            <w:gridSpan w:val="2"/>
            <w:shd w:val="clear" w:color="auto" w:fill="9CC3E5"/>
          </w:tcPr>
          <w:p w:rsidR="006C51A6" w:rsidRDefault="00607EA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ENFOQUE DE DERECHOS </w:t>
            </w:r>
          </w:p>
        </w:tc>
      </w:tr>
      <w:tr w:rsidR="006C51A6">
        <w:trPr>
          <w:trHeight w:val="243"/>
        </w:trPr>
        <w:tc>
          <w:tcPr>
            <w:tcW w:w="2237" w:type="dxa"/>
            <w:shd w:val="clear" w:color="auto" w:fill="FFF2CC"/>
          </w:tcPr>
          <w:p w:rsidR="006C51A6" w:rsidRDefault="00607EA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VALORES </w:t>
            </w:r>
          </w:p>
        </w:tc>
        <w:tc>
          <w:tcPr>
            <w:tcW w:w="8254" w:type="dxa"/>
            <w:shd w:val="clear" w:color="auto" w:fill="FFF2CC"/>
            <w:vAlign w:val="center"/>
          </w:tcPr>
          <w:p w:rsidR="006C51A6" w:rsidRDefault="00607E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Libertad y responsabilidad</w:t>
            </w:r>
          </w:p>
        </w:tc>
      </w:tr>
      <w:tr w:rsidR="006C51A6">
        <w:trPr>
          <w:trHeight w:val="775"/>
        </w:trPr>
        <w:tc>
          <w:tcPr>
            <w:tcW w:w="2237" w:type="dxa"/>
            <w:shd w:val="clear" w:color="auto" w:fill="FFFFFF"/>
          </w:tcPr>
          <w:p w:rsidR="006C51A6" w:rsidRDefault="006C51A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254" w:type="dxa"/>
            <w:shd w:val="clear" w:color="auto" w:fill="FFFFFF"/>
            <w:vAlign w:val="center"/>
          </w:tcPr>
          <w:p w:rsidR="006C51A6" w:rsidRDefault="00607E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Los estudiantes muestran disposición a conversar con otras personas, intercambiando ideas o afectos de modo alternativo para construir juntos una postura común</w:t>
            </w:r>
          </w:p>
        </w:tc>
      </w:tr>
      <w:tr w:rsidR="006C51A6">
        <w:trPr>
          <w:trHeight w:val="243"/>
        </w:trPr>
        <w:tc>
          <w:tcPr>
            <w:tcW w:w="10491" w:type="dxa"/>
            <w:gridSpan w:val="2"/>
            <w:shd w:val="clear" w:color="auto" w:fill="9CC3E5"/>
          </w:tcPr>
          <w:p w:rsidR="006C51A6" w:rsidRDefault="00607EAD">
            <w:pPr>
              <w:jc w:val="both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ORIENTACIÓN AL BIEN COMÚN</w:t>
            </w:r>
          </w:p>
        </w:tc>
      </w:tr>
      <w:tr w:rsidR="006C51A6">
        <w:trPr>
          <w:trHeight w:val="243"/>
        </w:trPr>
        <w:tc>
          <w:tcPr>
            <w:tcW w:w="2237" w:type="dxa"/>
            <w:shd w:val="clear" w:color="auto" w:fill="FFF2CC"/>
          </w:tcPr>
          <w:p w:rsidR="006C51A6" w:rsidRDefault="00607EA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VALORES</w:t>
            </w:r>
          </w:p>
        </w:tc>
        <w:tc>
          <w:tcPr>
            <w:tcW w:w="8254" w:type="dxa"/>
            <w:shd w:val="clear" w:color="auto" w:fill="FFF2CC"/>
          </w:tcPr>
          <w:p w:rsidR="006C51A6" w:rsidRDefault="00607E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Equidad y justicia </w:t>
            </w:r>
          </w:p>
        </w:tc>
      </w:tr>
      <w:tr w:rsidR="006C51A6">
        <w:trPr>
          <w:trHeight w:val="707"/>
        </w:trPr>
        <w:tc>
          <w:tcPr>
            <w:tcW w:w="2237" w:type="dxa"/>
          </w:tcPr>
          <w:p w:rsidR="006C51A6" w:rsidRDefault="006C51A6">
            <w:pPr>
              <w:numPr>
                <w:ilvl w:val="0"/>
                <w:numId w:val="3"/>
              </w:numPr>
              <w:ind w:left="164" w:hanging="698"/>
              <w:jc w:val="both"/>
              <w:rPr>
                <w:b/>
              </w:rPr>
            </w:pPr>
          </w:p>
        </w:tc>
        <w:tc>
          <w:tcPr>
            <w:tcW w:w="8254" w:type="dxa"/>
          </w:tcPr>
          <w:p w:rsidR="006C51A6" w:rsidRDefault="00607E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Los estudiantes muestran disposición a reconocer a que ante situaciones de inicio diferentes, se requieren compensaciones a aquellos con mayores dificultades</w:t>
            </w:r>
          </w:p>
        </w:tc>
      </w:tr>
    </w:tbl>
    <w:p w:rsidR="006C51A6" w:rsidRDefault="006C51A6">
      <w:pPr>
        <w:tabs>
          <w:tab w:val="left" w:pos="2171"/>
        </w:tabs>
        <w:rPr>
          <w:sz w:val="2"/>
          <w:szCs w:val="2"/>
        </w:rPr>
      </w:pPr>
    </w:p>
    <w:p w:rsidR="006C51A6" w:rsidRDefault="006C51A6">
      <w:pPr>
        <w:tabs>
          <w:tab w:val="left" w:pos="2171"/>
        </w:tabs>
        <w:rPr>
          <w:sz w:val="2"/>
          <w:szCs w:val="2"/>
        </w:rPr>
      </w:pPr>
    </w:p>
    <w:tbl>
      <w:tblPr>
        <w:tblStyle w:val="a5"/>
        <w:tblpPr w:leftFromText="141" w:rightFromText="141" w:vertAnchor="text" w:tblpY="491"/>
        <w:tblW w:w="10554" w:type="dxa"/>
        <w:tblInd w:w="0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10554"/>
      </w:tblGrid>
      <w:tr w:rsidR="006C51A6">
        <w:trPr>
          <w:trHeight w:val="217"/>
        </w:trPr>
        <w:tc>
          <w:tcPr>
            <w:tcW w:w="10554" w:type="dxa"/>
            <w:shd w:val="clear" w:color="auto" w:fill="9CC3E5"/>
            <w:vAlign w:val="center"/>
          </w:tcPr>
          <w:p w:rsidR="006C51A6" w:rsidRDefault="00607EA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PARA EL DOCENTE:</w:t>
            </w:r>
          </w:p>
        </w:tc>
      </w:tr>
      <w:tr w:rsidR="006C51A6">
        <w:trPr>
          <w:trHeight w:val="991"/>
        </w:trPr>
        <w:tc>
          <w:tcPr>
            <w:tcW w:w="10554" w:type="dxa"/>
            <w:shd w:val="clear" w:color="auto" w:fill="auto"/>
          </w:tcPr>
          <w:p w:rsidR="006C51A6" w:rsidRDefault="00607EAD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Ediciones Santillana, Texto Escolar Desarrollo Personal, Ciudadanía y Cívica 2° 2018. </w:t>
            </w:r>
          </w:p>
          <w:p w:rsidR="006C51A6" w:rsidRDefault="00607EAD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Ediciones Santillana Guía del Docente Desarrollo Personal, Ciudadanía y Cívica 2° 2018</w:t>
            </w:r>
          </w:p>
          <w:p w:rsidR="006C51A6" w:rsidRDefault="00607EAD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Editorial Educativa S.A.C// Educativa S.A.C Norma// Guía del Docente Desarrollo Pe</w:t>
            </w:r>
            <w:r>
              <w:rPr>
                <w:sz w:val="20"/>
                <w:szCs w:val="20"/>
              </w:rPr>
              <w:t>rsonal, Ciudadanía y Cívica 2°-2018.</w:t>
            </w:r>
          </w:p>
          <w:p w:rsidR="006C51A6" w:rsidRDefault="00607EAD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Editorial educativa S.A.C/ Educativa S.A.C Norma// Libro de Actividades del Docente Desarrollo Personal, Ciudadanía y Cívica 2°- 2018.</w:t>
            </w:r>
          </w:p>
          <w:p w:rsidR="006C51A6" w:rsidRDefault="00607EAD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Ministerio de Educación 2008// Texto</w:t>
            </w:r>
            <w:r>
              <w:rPr>
                <w:b/>
                <w:sz w:val="20"/>
                <w:szCs w:val="20"/>
              </w:rPr>
              <w:t xml:space="preserve"> Persona, Familia y Relaciones Humanas</w:t>
            </w:r>
            <w:r>
              <w:rPr>
                <w:sz w:val="20"/>
                <w:szCs w:val="20"/>
              </w:rPr>
              <w:t xml:space="preserve">- Autora Ana León </w:t>
            </w:r>
            <w:proofErr w:type="spellStart"/>
            <w:r>
              <w:rPr>
                <w:sz w:val="20"/>
                <w:szCs w:val="20"/>
              </w:rPr>
              <w:t>Guimet</w:t>
            </w:r>
            <w:proofErr w:type="spellEnd"/>
            <w:r>
              <w:rPr>
                <w:sz w:val="20"/>
                <w:szCs w:val="20"/>
              </w:rPr>
              <w:t>. Guía Educativa Descubriendo Valores 1° //Secundaria 2021</w:t>
            </w:r>
          </w:p>
        </w:tc>
      </w:tr>
      <w:tr w:rsidR="006C51A6">
        <w:trPr>
          <w:trHeight w:val="217"/>
        </w:trPr>
        <w:tc>
          <w:tcPr>
            <w:tcW w:w="10554" w:type="dxa"/>
            <w:shd w:val="clear" w:color="auto" w:fill="9CC3E5"/>
          </w:tcPr>
          <w:p w:rsidR="006C51A6" w:rsidRDefault="00607EA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PARA EL ESTUDIANTE:</w:t>
            </w:r>
          </w:p>
        </w:tc>
      </w:tr>
      <w:tr w:rsidR="006C51A6">
        <w:trPr>
          <w:trHeight w:val="645"/>
        </w:trPr>
        <w:tc>
          <w:tcPr>
            <w:tcW w:w="10554" w:type="dxa"/>
            <w:shd w:val="clear" w:color="auto" w:fill="auto"/>
          </w:tcPr>
          <w:p w:rsidR="006C51A6" w:rsidRDefault="00607EA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Ministerio de Educación. Libro de Desarrollo Personal Ciudadanía y Cívica de 2.do. Editorial Santillana 2016.</w:t>
            </w:r>
          </w:p>
          <w:p w:rsidR="006C51A6" w:rsidRDefault="00607EA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Ministerio de Educación. Guía para el estudiante de Desarrollo Personal y Cívica. ED. 2016. Lima. </w:t>
            </w:r>
          </w:p>
        </w:tc>
      </w:tr>
    </w:tbl>
    <w:p w:rsidR="006C51A6" w:rsidRDefault="00607E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MEDIOS Y MATERIALES:</w:t>
      </w:r>
    </w:p>
    <w:p w:rsidR="006C51A6" w:rsidRDefault="006C51A6">
      <w:pPr>
        <w:jc w:val="right"/>
      </w:pPr>
    </w:p>
    <w:p w:rsidR="006C51A6" w:rsidRDefault="005D2978">
      <w:pPr>
        <w:jc w:val="right"/>
      </w:pPr>
      <w:proofErr w:type="spellStart"/>
      <w:r>
        <w:t>Andaray</w:t>
      </w:r>
      <w:proofErr w:type="spellEnd"/>
      <w:r>
        <w:t xml:space="preserve"> </w:t>
      </w:r>
      <w:r w:rsidR="00607EAD">
        <w:t>noviembre del 2025</w:t>
      </w:r>
    </w:p>
    <w:p w:rsidR="006C51A6" w:rsidRDefault="006C51A6">
      <w:pPr>
        <w:spacing w:after="120" w:line="240" w:lineRule="auto"/>
        <w:jc w:val="right"/>
        <w:rPr>
          <w:sz w:val="16"/>
          <w:szCs w:val="16"/>
        </w:rPr>
      </w:pPr>
    </w:p>
    <w:p w:rsidR="006C51A6" w:rsidRDefault="006C51A6">
      <w:pPr>
        <w:spacing w:after="120" w:line="240" w:lineRule="auto"/>
        <w:jc w:val="right"/>
        <w:rPr>
          <w:sz w:val="16"/>
          <w:szCs w:val="16"/>
        </w:rPr>
      </w:pPr>
    </w:p>
    <w:p w:rsidR="006C51A6" w:rsidRDefault="00607EAD">
      <w:pPr>
        <w:spacing w:after="0" w:line="240" w:lineRule="auto"/>
        <w:jc w:val="center"/>
      </w:pPr>
      <w:r>
        <w:t xml:space="preserve">    ………..…………………………….</w:t>
      </w:r>
    </w:p>
    <w:p w:rsidR="006C51A6" w:rsidRDefault="00607EAD">
      <w:pPr>
        <w:spacing w:after="0" w:line="240" w:lineRule="auto"/>
        <w:jc w:val="center"/>
        <w:rPr>
          <w:b/>
        </w:rPr>
      </w:pPr>
      <w:r>
        <w:t xml:space="preserve">  Prof. </w:t>
      </w:r>
      <w:r w:rsidR="005D2978">
        <w:t xml:space="preserve">Leonardo Concha </w:t>
      </w:r>
      <w:proofErr w:type="spellStart"/>
      <w:r w:rsidR="005D2978">
        <w:t>Rosas</w:t>
      </w:r>
      <w:bookmarkStart w:id="2" w:name="_GoBack"/>
      <w:bookmarkEnd w:id="2"/>
      <w:proofErr w:type="spellEnd"/>
    </w:p>
    <w:sectPr w:rsidR="006C51A6">
      <w:headerReference w:type="default" r:id="rId9"/>
      <w:footerReference w:type="default" r:id="rId10"/>
      <w:pgSz w:w="12240" w:h="15840"/>
      <w:pgMar w:top="1418" w:right="1701" w:bottom="992" w:left="1701" w:header="709" w:footer="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AD" w:rsidRDefault="00607EAD">
      <w:pPr>
        <w:spacing w:after="0" w:line="240" w:lineRule="auto"/>
      </w:pPr>
      <w:r>
        <w:separator/>
      </w:r>
    </w:p>
  </w:endnote>
  <w:endnote w:type="continuationSeparator" w:id="0">
    <w:p w:rsidR="00607EAD" w:rsidRDefault="0060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ill Sans">
    <w:charset w:val="00"/>
    <w:family w:val="auto"/>
    <w:pitch w:val="default"/>
  </w:font>
  <w:font w:name="Arimo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A6" w:rsidRDefault="00607EAD">
    <w:pPr>
      <w:tabs>
        <w:tab w:val="center" w:pos="4111"/>
        <w:tab w:val="right" w:pos="8504"/>
      </w:tabs>
      <w:spacing w:after="0" w:line="240" w:lineRule="auto"/>
      <w:ind w:left="-709" w:right="-1227"/>
      <w:rPr>
        <w:rFonts w:ascii="Rockwell" w:eastAsia="Rockwell" w:hAnsi="Rockwell" w:cs="Rockwell"/>
        <w:b/>
      </w:rPr>
    </w:pPr>
    <w:r>
      <w:rPr>
        <w:b/>
      </w:rPr>
      <w:t xml:space="preserve">                                       </w:t>
    </w:r>
    <w:r>
      <w:rPr>
        <w:rFonts w:ascii="Rockwell" w:eastAsia="Rockwell" w:hAnsi="Rockwell" w:cs="Rockwell"/>
        <w:b/>
        <w:sz w:val="20"/>
        <w:szCs w:val="20"/>
      </w:rPr>
      <w:t>UNIDAD DE APRENDIZAJE N</w:t>
    </w:r>
    <w:proofErr w:type="gramStart"/>
    <w:r>
      <w:rPr>
        <w:rFonts w:ascii="Rockwell" w:eastAsia="Rockwell" w:hAnsi="Rockwell" w:cs="Rockwell"/>
        <w:b/>
        <w:sz w:val="20"/>
        <w:szCs w:val="20"/>
      </w:rPr>
      <w:t>.º</w:t>
    </w:r>
    <w:proofErr w:type="gramEnd"/>
    <w:r>
      <w:rPr>
        <w:rFonts w:ascii="Rockwell" w:eastAsia="Rockwell" w:hAnsi="Rockwell" w:cs="Rockwell"/>
        <w:b/>
        <w:sz w:val="20"/>
        <w:szCs w:val="20"/>
      </w:rPr>
      <w:t xml:space="preserve"> 08 - 2025</w:t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2049145</wp:posOffset>
          </wp:positionH>
          <wp:positionV relativeFrom="paragraph">
            <wp:posOffset>-963929</wp:posOffset>
          </wp:positionV>
          <wp:extent cx="2482850" cy="139065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0" cy="1390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-25399</wp:posOffset>
              </wp:positionV>
              <wp:extent cx="296640" cy="594370"/>
              <wp:effectExtent l="0" t="0" r="0" b="0"/>
              <wp:wrapNone/>
              <wp:docPr id="5" name="5 Esquina doblad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2443" y="3487578"/>
                        <a:ext cx="287115" cy="58484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51A6" w:rsidRDefault="00607EA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Gill Sans" w:eastAsia="Gill Sans" w:hAnsi="Gill Sans" w:cs="Gill Sans"/>
                              <w:b/>
                              <w:color w:val="FFFFFF"/>
                              <w:sz w:val="44"/>
                            </w:rPr>
                            <w:t>PAGE    \* MERGEFORMAT1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-25399</wp:posOffset>
              </wp:positionV>
              <wp:extent cx="296640" cy="594370"/>
              <wp:effectExtent b="0" l="0" r="0" t="0"/>
              <wp:wrapNone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640" cy="594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C51A6" w:rsidRDefault="006C5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AD" w:rsidRDefault="00607EAD">
      <w:pPr>
        <w:spacing w:after="0" w:line="240" w:lineRule="auto"/>
      </w:pPr>
      <w:r>
        <w:separator/>
      </w:r>
    </w:p>
  </w:footnote>
  <w:footnote w:type="continuationSeparator" w:id="0">
    <w:p w:rsidR="00607EAD" w:rsidRDefault="0060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A6" w:rsidRDefault="00607E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3E38EF" wp14:editId="7A1B2EDF">
          <wp:simplePos x="0" y="0"/>
          <wp:positionH relativeFrom="column">
            <wp:posOffset>-1627098</wp:posOffset>
          </wp:positionH>
          <wp:positionV relativeFrom="paragraph">
            <wp:posOffset>-539114</wp:posOffset>
          </wp:positionV>
          <wp:extent cx="2985623" cy="2764466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5623" cy="27644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E21020" wp14:editId="1E91AA37">
              <wp:simplePos x="0" y="0"/>
              <wp:positionH relativeFrom="column">
                <wp:posOffset>1574800</wp:posOffset>
              </wp:positionH>
              <wp:positionV relativeFrom="paragraph">
                <wp:posOffset>-304799</wp:posOffset>
              </wp:positionV>
              <wp:extent cx="2996646" cy="743585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2440" y="3412970"/>
                        <a:ext cx="2987121" cy="734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51A6" w:rsidRDefault="006C51A6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 Rectángulo" o:spid="_x0000_s1037" style="position:absolute;margin-left:124pt;margin-top:-24pt;width:235.95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2e2zgEAAHIDAAAOAAAAZHJzL2Uyb0RvYy54bWysU1tu2zAQ/C/QOxD8ryUrbuwIloOigYsC&#10;QWskzQFoirQI8NUlbcnH6Vl6sS4pOWmbv6I/1JAc7M4MV+vbwWhyEhCUsw2dz0pKhOWuVfbQ0Kdv&#10;23crSkJktmXaWdHQswj0dvP2zbr3tahc53QrgGARG+reN7SL0ddFEXgnDAsz54XFS+nAsIhbOBQt&#10;sB6rG11UZXld9A5aD46LEPD0brykm1xfSsHjVymDiEQ3FLXFvEJe92ktNmtWH4D5TvFJBvsHFYYp&#10;i02fS92xyMgR1KtSRnFwwck4484UTkrFRfaAbublX24eO+ZF9oLhBP8cU/h/ZfmX0w6IahtaUWKZ&#10;wSeqyAPG9vOHPRy1SwH1PtTIe/Q7mHYBYXI7SDDpiz7I0NCr1ftqscCYz4gX8+pmOQUshkg4Eqqb&#10;1XJezSnhyFheLcrrTCheKnkI8ZNwhiTQUEAlOVd2ug8RuyP1QkmNrdsqrfMjavvHARLTSZHEj3IT&#10;isN+mDzsXXtG68HzrcJe9yzEHQN8fJTX40A0NHw/MhCU6M8WE0/TcwFwAfsLYJZ3DucqUjLCjzFP&#10;2ajpwzE6qbL+pGJsPYnDh822piFMk/P7PrNefpXNLwAAAP//AwBQSwMEFAAGAAgAAAAhADpWtUHh&#10;AAAACgEAAA8AAABkcnMvZG93bnJldi54bWxMj81OwzAQhO9IvIO1SNxaJxUqccimqvhROUKLVLi5&#10;8ZJExOsodpvA02O4wG1WM5r9plhNthMnGnzrGCGdJyCIK2darhFedg+zDIQPmo3uHBPCJ3lYledn&#10;hc6NG/mZTttQi1jCPtcITQh9LqWvGrLaz11PHL13N1gd4jnU0gx6jOW2k4skWUqrW44fGt3TbUPV&#10;x/ZoETZZv359dF9j3d2/bfZPe3W3UwHx8mJa34AINIW/MPzgR3QoI9PBHdl40SEsrrK4JSDMfkVM&#10;XKdKgTggLFUKsizk/wnlNwAAAP//AwBQSwECLQAUAAYACAAAACEAtoM4kv4AAADhAQAAEwAAAAAA&#10;AAAAAAAAAAAAAAAAW0NvbnRlbnRfVHlwZXNdLnhtbFBLAQItABQABgAIAAAAIQA4/SH/1gAAAJQB&#10;AAALAAAAAAAAAAAAAAAAAC8BAABfcmVscy8ucmVsc1BLAQItABQABgAIAAAAIQCsw2e2zgEAAHID&#10;AAAOAAAAAAAAAAAAAAAAAC4CAABkcnMvZTJvRG9jLnhtbFBLAQItABQABgAIAAAAIQA6VrVB4QAA&#10;AAoBAAAPAAAAAAAAAAAAAAAAACgEAABkcnMvZG93bnJldi54bWxQSwUGAAAAAAQABADzAAAANgUA&#10;AAAA&#10;" filled="f" stroked="f">
              <v:textbox inset="0,0,0,0">
                <w:txbxContent>
                  <w:p w:rsidR="006C51A6" w:rsidRDefault="006C51A6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53BCCEE" wp14:editId="7231B534">
              <wp:simplePos x="0" y="0"/>
              <wp:positionH relativeFrom="column">
                <wp:posOffset>-660399</wp:posOffset>
              </wp:positionH>
              <wp:positionV relativeFrom="paragraph">
                <wp:posOffset>165100</wp:posOffset>
              </wp:positionV>
              <wp:extent cx="7562118" cy="252095"/>
              <wp:effectExtent l="0" t="0" r="0" b="0"/>
              <wp:wrapNone/>
              <wp:docPr id="3" name="3 Meno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9704" y="3658715"/>
                        <a:ext cx="7552593" cy="242570"/>
                      </a:xfrm>
                      <a:prstGeom prst="mathMinus">
                        <a:avLst>
                          <a:gd name="adj1" fmla="val 23520"/>
                        </a:avLst>
                      </a:prstGeom>
                      <a:solidFill>
                        <a:srgbClr val="1E4E79"/>
                      </a:solidFill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1764"/>
                          </a:srgbClr>
                        </a:outerShdw>
                      </a:effectLst>
                    </wps:spPr>
                    <wps:txbx>
                      <w:txbxContent>
                        <w:p w:rsidR="006C51A6" w:rsidRDefault="006C51A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165100</wp:posOffset>
              </wp:positionV>
              <wp:extent cx="7562118" cy="252095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118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801778F" wp14:editId="6B54A9E6">
              <wp:simplePos x="0" y="0"/>
              <wp:positionH relativeFrom="column">
                <wp:posOffset>-965199</wp:posOffset>
              </wp:positionH>
              <wp:positionV relativeFrom="paragraph">
                <wp:posOffset>-266699</wp:posOffset>
              </wp:positionV>
              <wp:extent cx="2032000" cy="586486"/>
              <wp:effectExtent l="0" t="0" r="0" b="0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2000" cy="586486"/>
                        <a:chOff x="4330000" y="3486750"/>
                        <a:chExt cx="2032000" cy="586500"/>
                      </a:xfrm>
                    </wpg:grpSpPr>
                    <wpg:grpSp>
                      <wpg:cNvPr id="15" name="15 Grupo"/>
                      <wpg:cNvGrpSpPr/>
                      <wpg:grpSpPr>
                        <a:xfrm>
                          <a:off x="4330000" y="3486757"/>
                          <a:ext cx="2032000" cy="586486"/>
                          <a:chOff x="0" y="0"/>
                          <a:chExt cx="2032000" cy="586486"/>
                        </a:xfrm>
                      </wpg:grpSpPr>
                      <wps:wsp>
                        <wps:cNvPr id="16" name="16 Rectángulo"/>
                        <wps:cNvSpPr/>
                        <wps:spPr>
                          <a:xfrm>
                            <a:off x="0" y="0"/>
                            <a:ext cx="2032000" cy="58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C51A6" w:rsidRDefault="006C51A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7" name="17 Grupo"/>
                        <wpg:cNvGrpSpPr/>
                        <wpg:grpSpPr>
                          <a:xfrm>
                            <a:off x="0" y="0"/>
                            <a:ext cx="2032000" cy="586486"/>
                            <a:chOff x="0" y="0"/>
                            <a:chExt cx="2032000" cy="586486"/>
                          </a:xfrm>
                        </wpg:grpSpPr>
                        <pic:pic xmlns:pic="http://schemas.openxmlformats.org/drawingml/2006/picture">
                          <pic:nvPicPr>
                            <pic:cNvPr id="18" name="Shape 5" descr="C:\Users\AGUSTIN\OneDrive - Ministerio de Educación\FORMAS 2023\Capa 3.png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6096"/>
                              <a:ext cx="2032000" cy="580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" name="19 Paralelogramo"/>
                          <wps:cNvSpPr/>
                          <wps:spPr>
                            <a:xfrm>
                              <a:off x="6096" y="0"/>
                              <a:ext cx="614934" cy="585949"/>
                            </a:xfrm>
                            <a:prstGeom prst="parallelogram">
                              <a:avLst>
                                <a:gd name="adj" fmla="val 25000"/>
                              </a:avLst>
                            </a:prstGeom>
                            <a:gradFill>
                              <a:gsLst>
                                <a:gs pos="0">
                                  <a:srgbClr val="339966"/>
                                </a:gs>
                                <a:gs pos="23000">
                                  <a:srgbClr val="00CC99"/>
                                </a:gs>
                                <a:gs pos="38062">
                                  <a:srgbClr val="2E75B5"/>
                                </a:gs>
                                <a:gs pos="57000">
                                  <a:srgbClr val="009999"/>
                                </a:gs>
                                <a:gs pos="100000">
                                  <a:srgbClr val="339966"/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C51A6" w:rsidRDefault="006C51A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0" name="20 Paralelogramo"/>
                        <wps:cNvSpPr/>
                        <wps:spPr>
                          <a:xfrm>
                            <a:off x="512064" y="152400"/>
                            <a:ext cx="1518920" cy="316230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gradFill>
                            <a:gsLst>
                              <a:gs pos="0">
                                <a:srgbClr val="0070C0"/>
                              </a:gs>
                              <a:gs pos="7092">
                                <a:srgbClr val="0070C0"/>
                              </a:gs>
                              <a:gs pos="23000">
                                <a:srgbClr val="00CC99"/>
                              </a:gs>
                              <a:gs pos="52000">
                                <a:srgbClr val="99FFCC"/>
                              </a:gs>
                              <a:gs pos="100000">
                                <a:srgbClr val="1E4E7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6C51A6" w:rsidRDefault="006C51A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-965199</wp:posOffset>
              </wp:positionH>
              <wp:positionV relativeFrom="paragraph">
                <wp:posOffset>-266699</wp:posOffset>
              </wp:positionV>
              <wp:extent cx="2032000" cy="586486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2000" cy="5864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2A06CDA0" wp14:editId="620B2A58">
              <wp:simplePos x="0" y="0"/>
              <wp:positionH relativeFrom="column">
                <wp:posOffset>-965199</wp:posOffset>
              </wp:positionH>
              <wp:positionV relativeFrom="paragraph">
                <wp:posOffset>-317499</wp:posOffset>
              </wp:positionV>
              <wp:extent cx="1959107" cy="694690"/>
              <wp:effectExtent l="0" t="0" r="0" b="0"/>
              <wp:wrapNone/>
              <wp:docPr id="7" name="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9107" cy="694690"/>
                        <a:chOff x="4314375" y="3375325"/>
                        <a:chExt cx="2011200" cy="809350"/>
                      </a:xfrm>
                    </wpg:grpSpPr>
                    <wpg:grpSp>
                      <wpg:cNvPr id="22" name="22 Grupo"/>
                      <wpg:cNvGrpSpPr/>
                      <wpg:grpSpPr>
                        <a:xfrm>
                          <a:off x="4314399" y="3375339"/>
                          <a:ext cx="2011155" cy="809322"/>
                          <a:chOff x="-70092" y="-109571"/>
                          <a:chExt cx="2343221" cy="780148"/>
                        </a:xfrm>
                      </wpg:grpSpPr>
                      <wps:wsp>
                        <wps:cNvPr id="23" name="23 Rectángulo"/>
                        <wps:cNvSpPr/>
                        <wps:spPr>
                          <a:xfrm>
                            <a:off x="-9450" y="-54321"/>
                            <a:ext cx="2282575" cy="66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C51A6" w:rsidRDefault="006C51A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24 Rectángulo"/>
                        <wps:cNvSpPr/>
                        <wps:spPr>
                          <a:xfrm>
                            <a:off x="462416" y="88533"/>
                            <a:ext cx="1810713" cy="32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C51A6" w:rsidRDefault="00607EAD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Gill Sans" w:eastAsia="Gill Sans" w:hAnsi="Gill Sans" w:cs="Gill Sans"/>
                                  <w:b/>
                                  <w:color w:val="FFFFFF"/>
                                  <w:sz w:val="36"/>
                                </w:rPr>
                                <w:t xml:space="preserve">    DPCC </w:t>
                              </w:r>
                              <w:r>
                                <w:rPr>
                                  <w:rFonts w:ascii="Gill Sans" w:eastAsia="Gill Sans" w:hAnsi="Gill Sans" w:cs="Gill Sans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6C51A6" w:rsidRDefault="006C51A6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5" name="25 Rectángulo"/>
                        <wps:cNvSpPr/>
                        <wps:spPr>
                          <a:xfrm rot="-4708475">
                            <a:off x="-33962" y="-29809"/>
                            <a:ext cx="669648" cy="6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C51A6" w:rsidRDefault="00607EAD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ckwell" w:eastAsia="Rockwell" w:hAnsi="Rockwell" w:cs="Rockwell"/>
                                  <w:b/>
                                  <w:color w:val="FFFFFF"/>
                                  <w:sz w:val="18"/>
                                </w:rPr>
                                <w:t xml:space="preserve"> UNIDAD 08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6" name="26 Rectángulo"/>
                        <wps:cNvSpPr/>
                        <wps:spPr>
                          <a:xfrm>
                            <a:off x="462416" y="357194"/>
                            <a:ext cx="1350039" cy="218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C51A6" w:rsidRDefault="00607EAD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0"/>
                                </w:rPr>
                                <w:t>Secundaria EBR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7" name="27 Rectángulo"/>
                        <wps:cNvSpPr/>
                        <wps:spPr>
                          <a:xfrm>
                            <a:off x="685789" y="-20987"/>
                            <a:ext cx="1394941" cy="20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C51A6" w:rsidRDefault="00607EAD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Gill Sans" w:eastAsia="Gill Sans" w:hAnsi="Gill Sans" w:cs="Gill Sans"/>
                                  <w:b/>
                                  <w:color w:val="000000"/>
                                  <w:sz w:val="18"/>
                                </w:rPr>
                                <w:t xml:space="preserve">ÁREA CURRICULAR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7 Grupo" o:spid="_x0000_s1046" style="position:absolute;margin-left:-76pt;margin-top:-25pt;width:154.25pt;height:54.7pt;z-index:251662336" coordorigin="43143,33753" coordsize="20112,8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bVaAMAALoNAAAOAAAAZHJzL2Uyb0RvYy54bWzsV+1umzAU/T9p72D5fwo2n0Yl1bSu0aRq&#10;q9btARwCAQkws50mfZw9y15s14YQ0nU/mkmtKvUPwca5nHPPudfm/GLX1Ogul6oSbYrJmYtR3mZi&#10;VbXrFP/4fjWLMVKatyteizZP8X2u8MX8/bvzbZfkVJSiXuUSQZBWJdsuxaXWXeI4Kivzhqsz0eUt&#10;PCyEbLiGoVw7K8m3EL2pHeq6obMVctVJkeVKwexl/xDPbfyiyDP9tShUrlGdYsCm7VXa69Jcnfk5&#10;T9aSd2WVDTD4CSgaXrXw0jHUJdccbWT1V6imyqRQotBnmWgcURRVllsOwIa4D9gspNh0lss62a67&#10;MU2Q2gd5Ojls9uXuRqJqleIIo5Y3IFGEFnLTCZOabbdOYMVCdrfdjRwm1v3IsN0VsjG/wAPtbFLv&#10;x6TmO40ymCQsYMSF6Bk8C5kfsiHrWQnSmL/5HvG9KMAIFnhw49Gg1yUrPw1BIDkE5O6DxC7zAhvE&#10;2UNwDNIR2DgYGQwcKd2TpPRklhYuYwe4Huvh7hkbsCQAPoaxAQuvtT4bGc8i12WABZ7PiMuCiOwX&#10;jIQ9H/5G+hhR7BI/Nkv+SRiqRx0Mov7PILcl73LrO2Xk3yfPG5PnoW9QWb9/tetNPRjFrhxdohIF&#10;hnnEIjPmg3SWeAAMB95j5mhMA+ME65WQhb0TRtY86aTSi1w0yNykWAIMW3f87lrpPkH7Jebtrbiq&#10;6tomv26PJiCmmQHj7LGaO71b7mw1WAeamaVY3UMCVJddVfDKa670DZfQI0CbLfSNFKufGy5zjOrP&#10;LeSdER9AIz0dyOlgOR3wNisFtKNMS4z6wUdt21MP9sNGi6KyxA5gBtQguPH3cyjvj8r7Jyvvh9Qn&#10;oZU+jgPPO64ZEkOPIOAwozw0AI9YBV5A+dAAOyT7ROX9AEoco0eUH568EuXByv2uQIOnKY+kgPqc&#10;+ZEb+1DRxs7DLjHzPCjsvgdQBv3x2AkhlD00u74FUBdcc9T4nq8FRG9GmDR/qNzBCOHTjDBRftIC&#10;PNjzmFWWJ/vuT2BXd2EztdJTEsehleAFeoDda996QH8wpOPJkEYnSx/GQRT3Z6YZdVlslZ1Kz3zm&#10;D8cd6kbmODg97jxf1dtu9AqkP5x47XHAfiDY8+HwMWO+QKZju+rwyTX/AwAA//8DAFBLAwQUAAYA&#10;CAAAACEAXT5xHuEAAAALAQAADwAAAGRycy9kb3ducmV2LnhtbEyPQUvDQBCF74L/YRnBW7tJdYvG&#10;bEop6qkItoJ422anSWh2NmS3SfrvnZ709h7zePO9fDW5VgzYh8aThnSegEAqvW2o0vC1f5s9gQjR&#10;kDWtJ9RwwQCr4vYmN5n1I33isIuV4BIKmdFQx9hlUoayRmfC3HdIfDv63pnItq+k7c3I5a6ViyRZ&#10;Smca4g+16XBTY3nanZ2G99GM64f0ddiejpvLz159fG9T1Pr+blq/gIg4xb8wXPEZHQpmOvgz2SBa&#10;DbNULXhMZKUSFteIWioQBw3q+RFkkcv/G4pfAAAA//8DAFBLAQItABQABgAIAAAAIQC2gziS/gAA&#10;AOEBAAATAAAAAAAAAAAAAAAAAAAAAABbQ29udGVudF9UeXBlc10ueG1sUEsBAi0AFAAGAAgAAAAh&#10;ADj9If/WAAAAlAEAAAsAAAAAAAAAAAAAAAAALwEAAF9yZWxzLy5yZWxzUEsBAi0AFAAGAAgAAAAh&#10;ABZ+ltVoAwAAug0AAA4AAAAAAAAAAAAAAAAALgIAAGRycy9lMm9Eb2MueG1sUEsBAi0AFAAGAAgA&#10;AAAhAF0+cR7hAAAACwEAAA8AAAAAAAAAAAAAAAAAwgUAAGRycy9kb3ducmV2LnhtbFBLBQYAAAAA&#10;BAAEAPMAAADQBgAAAAA=&#10;">
              <v:group id="22 Grupo" o:spid="_x0000_s1047" style="position:absolute;left:43143;top:33753;width:20112;height:8093" coordorigin="-700,-1095" coordsize="23432,7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rect id="23 Rectángulo" o:spid="_x0000_s1048" style="position:absolute;left:-94;top:-543;width:22825;height:6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ZacMA&#10;AADbAAAADwAAAGRycy9kb3ducmV2LnhtbESPwW7CMBBE75X4B2uReitOU4TaEAcBKhL01AY+YImX&#10;OGq8DrEL4e9xpUo9jmbmjSZfDLYVF+p941jB8yQBQVw53XCt4LDfPL2C8AFZY+uYFNzIw6IYPeSY&#10;aXflL7qUoRYRwj5DBSaELpPSV4Ys+onriKN3cr3FEGVfS93jNcJtK9MkmUmLDccFgx2tDVXf5Y9V&#10;8Dl1lL6nflXW9s0Mx/3H7owzpR7Hw3IOItAQ/sN/7a1WkL7A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jZacMAAADbAAAADwAAAAAAAAAAAAAAAACYAgAAZHJzL2Rv&#10;d25yZXYueG1sUEsFBgAAAAAEAAQA9QAAAIgDAAAAAA==&#10;" filled="f" stroked="f">
                  <v:textbox inset="2.53958mm,2.53958mm,2.53958mm,2.53958mm">
                    <w:txbxContent>
                      <w:p w:rsidR="006C51A6" w:rsidRDefault="006C51A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24 Rectángulo" o:spid="_x0000_s1049" style="position:absolute;left:4624;top:885;width:18107;height:3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Iq78A&#10;AADbAAAADwAAAGRycy9kb3ducmV2LnhtbESPzQrCMBCE74LvEFbwIpr6g2g1igqCeFMLXpdmbYvN&#10;pjRR69sbQfA4zMw3zHLdmFI8qXaFZQXDQQSCOLW64ExBctn3ZyCcR9ZYWiYFb3KwXrVbS4y1ffGJ&#10;nmefiQBhF6OC3PsqltKlORl0A1sRB+9ma4M+yDqTusZXgJtSjqJoKg0WHBZyrGiXU3o/P4wCey2u&#10;E1fOb/PxMLnIbe8RHRNSqttpNgsQnhr/D//aB61gNIHvl/A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QIirvwAAANsAAAAPAAAAAAAAAAAAAAAAAJgCAABkcnMvZG93bnJl&#10;di54bWxQSwUGAAAAAAQABAD1AAAAhAMAAAAA&#10;" filled="f" stroked="f">
                  <v:textbox inset="2.53958mm,1.2694mm,2.53958mm,1.2694mm">
                    <w:txbxContent>
                      <w:p w:rsidR="006C51A6" w:rsidRDefault="00607EAD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Gill Sans" w:eastAsia="Gill Sans" w:hAnsi="Gill Sans" w:cs="Gill Sans"/>
                            <w:b/>
                            <w:color w:val="FFFFFF"/>
                            <w:sz w:val="36"/>
                          </w:rPr>
                          <w:t xml:space="preserve">    DPCC </w:t>
                        </w:r>
                        <w:r>
                          <w:rPr>
                            <w:rFonts w:ascii="Gill Sans" w:eastAsia="Gill Sans" w:hAnsi="Gill Sans" w:cs="Gill Sans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  <w:p w:rsidR="006C51A6" w:rsidRDefault="006C51A6">
                        <w:pPr>
                          <w:spacing w:line="258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25 Rectángulo" o:spid="_x0000_s1050" style="position:absolute;left:-339;top:-298;width:6696;height:6205;rotation:-514291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WC8QA&#10;AADbAAAADwAAAGRycy9kb3ducmV2LnhtbESPS4vCQBCE78L+h6EXvOlEQZGsExFhYUX24OOwuTWZ&#10;Ng8zPSEzmqy/3hEEj0VVfUUtV72pxY1aV1pWMBlHIIgzq0vOFZyO36MFCOeRNdaWScE/OVglH4Ml&#10;xtp2vKfbweciQNjFqKDwvomldFlBBt3YNsTBO9vWoA+yzaVusQtwU8tpFM2lwZLDQoENbQrKLoer&#10;UXCsOpmmttGXzuz63/vW/VVXp9Tws19/gfDU+3f41f7RCqYzeH4JP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IVgvEAAAA2wAAAA8AAAAAAAAAAAAAAAAAmAIAAGRycy9k&#10;b3ducmV2LnhtbFBLBQYAAAAABAAEAPUAAACJAwAAAAA=&#10;" filled="f" stroked="f">
                  <v:textbox inset="2.53958mm,1.2694mm,2.53958mm,1.2694mm">
                    <w:txbxContent>
                      <w:p w:rsidR="006C51A6" w:rsidRDefault="00607EAD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ckwell" w:eastAsia="Rockwell" w:hAnsi="Rockwell" w:cs="Rockwell"/>
                            <w:b/>
                            <w:color w:val="FFFFFF"/>
                            <w:sz w:val="18"/>
                          </w:rPr>
                          <w:t xml:space="preserve"> UNIDAD 08</w:t>
                        </w:r>
                      </w:p>
                    </w:txbxContent>
                  </v:textbox>
                </v:rect>
                <v:rect id="26 Rectángulo" o:spid="_x0000_s1051" style="position:absolute;left:4624;top:3571;width:13500;height:21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6zR78A&#10;AADbAAAADwAAAGRycy9kb3ducmV2LnhtbESPzQrCMBCE74LvEFbwIpr6g2g1igqCeFMLXpdmbYvN&#10;pjRR69sbQfA4zMw3zHLdmFI8qXaFZQXDQQSCOLW64ExBctn3ZyCcR9ZYWiYFb3KwXrVbS4y1ffGJ&#10;nmefiQBhF6OC3PsqltKlORl0A1sRB+9ma4M+yDqTusZXgJtSjqJoKg0WHBZyrGiXU3o/P4wCey2u&#10;E1fOb/PxMLnIbe8RHRNSqttpNgsQnhr/D//aB61gNIXvl/A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3rNHvwAAANsAAAAPAAAAAAAAAAAAAAAAAJgCAABkcnMvZG93bnJl&#10;di54bWxQSwUGAAAAAAQABAD1AAAAhAMAAAAA&#10;" filled="f" stroked="f">
                  <v:textbox inset="2.53958mm,1.2694mm,2.53958mm,1.2694mm">
                    <w:txbxContent>
                      <w:p w:rsidR="006C51A6" w:rsidRDefault="00607EAD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Secundaria EBR</w:t>
                        </w:r>
                      </w:p>
                    </w:txbxContent>
                  </v:textbox>
                </v:rect>
                <v:rect id="27 Rectángulo" o:spid="_x0000_s1052" style="position:absolute;left:6857;top:-209;width:13950;height:20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W3MIA&#10;AADbAAAADwAAAGRycy9kb3ducmV2LnhtbESPzarCMBSE9xd8h3AENxdN1Ys/1SgqCHJ31oLbQ3Ns&#10;i81JaaLWtzeC4HKYmW+Y5bo1lbhT40rLCoaDCARxZnXJuYL0tO/PQDiPrLGyTAqe5GC96vwsMdb2&#10;wUe6Jz4XAcIuRgWF93UspcsKMugGtiYO3sU2Bn2QTS51g48AN5UcRdFEGiw5LBRY066g7JrcjAJ7&#10;Ls9/rppf5uNhepLb31v0n5JSvW67WYDw1Ppv+NM+aAWjKby/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hbcwgAAANsAAAAPAAAAAAAAAAAAAAAAAJgCAABkcnMvZG93&#10;bnJldi54bWxQSwUGAAAAAAQABAD1AAAAhwMAAAAA&#10;" filled="f" stroked="f">
                  <v:textbox inset="2.53958mm,1.2694mm,2.53958mm,1.2694mm">
                    <w:txbxContent>
                      <w:p w:rsidR="006C51A6" w:rsidRDefault="00607EAD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Gill Sans" w:eastAsia="Gill Sans" w:hAnsi="Gill Sans" w:cs="Gill Sans"/>
                            <w:b/>
                            <w:color w:val="000000"/>
                            <w:sz w:val="18"/>
                          </w:rPr>
                          <w:t xml:space="preserve">ÁREA CURRICULAR 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  <w:p w:rsidR="006C51A6" w:rsidRDefault="006C5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452"/>
    <w:multiLevelType w:val="multilevel"/>
    <w:tmpl w:val="FBA2F9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E75B5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B9459B"/>
    <w:multiLevelType w:val="multilevel"/>
    <w:tmpl w:val="FEA8FB3A"/>
    <w:lvl w:ilvl="0">
      <w:start w:val="1"/>
      <w:numFmt w:val="bullet"/>
      <w:lvlText w:val="✔"/>
      <w:lvlJc w:val="left"/>
      <w:pPr>
        <w:ind w:left="11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0BF7973"/>
    <w:multiLevelType w:val="multilevel"/>
    <w:tmpl w:val="F85C65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DF25DEF"/>
    <w:multiLevelType w:val="multilevel"/>
    <w:tmpl w:val="D87C8B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F692D"/>
    <w:multiLevelType w:val="multilevel"/>
    <w:tmpl w:val="87D2023A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67A5A7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D6C1894"/>
    <w:multiLevelType w:val="multilevel"/>
    <w:tmpl w:val="34005F56"/>
    <w:lvl w:ilvl="0">
      <w:numFmt w:val="bullet"/>
      <w:lvlText w:val="•"/>
      <w:lvlJc w:val="left"/>
      <w:pPr>
        <w:ind w:left="247" w:hanging="140"/>
      </w:pPr>
      <w:rPr>
        <w:rFonts w:ascii="Arial" w:eastAsia="Arial" w:hAnsi="Arial" w:cs="Arial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498" w:hanging="140"/>
      </w:pPr>
    </w:lvl>
    <w:lvl w:ilvl="2">
      <w:numFmt w:val="bullet"/>
      <w:lvlText w:val="•"/>
      <w:lvlJc w:val="left"/>
      <w:pPr>
        <w:ind w:left="757" w:hanging="140"/>
      </w:pPr>
    </w:lvl>
    <w:lvl w:ilvl="3">
      <w:numFmt w:val="bullet"/>
      <w:lvlText w:val="•"/>
      <w:lvlJc w:val="left"/>
      <w:pPr>
        <w:ind w:left="1016" w:hanging="140"/>
      </w:pPr>
    </w:lvl>
    <w:lvl w:ilvl="4">
      <w:numFmt w:val="bullet"/>
      <w:lvlText w:val="•"/>
      <w:lvlJc w:val="left"/>
      <w:pPr>
        <w:ind w:left="1274" w:hanging="140"/>
      </w:pPr>
    </w:lvl>
    <w:lvl w:ilvl="5">
      <w:numFmt w:val="bullet"/>
      <w:lvlText w:val="•"/>
      <w:lvlJc w:val="left"/>
      <w:pPr>
        <w:ind w:left="1533" w:hanging="140"/>
      </w:pPr>
    </w:lvl>
    <w:lvl w:ilvl="6">
      <w:numFmt w:val="bullet"/>
      <w:lvlText w:val="•"/>
      <w:lvlJc w:val="left"/>
      <w:pPr>
        <w:ind w:left="1792" w:hanging="140"/>
      </w:pPr>
    </w:lvl>
    <w:lvl w:ilvl="7">
      <w:numFmt w:val="bullet"/>
      <w:lvlText w:val="•"/>
      <w:lvlJc w:val="left"/>
      <w:pPr>
        <w:ind w:left="2050" w:hanging="140"/>
      </w:pPr>
    </w:lvl>
    <w:lvl w:ilvl="8">
      <w:numFmt w:val="bullet"/>
      <w:lvlText w:val="•"/>
      <w:lvlJc w:val="left"/>
      <w:pPr>
        <w:ind w:left="2309" w:hanging="140"/>
      </w:pPr>
    </w:lvl>
  </w:abstractNum>
  <w:abstractNum w:abstractNumId="6">
    <w:nsid w:val="4C995059"/>
    <w:multiLevelType w:val="multilevel"/>
    <w:tmpl w:val="38FA2D9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E75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13D63C1"/>
    <w:multiLevelType w:val="multilevel"/>
    <w:tmpl w:val="597A3A3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E75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F3C4BD2"/>
    <w:multiLevelType w:val="multilevel"/>
    <w:tmpl w:val="01B6FB78"/>
    <w:lvl w:ilvl="0">
      <w:numFmt w:val="bullet"/>
      <w:lvlText w:val="•"/>
      <w:lvlJc w:val="left"/>
      <w:pPr>
        <w:ind w:left="247" w:hanging="140"/>
      </w:pPr>
      <w:rPr>
        <w:rFonts w:ascii="Arial" w:eastAsia="Arial" w:hAnsi="Arial" w:cs="Arial"/>
        <w:b w:val="0"/>
        <w:i w:val="0"/>
        <w:sz w:val="17"/>
        <w:szCs w:val="17"/>
      </w:rPr>
    </w:lvl>
    <w:lvl w:ilvl="1">
      <w:numFmt w:val="bullet"/>
      <w:lvlText w:val="•"/>
      <w:lvlJc w:val="left"/>
      <w:pPr>
        <w:ind w:left="470" w:hanging="140"/>
      </w:pPr>
    </w:lvl>
    <w:lvl w:ilvl="2">
      <w:numFmt w:val="bullet"/>
      <w:lvlText w:val="•"/>
      <w:lvlJc w:val="left"/>
      <w:pPr>
        <w:ind w:left="700" w:hanging="140"/>
      </w:pPr>
    </w:lvl>
    <w:lvl w:ilvl="3">
      <w:numFmt w:val="bullet"/>
      <w:lvlText w:val="•"/>
      <w:lvlJc w:val="left"/>
      <w:pPr>
        <w:ind w:left="930" w:hanging="140"/>
      </w:pPr>
    </w:lvl>
    <w:lvl w:ilvl="4">
      <w:numFmt w:val="bullet"/>
      <w:lvlText w:val="•"/>
      <w:lvlJc w:val="left"/>
      <w:pPr>
        <w:ind w:left="1161" w:hanging="140"/>
      </w:pPr>
    </w:lvl>
    <w:lvl w:ilvl="5">
      <w:numFmt w:val="bullet"/>
      <w:lvlText w:val="•"/>
      <w:lvlJc w:val="left"/>
      <w:pPr>
        <w:ind w:left="1391" w:hanging="140"/>
      </w:pPr>
    </w:lvl>
    <w:lvl w:ilvl="6">
      <w:numFmt w:val="bullet"/>
      <w:lvlText w:val="•"/>
      <w:lvlJc w:val="left"/>
      <w:pPr>
        <w:ind w:left="1621" w:hanging="140"/>
      </w:pPr>
    </w:lvl>
    <w:lvl w:ilvl="7">
      <w:numFmt w:val="bullet"/>
      <w:lvlText w:val="•"/>
      <w:lvlJc w:val="left"/>
      <w:pPr>
        <w:ind w:left="1852" w:hanging="140"/>
      </w:pPr>
    </w:lvl>
    <w:lvl w:ilvl="8">
      <w:numFmt w:val="bullet"/>
      <w:lvlText w:val="•"/>
      <w:lvlJc w:val="left"/>
      <w:pPr>
        <w:ind w:left="2082" w:hanging="140"/>
      </w:pPr>
    </w:lvl>
  </w:abstractNum>
  <w:abstractNum w:abstractNumId="9">
    <w:nsid w:val="5F743E1F"/>
    <w:multiLevelType w:val="multilevel"/>
    <w:tmpl w:val="D49CE638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start w:val="23"/>
      <w:numFmt w:val="decimal"/>
      <w:lvlText w:val=""/>
      <w:lvlJc w:val="left"/>
      <w:pPr>
        <w:ind w:left="0" w:firstLine="0"/>
      </w:pPr>
    </w:lvl>
    <w:lvl w:ilvl="3">
      <w:start w:val="23"/>
      <w:numFmt w:val="decimal"/>
      <w:lvlText w:val=""/>
      <w:lvlJc w:val="left"/>
      <w:pPr>
        <w:ind w:left="0" w:firstLine="0"/>
      </w:pPr>
    </w:lvl>
    <w:lvl w:ilvl="4">
      <w:start w:val="23"/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10">
    <w:nsid w:val="658A2914"/>
    <w:multiLevelType w:val="multilevel"/>
    <w:tmpl w:val="4926B8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D0D0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89559DB"/>
    <w:multiLevelType w:val="multilevel"/>
    <w:tmpl w:val="F43E90C8"/>
    <w:lvl w:ilvl="0">
      <w:start w:val="1"/>
      <w:numFmt w:val="bullet"/>
      <w:lvlText w:val="❖"/>
      <w:lvlJc w:val="left"/>
      <w:pPr>
        <w:ind w:left="751" w:hanging="360"/>
      </w:pPr>
      <w:rPr>
        <w:rFonts w:ascii="Noto Sans Symbols" w:eastAsia="Noto Sans Symbols" w:hAnsi="Noto Sans Symbols" w:cs="Noto Sans Symbols"/>
        <w:color w:val="2E75B5"/>
        <w:sz w:val="20"/>
        <w:szCs w:val="20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1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E8240F9"/>
    <w:multiLevelType w:val="multilevel"/>
    <w:tmpl w:val="988A52E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E75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12C7BC9"/>
    <w:multiLevelType w:val="multilevel"/>
    <w:tmpl w:val="5E4E5062"/>
    <w:lvl w:ilvl="0">
      <w:start w:val="1"/>
      <w:numFmt w:val="bullet"/>
      <w:lvlText w:val="❖"/>
      <w:lvlJc w:val="left"/>
      <w:pPr>
        <w:ind w:left="1030" w:hanging="360"/>
      </w:pPr>
      <w:rPr>
        <w:rFonts w:ascii="Noto Sans Symbols" w:eastAsia="Noto Sans Symbols" w:hAnsi="Noto Sans Symbols" w:cs="Noto Sans Symbols"/>
        <w:color w:val="2E75B5"/>
      </w:rPr>
    </w:lvl>
    <w:lvl w:ilvl="1">
      <w:start w:val="1"/>
      <w:numFmt w:val="bullet"/>
      <w:lvlText w:val="o"/>
      <w:lvlJc w:val="left"/>
      <w:pPr>
        <w:ind w:left="17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72F127D"/>
    <w:multiLevelType w:val="multilevel"/>
    <w:tmpl w:val="FEDE55B0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51A6"/>
    <w:rsid w:val="005D2978"/>
    <w:rsid w:val="00607EAD"/>
    <w:rsid w:val="006C51A6"/>
    <w:rsid w:val="00F2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D29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978"/>
  </w:style>
  <w:style w:type="paragraph" w:styleId="Piedepgina">
    <w:name w:val="footer"/>
    <w:basedOn w:val="Normal"/>
    <w:link w:val="PiedepginaCar"/>
    <w:uiPriority w:val="99"/>
    <w:unhideWhenUsed/>
    <w:rsid w:val="005D29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D29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978"/>
  </w:style>
  <w:style w:type="paragraph" w:styleId="Piedepgina">
    <w:name w:val="footer"/>
    <w:basedOn w:val="Normal"/>
    <w:link w:val="PiedepginaCar"/>
    <w:uiPriority w:val="99"/>
    <w:unhideWhenUsed/>
    <w:rsid w:val="005D29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1916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</dc:creator>
  <cp:lastModifiedBy>COMPAC</cp:lastModifiedBy>
  <cp:revision>2</cp:revision>
  <dcterms:created xsi:type="dcterms:W3CDTF">2025-12-26T18:02:00Z</dcterms:created>
  <dcterms:modified xsi:type="dcterms:W3CDTF">2025-12-26T18:02:00Z</dcterms:modified>
</cp:coreProperties>
</file>